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9D" w:rsidRDefault="00155637">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46A9D" w:rsidRDefault="00155637">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46A9D" w:rsidRDefault="00155637">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155637" w:rsidRDefault="00155637" w:rsidP="0015563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155637" w:rsidRDefault="00155637" w:rsidP="00155637">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A46A9D" w:rsidRDefault="00155637" w:rsidP="00155637">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A46A9D" w:rsidRDefault="00155637">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ақпан,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5"/>
        <w:gridCol w:w="2055"/>
        <w:gridCol w:w="7230"/>
      </w:tblGrid>
      <w:tr w:rsidR="00A46A9D">
        <w:trPr>
          <w:cantSplit/>
          <w:tblHeader/>
        </w:trPr>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46A9D">
        <w:trPr>
          <w:cantSplit/>
          <w:tblHeader/>
        </w:trPr>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w:t>
            </w:r>
            <w:r>
              <w:rPr>
                <w:rFonts w:ascii="Times New Roman" w:eastAsia="Times New Roman" w:hAnsi="Times New Roman" w:cs="Times New Roman"/>
                <w:sz w:val="28"/>
                <w:szCs w:val="28"/>
              </w:rPr>
              <w:t>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w:t>
            </w:r>
            <w:r>
              <w:rPr>
                <w:rFonts w:ascii="Times New Roman" w:eastAsia="Times New Roman" w:hAnsi="Times New Roman" w:cs="Times New Roman"/>
                <w:sz w:val="28"/>
                <w:szCs w:val="28"/>
              </w:rPr>
              <w:t xml:space="preserve"> асыра екі қолымен және бір қолымен лақтыру (2 метр қашықтықтан); допты жоғары лақтыру және екі қолымен қағып алу (қатарынан 3–4 рет).</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w:t>
            </w:r>
            <w:r>
              <w:rPr>
                <w:rFonts w:ascii="Times New Roman" w:eastAsia="Times New Roman" w:hAnsi="Times New Roman" w:cs="Times New Roman"/>
                <w:sz w:val="28"/>
                <w:szCs w:val="28"/>
              </w:rPr>
              <w:t>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w:t>
            </w:r>
            <w:r>
              <w:rPr>
                <w:rFonts w:ascii="Times New Roman" w:eastAsia="Times New Roman" w:hAnsi="Times New Roman" w:cs="Times New Roman"/>
                <w:sz w:val="28"/>
                <w:szCs w:val="28"/>
              </w:rPr>
              <w:t>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w:t>
            </w:r>
            <w:r>
              <w:rPr>
                <w:rFonts w:ascii="Times New Roman" w:eastAsia="Times New Roman" w:hAnsi="Times New Roman" w:cs="Times New Roman"/>
                <w:sz w:val="28"/>
                <w:szCs w:val="28"/>
              </w:rPr>
              <w:t>ау: төбешіктен сырғанау; бір-бірін сырғанату, шанамен төбешікке көтерілу, төбешіктен түскенде тежеу. Мұз жолмен өз бетінше сырғанау.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w:t>
            </w:r>
            <w:r>
              <w:rPr>
                <w:rFonts w:ascii="Times New Roman" w:eastAsia="Times New Roman" w:hAnsi="Times New Roman" w:cs="Times New Roman"/>
                <w:sz w:val="28"/>
                <w:szCs w:val="28"/>
              </w:rPr>
              <w:t>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w:t>
            </w:r>
            <w:r>
              <w:rPr>
                <w:rFonts w:ascii="Times New Roman" w:eastAsia="Times New Roman" w:hAnsi="Times New Roman" w:cs="Times New Roman"/>
                <w:sz w:val="28"/>
                <w:szCs w:val="28"/>
              </w:rPr>
              <w:t>налы түрде сақтауға баулу. Доптармен, секіргіштермен, құрсаулармен ойындарда балалардың белсенділігін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w:t>
            </w:r>
            <w:r>
              <w:rPr>
                <w:rFonts w:ascii="Times New Roman" w:eastAsia="Times New Roman" w:hAnsi="Times New Roman" w:cs="Times New Roman"/>
                <w:sz w:val="28"/>
                <w:szCs w:val="28"/>
              </w:rPr>
              <w:t xml:space="preserve">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w:t>
            </w:r>
            <w:r>
              <w:rPr>
                <w:rFonts w:ascii="Times New Roman" w:eastAsia="Times New Roman" w:hAnsi="Times New Roman" w:cs="Times New Roman"/>
                <w:sz w:val="28"/>
                <w:szCs w:val="28"/>
              </w:rPr>
              <w:t>ларын ескеріп, таза ауада балалардың қимылдарды орындауы үшін жағдайлар жасау.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w:t>
            </w:r>
            <w:r>
              <w:rPr>
                <w:rFonts w:ascii="Times New Roman" w:eastAsia="Times New Roman" w:hAnsi="Times New Roman" w:cs="Times New Roman"/>
                <w:sz w:val="28"/>
                <w:szCs w:val="28"/>
              </w:rPr>
              <w:t>уға болатынын түсіну. Салауатты өмір салты туралы ұғымдарды кеңейту.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46A9D" w:rsidRDefault="00155637">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w:t>
            </w:r>
            <w:r>
              <w:rPr>
                <w:rFonts w:ascii="Times New Roman" w:eastAsia="Times New Roman" w:hAnsi="Times New Roman" w:cs="Times New Roman"/>
                <w:sz w:val="28"/>
                <w:szCs w:val="28"/>
              </w:rPr>
              <w:t>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A46A9D">
        <w:trPr>
          <w:cantSplit/>
          <w:trHeight w:val="280"/>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A46A9D">
        <w:trPr>
          <w:cantSplit/>
          <w:trHeight w:val="280"/>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46A9D" w:rsidRDefault="00155637">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A46A9D">
        <w:trPr>
          <w:cantSplit/>
          <w:trHeight w:val="200"/>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46A9D" w:rsidRDefault="00155637">
            <w:pPr>
              <w:pStyle w:val="normal"/>
              <w:widowControl w:val="0"/>
              <w:rPr>
                <w:sz w:val="20"/>
                <w:szCs w:val="20"/>
              </w:rPr>
            </w:pPr>
            <w:r>
              <w:rPr>
                <w:rFonts w:ascii="Times New Roman" w:eastAsia="Times New Roman" w:hAnsi="Times New Roman" w:cs="Times New Roman"/>
                <w:sz w:val="28"/>
                <w:szCs w:val="28"/>
              </w:rPr>
              <w:t>Балалардың кітаптағы иллюстрацияларды өз бетінше қарастырып</w:t>
            </w:r>
            <w:r>
              <w:rPr>
                <w:rFonts w:ascii="Times New Roman" w:eastAsia="Times New Roman" w:hAnsi="Times New Roman" w:cs="Times New Roman"/>
                <w:sz w:val="28"/>
                <w:szCs w:val="28"/>
              </w:rPr>
              <w:t>, ертегі, әңгіме құрастыруына мүмкіндік беру.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w:t>
            </w:r>
            <w:r>
              <w:rPr>
                <w:rFonts w:ascii="Times New Roman" w:eastAsia="Times New Roman" w:hAnsi="Times New Roman" w:cs="Times New Roman"/>
                <w:sz w:val="28"/>
                <w:szCs w:val="28"/>
              </w:rPr>
              <w:t>та.</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w:t>
            </w:r>
            <w:r>
              <w:rPr>
                <w:rFonts w:ascii="Times New Roman" w:eastAsia="Times New Roman" w:hAnsi="Times New Roman" w:cs="Times New Roman"/>
                <w:sz w:val="28"/>
                <w:szCs w:val="28"/>
              </w:rPr>
              <w:t>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w:t>
            </w:r>
            <w:r>
              <w:rPr>
                <w:rFonts w:ascii="Times New Roman" w:eastAsia="Times New Roman" w:hAnsi="Times New Roman" w:cs="Times New Roman"/>
                <w:sz w:val="28"/>
                <w:szCs w:val="28"/>
              </w:rPr>
              <w:t xml:space="preserve"> анық айтуға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w:t>
            </w:r>
            <w:r>
              <w:rPr>
                <w:rFonts w:ascii="Times New Roman" w:eastAsia="Times New Roman" w:hAnsi="Times New Roman" w:cs="Times New Roman"/>
                <w:sz w:val="28"/>
                <w:szCs w:val="28"/>
              </w:rPr>
              <w:t>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w:t>
            </w:r>
            <w:r>
              <w:rPr>
                <w:rFonts w:ascii="Times New Roman" w:eastAsia="Times New Roman" w:hAnsi="Times New Roman" w:cs="Times New Roman"/>
                <w:sz w:val="28"/>
                <w:szCs w:val="28"/>
              </w:rPr>
              <w:t>ланыстырып сөйлеу.</w:t>
            </w:r>
          </w:p>
          <w:p w:rsidR="00A46A9D" w:rsidRDefault="00155637">
            <w:pPr>
              <w:pStyle w:val="normal"/>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w:t>
            </w:r>
            <w:r>
              <w:rPr>
                <w:rFonts w:ascii="Times New Roman" w:eastAsia="Times New Roman" w:hAnsi="Times New Roman" w:cs="Times New Roman"/>
                <w:sz w:val="28"/>
                <w:szCs w:val="28"/>
              </w:rPr>
              <w:t xml:space="preserve"> заттарды 4-5 сөйлеммен сипаттауға, берілген сурет бойынша оған дейінгі және одан кейінгі оқиғаны ойлап табуға баулу.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w:t>
            </w:r>
            <w:r>
              <w:rPr>
                <w:rFonts w:ascii="Times New Roman" w:eastAsia="Times New Roman" w:hAnsi="Times New Roman" w:cs="Times New Roman"/>
                <w:sz w:val="28"/>
                <w:szCs w:val="28"/>
              </w:rPr>
              <w:t>ру, екі затты</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A46A9D" w:rsidRDefault="00155637">
            <w:pPr>
              <w:pStyle w:val="normal"/>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w:t>
            </w:r>
            <w:r>
              <w:rPr>
                <w:rFonts w:ascii="Times New Roman" w:eastAsia="Times New Roman" w:hAnsi="Times New Roman" w:cs="Times New Roman"/>
                <w:sz w:val="28"/>
                <w:szCs w:val="28"/>
              </w:rPr>
              <w:t>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w:t>
            </w:r>
            <w:r>
              <w:rPr>
                <w:rFonts w:ascii="Times New Roman" w:eastAsia="Times New Roman" w:hAnsi="Times New Roman" w:cs="Times New Roman"/>
                <w:sz w:val="28"/>
                <w:szCs w:val="28"/>
              </w:rPr>
              <w:t>гі ерекшеліктер, қозғалысы, қоректенуі, адамдарға пайдасы), оларға күтім жасаудағы ересектердің еңбегі туралы ұғымдарын кеңейту.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w:t>
            </w:r>
            <w:r>
              <w:rPr>
                <w:rFonts w:ascii="Times New Roman" w:eastAsia="Times New Roman" w:hAnsi="Times New Roman" w:cs="Times New Roman"/>
                <w:sz w:val="28"/>
                <w:szCs w:val="28"/>
              </w:rPr>
              <w:t>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w:t>
            </w:r>
            <w:r>
              <w:rPr>
                <w:rFonts w:ascii="Times New Roman" w:eastAsia="Times New Roman" w:hAnsi="Times New Roman" w:cs="Times New Roman"/>
                <w:sz w:val="28"/>
                <w:szCs w:val="28"/>
              </w:rPr>
              <w:t>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w:t>
            </w:r>
            <w:r>
              <w:rPr>
                <w:rFonts w:ascii="Times New Roman" w:eastAsia="Times New Roman" w:hAnsi="Times New Roman" w:cs="Times New Roman"/>
                <w:sz w:val="28"/>
                <w:szCs w:val="28"/>
              </w:rPr>
              <w:t>п қалатын және жыл құстары туралы ұғымдарын кеңейту.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w:t>
            </w:r>
            <w:r>
              <w:rPr>
                <w:rFonts w:ascii="Times New Roman" w:eastAsia="Times New Roman" w:hAnsi="Times New Roman" w:cs="Times New Roman"/>
                <w:sz w:val="28"/>
                <w:szCs w:val="28"/>
              </w:rPr>
              <w:t>не жануарлар мен өсімдіктерге күтім жасауға (өсімдіктерді қорғау, қыстап қалған құстарға жем беру) баулу.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A46A9D" w:rsidRDefault="00155637">
            <w:pPr>
              <w:pStyle w:val="normal"/>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w:t>
            </w:r>
            <w:r>
              <w:rPr>
                <w:rFonts w:ascii="Times New Roman" w:eastAsia="Times New Roman" w:hAnsi="Times New Roman" w:cs="Times New Roman"/>
                <w:sz w:val="28"/>
                <w:szCs w:val="28"/>
              </w:rPr>
              <w:t>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w:t>
            </w:r>
            <w:r>
              <w:rPr>
                <w:rFonts w:ascii="Times New Roman" w:eastAsia="Times New Roman" w:hAnsi="Times New Roman" w:cs="Times New Roman"/>
                <w:sz w:val="28"/>
                <w:szCs w:val="28"/>
              </w:rPr>
              <w:t xml:space="preserve">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46A9D" w:rsidRDefault="00155637">
            <w:pPr>
              <w:pStyle w:val="normal"/>
              <w:widowControl w:val="0"/>
              <w:rPr>
                <w:sz w:val="20"/>
                <w:szCs w:val="20"/>
              </w:rPr>
            </w:pPr>
            <w:r>
              <w:rPr>
                <w:rFonts w:ascii="Times New Roman" w:eastAsia="Times New Roman" w:hAnsi="Times New Roman" w:cs="Times New Roman"/>
                <w:sz w:val="28"/>
                <w:szCs w:val="28"/>
              </w:rPr>
              <w:t xml:space="preserve">Сурет салуда әртүрлі түстерді қолдануға, көп түске назар </w:t>
            </w:r>
            <w:r>
              <w:rPr>
                <w:rFonts w:ascii="Times New Roman" w:eastAsia="Times New Roman" w:hAnsi="Times New Roman" w:cs="Times New Roman"/>
                <w:sz w:val="28"/>
                <w:szCs w:val="28"/>
              </w:rPr>
              <w:t>аударуға деген ұмтылысты қолдау.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w:t>
            </w:r>
            <w:r>
              <w:rPr>
                <w:rFonts w:ascii="Times New Roman" w:eastAsia="Times New Roman" w:hAnsi="Times New Roman" w:cs="Times New Roman"/>
                <w:sz w:val="28"/>
                <w:szCs w:val="28"/>
              </w:rPr>
              <w:t>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A46A9D" w:rsidRDefault="00155637">
            <w:pPr>
              <w:pStyle w:val="normal"/>
              <w:widowControl w:val="0"/>
              <w:rPr>
                <w:sz w:val="20"/>
                <w:szCs w:val="20"/>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w:t>
            </w:r>
            <w:r>
              <w:rPr>
                <w:rFonts w:ascii="Times New Roman" w:eastAsia="Times New Roman" w:hAnsi="Times New Roman" w:cs="Times New Roman"/>
                <w:sz w:val="28"/>
                <w:szCs w:val="28"/>
              </w:rPr>
              <w:t>бежемен, қоржынмен таныстыру.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A46A9D" w:rsidRDefault="00155637">
            <w:pPr>
              <w:pStyle w:val="normal"/>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w:t>
            </w:r>
            <w:r>
              <w:rPr>
                <w:rFonts w:ascii="Times New Roman" w:eastAsia="Times New Roman" w:hAnsi="Times New Roman" w:cs="Times New Roman"/>
                <w:sz w:val="28"/>
                <w:szCs w:val="28"/>
              </w:rPr>
              <w:t>лісу.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A46A9D" w:rsidRDefault="00155637">
            <w:pPr>
              <w:pStyle w:val="normal"/>
              <w:widowControl w:val="0"/>
              <w:rPr>
                <w:sz w:val="20"/>
                <w:szCs w:val="20"/>
              </w:rPr>
            </w:pPr>
            <w:r>
              <w:rPr>
                <w:rFonts w:ascii="Times New Roman" w:eastAsia="Times New Roman" w:hAnsi="Times New Roman" w:cs="Times New Roman"/>
                <w:sz w:val="28"/>
                <w:szCs w:val="28"/>
              </w:rPr>
              <w:t xml:space="preserve">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w:t>
            </w:r>
            <w:r>
              <w:rPr>
                <w:rFonts w:ascii="Times New Roman" w:eastAsia="Times New Roman" w:hAnsi="Times New Roman" w:cs="Times New Roman"/>
                <w:sz w:val="28"/>
                <w:szCs w:val="28"/>
              </w:rPr>
              <w:t>бөлшектерді өзара желімдеп, композиция құрастыру, «оригами» үлгісі бойынша қарапайым пішіндер құрастыру.</w:t>
            </w:r>
          </w:p>
        </w:tc>
      </w:tr>
      <w:tr w:rsidR="00A46A9D">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6A9D" w:rsidRDefault="00A46A9D">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46A9D" w:rsidRDefault="00155637">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 Музыканы тыңдау мәдениетін сақта</w:t>
            </w:r>
            <w:r>
              <w:rPr>
                <w:rFonts w:ascii="Times New Roman" w:eastAsia="Times New Roman" w:hAnsi="Times New Roman" w:cs="Times New Roman"/>
                <w:sz w:val="28"/>
                <w:szCs w:val="28"/>
              </w:rPr>
              <w:t>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w:t>
            </w:r>
            <w:r>
              <w:rPr>
                <w:rFonts w:ascii="Times New Roman" w:eastAsia="Times New Roman" w:hAnsi="Times New Roman" w:cs="Times New Roman"/>
                <w:sz w:val="28"/>
                <w:szCs w:val="28"/>
              </w:rPr>
              <w:t xml:space="preserve">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«Ақсақ құлан» қазақ халық әуені; Е. Құсаинов «Көң</w:t>
            </w:r>
            <w:r>
              <w:rPr>
                <w:rFonts w:ascii="Times New Roman" w:eastAsia="Times New Roman" w:hAnsi="Times New Roman" w:cs="Times New Roman"/>
                <w:sz w:val="28"/>
                <w:szCs w:val="28"/>
              </w:rPr>
              <w:t>ілді арбакеш»; Б. Жүсіпалиев «Қуыршақтың мұңы»; Б. Жүсіпалиев «Көңілді марш».</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w:t>
            </w:r>
            <w:r>
              <w:rPr>
                <w:rFonts w:ascii="Times New Roman" w:eastAsia="Times New Roman" w:hAnsi="Times New Roman" w:cs="Times New Roman"/>
                <w:sz w:val="28"/>
                <w:szCs w:val="28"/>
              </w:rPr>
              <w:t xml:space="preserve">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Pr>
                <w:rFonts w:ascii="Times New Roman" w:eastAsia="Times New Roman" w:hAnsi="Times New Roman" w:cs="Times New Roman"/>
                <w:sz w:val="28"/>
                <w:szCs w:val="28"/>
              </w:rPr>
              <w:br/>
              <w:t>Ө. Байділдаев «Мысығым»; Д. Ботбаев «Қыс әні»; И. Сапарбаев «Ойыншықтар»; Д. Мацуц</w:t>
            </w:r>
            <w:r>
              <w:rPr>
                <w:rFonts w:ascii="Times New Roman" w:eastAsia="Times New Roman" w:hAnsi="Times New Roman" w:cs="Times New Roman"/>
                <w:sz w:val="28"/>
                <w:szCs w:val="28"/>
              </w:rPr>
              <w:t>ин «Зырлайды шанамыз».</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w:t>
            </w:r>
            <w:r>
              <w:rPr>
                <w:rFonts w:ascii="Times New Roman" w:eastAsia="Times New Roman" w:hAnsi="Times New Roman" w:cs="Times New Roman"/>
                <w:sz w:val="28"/>
                <w:szCs w:val="28"/>
              </w:rPr>
              <w:t>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w:t>
            </w:r>
            <w:r>
              <w:rPr>
                <w:rFonts w:ascii="Times New Roman" w:eastAsia="Times New Roman" w:hAnsi="Times New Roman" w:cs="Times New Roman"/>
                <w:sz w:val="28"/>
                <w:szCs w:val="28"/>
              </w:rPr>
              <w:t xml:space="preserve">ес әртүрлі қарқынмен секіру. </w:t>
            </w:r>
            <w:r>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w:t>
            </w:r>
            <w:r>
              <w:rPr>
                <w:rFonts w:ascii="Times New Roman" w:eastAsia="Times New Roman" w:hAnsi="Times New Roman" w:cs="Times New Roman"/>
                <w:sz w:val="28"/>
                <w:szCs w:val="28"/>
              </w:rPr>
              <w:t>Марш», М.Старокадомский «Қысқы би».</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Сылдырмақтармен қарапайым әуендерді ойнау. </w:t>
            </w:r>
            <w:r>
              <w:rPr>
                <w:rFonts w:ascii="Times New Roman" w:eastAsia="Times New Roman" w:hAnsi="Times New Roman" w:cs="Times New Roman"/>
                <w:sz w:val="28"/>
                <w:szCs w:val="28"/>
              </w:rPr>
              <w:br/>
              <w:t>«Қамажай» халық әуенін, «Ай жарқырап тұр» халық әуен</w:t>
            </w:r>
            <w:r>
              <w:rPr>
                <w:rFonts w:ascii="Times New Roman" w:eastAsia="Times New Roman" w:hAnsi="Times New Roman" w:cs="Times New Roman"/>
                <w:sz w:val="28"/>
                <w:szCs w:val="28"/>
              </w:rPr>
              <w:t>ін сылдырауықтарда ойнау; Д. Кабалевскийдің «Труба мен дабыл» шығармасына сай дабылдар.</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музыкалық аспаптарын тану және атау. </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Әуеннің көңілді сипатын қабылдауға үйрету, музыканың кіріспесін ажырату, кіріспеден кейін қимылдарды бастау, музыка</w:t>
            </w:r>
            <w:r>
              <w:rPr>
                <w:rFonts w:ascii="Times New Roman" w:eastAsia="Times New Roman" w:hAnsi="Times New Roman" w:cs="Times New Roman"/>
                <w:sz w:val="28"/>
                <w:szCs w:val="28"/>
              </w:rPr>
              <w:t>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A46A9D" w:rsidRDefault="0015563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w:t>
            </w:r>
            <w:r>
              <w:rPr>
                <w:rFonts w:ascii="Times New Roman" w:eastAsia="Times New Roman" w:hAnsi="Times New Roman" w:cs="Times New Roman"/>
                <w:sz w:val="28"/>
                <w:szCs w:val="28"/>
              </w:rPr>
              <w:t>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A46A9D" w:rsidRDefault="00155637">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A46A9D" w:rsidRDefault="00A46A9D">
      <w:pPr>
        <w:pStyle w:val="normal"/>
      </w:pPr>
    </w:p>
    <w:sectPr w:rsidR="00A46A9D" w:rsidSect="00A46A9D">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A46A9D"/>
    <w:rsid w:val="00155637"/>
    <w:rsid w:val="00A46A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A46A9D"/>
    <w:pPr>
      <w:keepNext/>
      <w:keepLines/>
      <w:spacing w:before="400" w:after="120"/>
      <w:outlineLvl w:val="0"/>
    </w:pPr>
    <w:rPr>
      <w:sz w:val="40"/>
      <w:szCs w:val="40"/>
    </w:rPr>
  </w:style>
  <w:style w:type="paragraph" w:styleId="2">
    <w:name w:val="heading 2"/>
    <w:basedOn w:val="normal"/>
    <w:next w:val="normal"/>
    <w:rsid w:val="00A46A9D"/>
    <w:pPr>
      <w:keepNext/>
      <w:keepLines/>
      <w:spacing w:before="360" w:after="120"/>
      <w:outlineLvl w:val="1"/>
    </w:pPr>
    <w:rPr>
      <w:sz w:val="32"/>
      <w:szCs w:val="32"/>
    </w:rPr>
  </w:style>
  <w:style w:type="paragraph" w:styleId="3">
    <w:name w:val="heading 3"/>
    <w:basedOn w:val="normal"/>
    <w:next w:val="normal"/>
    <w:rsid w:val="00A46A9D"/>
    <w:pPr>
      <w:keepNext/>
      <w:keepLines/>
      <w:spacing w:before="320" w:after="80"/>
      <w:outlineLvl w:val="2"/>
    </w:pPr>
    <w:rPr>
      <w:color w:val="434343"/>
      <w:sz w:val="28"/>
      <w:szCs w:val="28"/>
    </w:rPr>
  </w:style>
  <w:style w:type="paragraph" w:styleId="4">
    <w:name w:val="heading 4"/>
    <w:basedOn w:val="normal"/>
    <w:next w:val="normal"/>
    <w:rsid w:val="00A46A9D"/>
    <w:pPr>
      <w:keepNext/>
      <w:keepLines/>
      <w:spacing w:before="280" w:after="80"/>
      <w:outlineLvl w:val="3"/>
    </w:pPr>
    <w:rPr>
      <w:color w:val="666666"/>
      <w:sz w:val="24"/>
      <w:szCs w:val="24"/>
    </w:rPr>
  </w:style>
  <w:style w:type="paragraph" w:styleId="5">
    <w:name w:val="heading 5"/>
    <w:basedOn w:val="normal"/>
    <w:next w:val="normal"/>
    <w:rsid w:val="00A46A9D"/>
    <w:pPr>
      <w:keepNext/>
      <w:keepLines/>
      <w:spacing w:before="240" w:after="80"/>
      <w:outlineLvl w:val="4"/>
    </w:pPr>
    <w:rPr>
      <w:color w:val="666666"/>
    </w:rPr>
  </w:style>
  <w:style w:type="paragraph" w:styleId="6">
    <w:name w:val="heading 6"/>
    <w:basedOn w:val="normal"/>
    <w:next w:val="normal"/>
    <w:rsid w:val="00A46A9D"/>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46A9D"/>
  </w:style>
  <w:style w:type="table" w:customStyle="1" w:styleId="TableNormal">
    <w:name w:val="TableNormal"/>
    <w:rsid w:val="00A46A9D"/>
    <w:tblPr>
      <w:tblCellMar>
        <w:top w:w="0" w:type="dxa"/>
        <w:left w:w="0" w:type="dxa"/>
        <w:bottom w:w="0" w:type="dxa"/>
        <w:right w:w="0" w:type="dxa"/>
      </w:tblCellMar>
    </w:tblPr>
  </w:style>
  <w:style w:type="paragraph" w:styleId="a3">
    <w:name w:val="Title"/>
    <w:basedOn w:val="normal"/>
    <w:next w:val="normal"/>
    <w:rsid w:val="00A46A9D"/>
    <w:pPr>
      <w:keepNext/>
      <w:keepLines/>
      <w:spacing w:after="60"/>
    </w:pPr>
    <w:rPr>
      <w:sz w:val="52"/>
      <w:szCs w:val="52"/>
    </w:rPr>
  </w:style>
  <w:style w:type="paragraph" w:styleId="a4">
    <w:name w:val="Subtitle"/>
    <w:basedOn w:val="normal"/>
    <w:next w:val="normal"/>
    <w:rsid w:val="00A46A9D"/>
    <w:pPr>
      <w:keepNext/>
      <w:keepLines/>
      <w:spacing w:after="320"/>
    </w:pPr>
    <w:rPr>
      <w:color w:val="666666"/>
      <w:sz w:val="30"/>
      <w:szCs w:val="30"/>
    </w:rPr>
  </w:style>
  <w:style w:type="table" w:customStyle="1" w:styleId="a5">
    <w:basedOn w:val="TableNormal"/>
    <w:rsid w:val="00A46A9D"/>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572660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2513</Words>
  <Characters>14328</Characters>
  <Application>Microsoft Office Word</Application>
  <DocSecurity>0</DocSecurity>
  <Lines>119</Lines>
  <Paragraphs>33</Paragraphs>
  <ScaleCrop>false</ScaleCrop>
  <Company>SPecialiST RePack</Company>
  <LinksUpToDate>false</LinksUpToDate>
  <CharactersWithSpaces>16808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2026-09-24T05:51:00Z</dcterms:created>
  <dcterms:modified xsi:type="dcterms:W3CDTF">2026-09-24T05:52:00Z</dcterms:modified>
</cp:coreProperties>
</file>