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01B" w:rsidRDefault="008259DA">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9D501B" w:rsidRDefault="009D501B">
      <w:pPr>
        <w:jc w:val="center"/>
        <w:rPr>
          <w:rFonts w:ascii="Times New Roman" w:eastAsia="Times New Roman" w:hAnsi="Times New Roman" w:cs="Times New Roman"/>
          <w:b/>
          <w:sz w:val="28"/>
          <w:szCs w:val="28"/>
        </w:rPr>
      </w:pPr>
    </w:p>
    <w:p w:rsidR="008259DA" w:rsidRDefault="008259DA" w:rsidP="008259DA">
      <w:pPr>
        <w:pStyle w:val="normal"/>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8259DA" w:rsidRDefault="008259DA" w:rsidP="008259DA">
      <w:pPr>
        <w:pStyle w:val="normal"/>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9D501B" w:rsidRDefault="008259DA">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9D501B" w:rsidRDefault="008259DA">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мамыр айы, 2024-2025 оқу жылы.</w:t>
      </w:r>
    </w:p>
    <w:p w:rsidR="009D501B" w:rsidRDefault="009D501B"/>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40"/>
        <w:gridCol w:w="2775"/>
        <w:gridCol w:w="9090"/>
      </w:tblGrid>
      <w:tr w:rsidR="009D501B">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D501B" w:rsidRDefault="008259DA">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D501B" w:rsidRDefault="008259DA">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0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D501B" w:rsidRPr="00E925B0" w:rsidRDefault="008259DA">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E925B0">
              <w:rPr>
                <w:rFonts w:ascii="Times New Roman" w:eastAsia="Times New Roman" w:hAnsi="Times New Roman" w:cs="Times New Roman"/>
                <w:b/>
                <w:sz w:val="28"/>
                <w:szCs w:val="28"/>
                <w:lang w:val="kk-KZ"/>
              </w:rPr>
              <w:t>індеттері</w:t>
            </w:r>
          </w:p>
        </w:tc>
      </w:tr>
      <w:tr w:rsidR="009D501B">
        <w:tc>
          <w:tcPr>
            <w:tcW w:w="2040" w:type="dxa"/>
            <w:shd w:val="clear" w:color="auto" w:fill="auto"/>
            <w:tcMar>
              <w:top w:w="100" w:type="dxa"/>
              <w:left w:w="100" w:type="dxa"/>
              <w:bottom w:w="100" w:type="dxa"/>
              <w:right w:w="100" w:type="dxa"/>
            </w:tcMar>
          </w:tcPr>
          <w:p w:rsidR="009D501B" w:rsidRDefault="008259D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r>
              <w:rPr>
                <w:rFonts w:ascii="Times New Roman" w:eastAsia="Times New Roman" w:hAnsi="Times New Roman" w:cs="Times New Roman"/>
                <w:sz w:val="28"/>
                <w:szCs w:val="28"/>
              </w:rPr>
              <w:br/>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9D501B" w:rsidRPr="009756F4" w:rsidRDefault="008259DA">
            <w:pPr>
              <w:widowControl w:val="0"/>
              <w:rPr>
                <w:sz w:val="20"/>
                <w:szCs w:val="20"/>
                <w:lang w:val="kk-KZ"/>
              </w:rPr>
            </w:pPr>
            <w:r>
              <w:rPr>
                <w:rFonts w:ascii="Times New Roman" w:eastAsia="Times New Roman" w:hAnsi="Times New Roman" w:cs="Times New Roman"/>
                <w:sz w:val="28"/>
                <w:szCs w:val="28"/>
              </w:rPr>
              <w:t xml:space="preserve">Дене </w:t>
            </w:r>
            <w:r w:rsidR="009756F4">
              <w:rPr>
                <w:rFonts w:ascii="Times New Roman" w:eastAsia="Times New Roman" w:hAnsi="Times New Roman" w:cs="Times New Roman"/>
                <w:sz w:val="28"/>
                <w:szCs w:val="28"/>
                <w:lang w:val="kk-KZ"/>
              </w:rPr>
              <w:t>тәрбиесі</w:t>
            </w:r>
          </w:p>
        </w:tc>
        <w:tc>
          <w:tcPr>
            <w:tcW w:w="9090"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 негізгі қимыл түрлерін: жүру мен жүгіруді, секіру мен лақтыруд</w:t>
            </w:r>
            <w:r w:rsidRPr="008259DA">
              <w:rPr>
                <w:rFonts w:ascii="Times New Roman" w:eastAsia="Times New Roman" w:hAnsi="Times New Roman" w:cs="Times New Roman"/>
                <w:sz w:val="28"/>
                <w:szCs w:val="28"/>
                <w:lang w:val="kk-KZ"/>
              </w:rPr>
              <w:t>ы, қағып алуды, еңбектеу мен өрмелеуді, жеке мәдени-гигиеналық дағдылары жетілдіру;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 xml:space="preserve">- әртүрлі ұлттық қимылды ойындарға, жарыс сипатындағы ойындарға </w:t>
            </w:r>
            <w:r w:rsidRPr="008259DA">
              <w:rPr>
                <w:rFonts w:ascii="Times New Roman" w:eastAsia="Times New Roman" w:hAnsi="Times New Roman" w:cs="Times New Roman"/>
                <w:sz w:val="28"/>
                <w:szCs w:val="28"/>
                <w:lang w:val="kk-KZ"/>
              </w:rPr>
              <w:t>қызығушылыққа баулу;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lastRenderedPageBreak/>
              <w:t>Ырғақтық жаттығулар. Таныс, бұрын үйренген жаттығуларды және қимылдарды музыкамен сүйемелдеу арқылы орындау.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Жалпы дамытушы жаттығулар.</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Аяққа арналған жаттығулар.</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Аяқт</w:t>
            </w:r>
            <w:r w:rsidRPr="008259DA">
              <w:rPr>
                <w:rFonts w:ascii="Times New Roman" w:eastAsia="Times New Roman" w:hAnsi="Times New Roman" w:cs="Times New Roman"/>
                <w:sz w:val="28"/>
                <w:szCs w:val="28"/>
                <w:lang w:val="kk-KZ"/>
              </w:rPr>
              <w:t>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w:t>
            </w:r>
            <w:r w:rsidRPr="008259DA">
              <w:rPr>
                <w:rFonts w:ascii="Times New Roman" w:eastAsia="Times New Roman" w:hAnsi="Times New Roman" w:cs="Times New Roman"/>
                <w:sz w:val="28"/>
                <w:szCs w:val="28"/>
                <w:lang w:val="kk-KZ"/>
              </w:rPr>
              <w:t>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w:t>
            </w:r>
            <w:r w:rsidRPr="008259DA">
              <w:rPr>
                <w:rFonts w:ascii="Times New Roman" w:eastAsia="Times New Roman" w:hAnsi="Times New Roman" w:cs="Times New Roman"/>
                <w:sz w:val="28"/>
                <w:szCs w:val="28"/>
                <w:lang w:val="kk-KZ"/>
              </w:rPr>
              <w:t xml:space="preserve"> заттарды іліп алып, басқа орынға ауыстыру. Тізені бүгіп, екі аяқты кезек көтеру.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Спорттық жаттығулар.</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Қимылды ойындар.</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Қимылды ойындарға қызығушылықты дамыту. Таныс ойындарды ұйы</w:t>
            </w:r>
            <w:r w:rsidRPr="008259DA">
              <w:rPr>
                <w:rFonts w:ascii="Times New Roman" w:eastAsia="Times New Roman" w:hAnsi="Times New Roman" w:cs="Times New Roman"/>
                <w:sz w:val="28"/>
                <w:szCs w:val="28"/>
                <w:lang w:val="kk-KZ"/>
              </w:rPr>
              <w:t>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w:t>
            </w:r>
            <w:r w:rsidRPr="008259DA">
              <w:rPr>
                <w:rFonts w:ascii="Times New Roman" w:eastAsia="Times New Roman" w:hAnsi="Times New Roman" w:cs="Times New Roman"/>
                <w:sz w:val="28"/>
                <w:szCs w:val="28"/>
                <w:lang w:val="kk-KZ"/>
              </w:rPr>
              <w:t xml:space="preserve">ермен, құрсаулармен ойындарда балалардың белсенділігін </w:t>
            </w:r>
            <w:r w:rsidRPr="008259DA">
              <w:rPr>
                <w:rFonts w:ascii="Times New Roman" w:eastAsia="Times New Roman" w:hAnsi="Times New Roman" w:cs="Times New Roman"/>
                <w:sz w:val="28"/>
                <w:szCs w:val="28"/>
                <w:lang w:val="kk-KZ"/>
              </w:rPr>
              <w:lastRenderedPageBreak/>
              <w:t>дамыту.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Дербес қимыл белсенділігі.</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w:t>
            </w:r>
            <w:r w:rsidRPr="008259DA">
              <w:rPr>
                <w:rFonts w:ascii="Times New Roman" w:eastAsia="Times New Roman" w:hAnsi="Times New Roman" w:cs="Times New Roman"/>
                <w:sz w:val="28"/>
                <w:szCs w:val="28"/>
                <w:lang w:val="kk-KZ"/>
              </w:rPr>
              <w:t>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w:t>
            </w:r>
            <w:r w:rsidRPr="008259DA">
              <w:rPr>
                <w:rFonts w:ascii="Times New Roman" w:eastAsia="Times New Roman" w:hAnsi="Times New Roman" w:cs="Times New Roman"/>
                <w:sz w:val="28"/>
                <w:szCs w:val="28"/>
                <w:lang w:val="kk-KZ"/>
              </w:rPr>
              <w:t xml:space="preserve"> орындауы үшін жағдайлар жасау.</w:t>
            </w:r>
          </w:p>
          <w:p w:rsidR="009D501B" w:rsidRPr="008259DA" w:rsidRDefault="008259DA">
            <w:pPr>
              <w:widowControl w:val="0"/>
              <w:rPr>
                <w:rFonts w:ascii="Times New Roman" w:eastAsia="Times New Roman" w:hAnsi="Times New Roman" w:cs="Times New Roman"/>
                <w:sz w:val="28"/>
                <w:szCs w:val="28"/>
                <w:lang w:val="kk-KZ"/>
              </w:rPr>
            </w:pPr>
            <w:r w:rsidRPr="008259DA">
              <w:rPr>
                <w:rFonts w:ascii="Times New Roman" w:eastAsia="Times New Roman" w:hAnsi="Times New Roman" w:cs="Times New Roman"/>
                <w:sz w:val="28"/>
                <w:szCs w:val="28"/>
                <w:lang w:val="kk-KZ"/>
              </w:rPr>
              <w:t>Салауатты өмір салтын қалыптастыру.</w:t>
            </w:r>
          </w:p>
          <w:p w:rsidR="009D501B" w:rsidRDefault="008259DA">
            <w:pPr>
              <w:widowControl w:val="0"/>
              <w:rPr>
                <w:rFonts w:ascii="Times New Roman" w:eastAsia="Times New Roman" w:hAnsi="Times New Roman" w:cs="Times New Roman"/>
                <w:sz w:val="28"/>
                <w:szCs w:val="28"/>
              </w:rPr>
            </w:pPr>
            <w:r w:rsidRPr="008259DA">
              <w:rPr>
                <w:rFonts w:ascii="Times New Roman" w:eastAsia="Times New Roman" w:hAnsi="Times New Roman" w:cs="Times New Roman"/>
                <w:sz w:val="28"/>
                <w:szCs w:val="28"/>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Pr>
                <w:rFonts w:ascii="Times New Roman" w:eastAsia="Times New Roman" w:hAnsi="Times New Roman" w:cs="Times New Roman"/>
                <w:sz w:val="28"/>
                <w:szCs w:val="28"/>
              </w:rPr>
              <w:t>Салауатты өмір салты тура</w:t>
            </w:r>
            <w:r>
              <w:rPr>
                <w:rFonts w:ascii="Times New Roman" w:eastAsia="Times New Roman" w:hAnsi="Times New Roman" w:cs="Times New Roman"/>
                <w:sz w:val="28"/>
                <w:szCs w:val="28"/>
              </w:rPr>
              <w:t>лы ұғымдарды кеңейту.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w:t>
            </w:r>
            <w:r>
              <w:rPr>
                <w:rFonts w:ascii="Times New Roman" w:eastAsia="Times New Roman" w:hAnsi="Times New Roman" w:cs="Times New Roman"/>
                <w:sz w:val="28"/>
                <w:szCs w:val="28"/>
              </w:rPr>
              <w:t>қызмет көрсету дағдыларын: өз бетінше киіну мен шешінуді, тісін тазалауды жетілдіру. Киімдерді жинау, ілу, ересектің көмегімен оларды</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тазалау, құрғату. Бейнелеу әрекетінен соң құтыларды, қылқаламдарды жуу, үстелді сүрту.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9D501B" w:rsidRDefault="008259DA">
            <w:pPr>
              <w:widowControl w:val="0"/>
              <w:rPr>
                <w:sz w:val="20"/>
                <w:szCs w:val="20"/>
              </w:rPr>
            </w:pPr>
            <w:r>
              <w:rPr>
                <w:rFonts w:ascii="Times New Roman" w:eastAsia="Times New Roman" w:hAnsi="Times New Roman" w:cs="Times New Roman"/>
                <w:sz w:val="28"/>
                <w:szCs w:val="28"/>
              </w:rPr>
              <w:t>Шынық</w:t>
            </w:r>
            <w:r>
              <w:rPr>
                <w:rFonts w:ascii="Times New Roman" w:eastAsia="Times New Roman" w:hAnsi="Times New Roman" w:cs="Times New Roman"/>
                <w:sz w:val="28"/>
                <w:szCs w:val="28"/>
              </w:rPr>
              <w:t xml:space="preserve">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w:t>
            </w:r>
            <w:r>
              <w:rPr>
                <w:rFonts w:ascii="Times New Roman" w:eastAsia="Times New Roman" w:hAnsi="Times New Roman" w:cs="Times New Roman"/>
                <w:sz w:val="28"/>
                <w:szCs w:val="28"/>
              </w:rPr>
              <w:t>жүру. Қимылдауға ыңғайлы, жеңіл киіммен желдетілген бөлмеде дене жаттығуларын орындау. Тыныс алу жолдарын шынықтыру.</w:t>
            </w:r>
          </w:p>
        </w:tc>
      </w:tr>
      <w:tr w:rsidR="009756F4" w:rsidRPr="009756F4">
        <w:tc>
          <w:tcPr>
            <w:tcW w:w="2040" w:type="dxa"/>
            <w:shd w:val="clear" w:color="auto" w:fill="auto"/>
            <w:tcMar>
              <w:top w:w="100" w:type="dxa"/>
              <w:left w:w="100" w:type="dxa"/>
              <w:bottom w:w="100" w:type="dxa"/>
              <w:right w:w="100" w:type="dxa"/>
            </w:tcMar>
          </w:tcPr>
          <w:p w:rsidR="009756F4" w:rsidRDefault="009756F4">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756F4" w:rsidRPr="009756F4" w:rsidRDefault="009756F4">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Жүзу</w:t>
            </w:r>
            <w:r>
              <w:rPr>
                <w:rFonts w:ascii="Times New Roman" w:eastAsia="Times New Roman" w:hAnsi="Times New Roman" w:cs="Times New Roman"/>
                <w:sz w:val="28"/>
                <w:szCs w:val="28"/>
                <w:lang w:val="kk-KZ"/>
              </w:rPr>
              <w:t xml:space="preserve"> (жүзу бассейні болған кезде)</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756F4" w:rsidRPr="009756F4" w:rsidRDefault="009756F4">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Pr="009756F4">
              <w:rPr>
                <w:rFonts w:ascii="Times New Roman" w:eastAsia="Times New Roman" w:hAnsi="Times New Roman" w:cs="Times New Roman"/>
                <w:sz w:val="28"/>
                <w:szCs w:val="28"/>
                <w:lang w:val="kk-KZ"/>
              </w:rPr>
              <w:t>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9D501B">
        <w:tc>
          <w:tcPr>
            <w:tcW w:w="2040" w:type="dxa"/>
            <w:shd w:val="clear" w:color="auto" w:fill="auto"/>
            <w:tcMar>
              <w:top w:w="100" w:type="dxa"/>
              <w:left w:w="100" w:type="dxa"/>
              <w:bottom w:w="100" w:type="dxa"/>
              <w:right w:w="100" w:type="dxa"/>
            </w:tcMar>
          </w:tcPr>
          <w:p w:rsidR="009D501B" w:rsidRPr="009756F4" w:rsidRDefault="009D501B">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D501B" w:rsidRPr="006D4E97" w:rsidRDefault="008259DA">
            <w:pPr>
              <w:widowControl w:val="0"/>
              <w:rPr>
                <w:sz w:val="20"/>
                <w:szCs w:val="20"/>
                <w:lang w:val="kk-KZ"/>
              </w:rPr>
            </w:pPr>
            <w:r>
              <w:rPr>
                <w:rFonts w:ascii="Times New Roman" w:eastAsia="Times New Roman" w:hAnsi="Times New Roman" w:cs="Times New Roman"/>
                <w:sz w:val="28"/>
                <w:szCs w:val="28"/>
              </w:rPr>
              <w:t>Сөйлеуді дамыту</w:t>
            </w:r>
            <w:r w:rsidR="006D4E97">
              <w:rPr>
                <w:rFonts w:ascii="Times New Roman" w:eastAsia="Times New Roman" w:hAnsi="Times New Roman" w:cs="Times New Roman"/>
                <w:sz w:val="28"/>
                <w:szCs w:val="28"/>
                <w:lang w:val="kk-KZ"/>
              </w:rPr>
              <w:t xml:space="preserve"> мен көркем әдебиет</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баланың </w:t>
            </w:r>
            <w:r>
              <w:rPr>
                <w:rFonts w:ascii="Times New Roman" w:eastAsia="Times New Roman" w:hAnsi="Times New Roman" w:cs="Times New Roman"/>
                <w:sz w:val="28"/>
                <w:szCs w:val="28"/>
              </w:rPr>
              <w:t>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9D501B" w:rsidRDefault="008259DA">
            <w:pPr>
              <w:widowControl w:val="0"/>
              <w:rPr>
                <w:sz w:val="20"/>
                <w:szCs w:val="20"/>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балалар әдебиетіне, театр әлеміне қызығушылықты дамыту.</w:t>
            </w:r>
            <w:r w:rsidR="006D4E97">
              <w:rPr>
                <w:rFonts w:ascii="Times New Roman" w:eastAsia="Times New Roman" w:hAnsi="Times New Roman" w:cs="Times New Roman"/>
                <w:sz w:val="28"/>
                <w:szCs w:val="28"/>
              </w:rPr>
              <w:br/>
              <w:t xml:space="preserve">Сахналық қойылымдарға қатысуға, таныс әдеби шығармалар, ертегілер бойынша қарапайым қойылымдарды ойнауға, образды бейнелеу үшін </w:t>
            </w:r>
            <w:r w:rsidR="006D4E97">
              <w:rPr>
                <w:rFonts w:ascii="Times New Roman" w:eastAsia="Times New Roman" w:hAnsi="Times New Roman" w:cs="Times New Roman"/>
                <w:sz w:val="28"/>
                <w:szCs w:val="28"/>
              </w:rPr>
              <w:lastRenderedPageBreak/>
              <w:t>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9D501B">
        <w:tc>
          <w:tcPr>
            <w:tcW w:w="2040" w:type="dxa"/>
            <w:shd w:val="clear" w:color="auto" w:fill="auto"/>
            <w:tcMar>
              <w:top w:w="100" w:type="dxa"/>
              <w:left w:w="100" w:type="dxa"/>
              <w:bottom w:w="100" w:type="dxa"/>
              <w:right w:w="100" w:type="dxa"/>
            </w:tcMar>
          </w:tcPr>
          <w:p w:rsidR="009D501B" w:rsidRDefault="009D501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D501B" w:rsidRDefault="008259DA">
            <w:pPr>
              <w:widowControl w:val="0"/>
              <w:rPr>
                <w:sz w:val="20"/>
                <w:szCs w:val="20"/>
              </w:rPr>
            </w:pPr>
            <w:r>
              <w:rPr>
                <w:rFonts w:ascii="Times New Roman" w:eastAsia="Times New Roman" w:hAnsi="Times New Roman" w:cs="Times New Roman"/>
                <w:sz w:val="28"/>
                <w:szCs w:val="28"/>
              </w:rPr>
              <w:t>Қазақ тілі</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Қазақстан халқының </w:t>
            </w:r>
            <w:r>
              <w:rPr>
                <w:rFonts w:ascii="Times New Roman" w:eastAsia="Times New Roman" w:hAnsi="Times New Roman" w:cs="Times New Roman"/>
                <w:sz w:val="28"/>
                <w:szCs w:val="28"/>
              </w:rPr>
              <w:t>мәдениетімен, салт-дәстүрлерімен таныстыру арқылы түрлі балалар әрекетінде балалардың ауызша сөйлеуін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w:t>
            </w:r>
            <w:r>
              <w:rPr>
                <w:rFonts w:ascii="Times New Roman" w:eastAsia="Times New Roman" w:hAnsi="Times New Roman" w:cs="Times New Roman"/>
                <w:sz w:val="28"/>
                <w:szCs w:val="28"/>
              </w:rPr>
              <w:t>рдастарымен талқылау;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Ұжымдық әңгімеге </w:t>
            </w:r>
            <w:r>
              <w:rPr>
                <w:rFonts w:ascii="Times New Roman" w:eastAsia="Times New Roman" w:hAnsi="Times New Roman" w:cs="Times New Roman"/>
                <w:sz w:val="28"/>
                <w:szCs w:val="28"/>
              </w:rPr>
              <w:t>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w:t>
            </w:r>
            <w:r>
              <w:rPr>
                <w:rFonts w:ascii="Times New Roman" w:eastAsia="Times New Roman" w:hAnsi="Times New Roman" w:cs="Times New Roman"/>
                <w:sz w:val="28"/>
                <w:szCs w:val="28"/>
              </w:rPr>
              <w:t xml:space="preserve">н интонациямен сөйлеу мәнерін өз бетінше қолдануға, түрлі балалар әрекеттерінде өзінің және құрдастарының әрекетін түсіндіруге </w:t>
            </w:r>
            <w:r>
              <w:rPr>
                <w:rFonts w:ascii="Times New Roman" w:eastAsia="Times New Roman" w:hAnsi="Times New Roman" w:cs="Times New Roman"/>
                <w:sz w:val="28"/>
                <w:szCs w:val="28"/>
              </w:rPr>
              <w:lastRenderedPageBreak/>
              <w:t>және дәлелдеуге баулу.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w:t>
            </w:r>
            <w:r>
              <w:rPr>
                <w:rFonts w:ascii="Times New Roman" w:eastAsia="Times New Roman" w:hAnsi="Times New Roman" w:cs="Times New Roman"/>
                <w:sz w:val="28"/>
                <w:szCs w:val="28"/>
              </w:rPr>
              <w:t>улу.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жіктеп, тәуелдеп, септеп қолдана </w:t>
            </w:r>
            <w:r>
              <w:rPr>
                <w:rFonts w:ascii="Times New Roman" w:eastAsia="Times New Roman" w:hAnsi="Times New Roman" w:cs="Times New Roman"/>
                <w:sz w:val="28"/>
                <w:szCs w:val="28"/>
              </w:rPr>
              <w:t>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9D501B" w:rsidRDefault="008259DA">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w:t>
            </w:r>
            <w:r>
              <w:rPr>
                <w:rFonts w:ascii="Times New Roman" w:eastAsia="Times New Roman" w:hAnsi="Times New Roman" w:cs="Times New Roman"/>
                <w:sz w:val="28"/>
                <w:szCs w:val="28"/>
              </w:rPr>
              <w:t>ммен сипаттауға, берілген сурет бойынша оған дейінгі және одан кейінгі оқиғаны ойлап табуға баулу.</w:t>
            </w:r>
          </w:p>
        </w:tc>
      </w:tr>
      <w:tr w:rsidR="009D501B">
        <w:tc>
          <w:tcPr>
            <w:tcW w:w="2040" w:type="dxa"/>
            <w:shd w:val="clear" w:color="auto" w:fill="auto"/>
            <w:tcMar>
              <w:top w:w="100" w:type="dxa"/>
              <w:left w:w="100" w:type="dxa"/>
              <w:bottom w:w="100" w:type="dxa"/>
              <w:right w:w="100" w:type="dxa"/>
            </w:tcMar>
          </w:tcPr>
          <w:p w:rsidR="009D501B" w:rsidRDefault="009D501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D501B" w:rsidRDefault="008259DA">
            <w:pPr>
              <w:widowControl w:val="0"/>
              <w:rPr>
                <w:sz w:val="20"/>
                <w:szCs w:val="20"/>
              </w:rPr>
            </w:pPr>
            <w:r>
              <w:rPr>
                <w:rFonts w:ascii="Times New Roman" w:eastAsia="Times New Roman" w:hAnsi="Times New Roman" w:cs="Times New Roman"/>
                <w:sz w:val="28"/>
                <w:szCs w:val="28"/>
              </w:rPr>
              <w:t>Математика негіздері</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заттарды зерттеу барысында олардың пішінін, көлемін көзбен өлшеу, қолмен ұстау арқылы көрнекі-бейнелік ойлауды, есте сақтауды, </w:t>
            </w:r>
            <w:r>
              <w:rPr>
                <w:rFonts w:ascii="Times New Roman" w:eastAsia="Times New Roman" w:hAnsi="Times New Roman" w:cs="Times New Roman"/>
                <w:sz w:val="28"/>
                <w:szCs w:val="28"/>
              </w:rPr>
              <w:lastRenderedPageBreak/>
              <w:t>қиялдауды,</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сенсорлық қабілеттерін, бастапқы ойлау операцияларын, жиын туралы қарапайым </w:t>
            </w:r>
            <w:r>
              <w:rPr>
                <w:rFonts w:ascii="Times New Roman" w:eastAsia="Times New Roman" w:hAnsi="Times New Roman" w:cs="Times New Roman"/>
                <w:sz w:val="28"/>
                <w:szCs w:val="28"/>
              </w:rPr>
              <w:t>түсініктерін қалыптастыру;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9D501B" w:rsidRDefault="008259DA">
            <w:pPr>
              <w:widowControl w:val="0"/>
              <w:rPr>
                <w:sz w:val="20"/>
                <w:szCs w:val="20"/>
              </w:rPr>
            </w:pPr>
            <w:r>
              <w:rPr>
                <w:rFonts w:ascii="Times New Roman" w:eastAsia="Times New Roman" w:hAnsi="Times New Roman" w:cs="Times New Roman"/>
                <w:sz w:val="28"/>
                <w:szCs w:val="28"/>
              </w:rPr>
              <w:t>Тәу</w:t>
            </w:r>
            <w:r>
              <w:rPr>
                <w:rFonts w:ascii="Times New Roman" w:eastAsia="Times New Roman" w:hAnsi="Times New Roman" w:cs="Times New Roman"/>
                <w:sz w:val="28"/>
                <w:szCs w:val="28"/>
              </w:rPr>
              <w:t>лік бөліктері (таңертең, күндіз, кеш, түн) олардың сипаттамалық ерекшеліктері мен реттіліктері, «бүгін», «кеше», «ертең» туралы ұғымдарын кеңейту.</w:t>
            </w:r>
          </w:p>
        </w:tc>
      </w:tr>
      <w:tr w:rsidR="009D501B">
        <w:tc>
          <w:tcPr>
            <w:tcW w:w="2040" w:type="dxa"/>
            <w:shd w:val="clear" w:color="auto" w:fill="auto"/>
            <w:tcMar>
              <w:top w:w="100" w:type="dxa"/>
              <w:left w:w="100" w:type="dxa"/>
              <w:bottom w:w="100" w:type="dxa"/>
              <w:right w:w="100" w:type="dxa"/>
            </w:tcMar>
          </w:tcPr>
          <w:p w:rsidR="009D501B" w:rsidRDefault="009D501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D501B" w:rsidRDefault="008259DA">
            <w:pPr>
              <w:widowControl w:val="0"/>
              <w:rPr>
                <w:sz w:val="20"/>
                <w:szCs w:val="20"/>
              </w:rPr>
            </w:pPr>
            <w:r>
              <w:rPr>
                <w:rFonts w:ascii="Times New Roman" w:eastAsia="Times New Roman" w:hAnsi="Times New Roman" w:cs="Times New Roman"/>
                <w:sz w:val="28"/>
                <w:szCs w:val="28"/>
              </w:rPr>
              <w:t>Сурет салу</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көркем-шығармашылық қабілеттерін, дербестігін, </w:t>
            </w:r>
            <w:r>
              <w:rPr>
                <w:rFonts w:ascii="Times New Roman" w:eastAsia="Times New Roman" w:hAnsi="Times New Roman" w:cs="Times New Roman"/>
                <w:sz w:val="28"/>
                <w:szCs w:val="28"/>
              </w:rPr>
              <w:t>белсенділігін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9D501B" w:rsidRDefault="008259DA">
            <w:pPr>
              <w:widowControl w:val="0"/>
              <w:rPr>
                <w:sz w:val="20"/>
                <w:szCs w:val="20"/>
              </w:rPr>
            </w:pPr>
            <w:r>
              <w:rPr>
                <w:rFonts w:ascii="Times New Roman" w:eastAsia="Times New Roman" w:hAnsi="Times New Roman" w:cs="Times New Roman"/>
                <w:sz w:val="28"/>
                <w:szCs w:val="28"/>
              </w:rPr>
              <w:t xml:space="preserve">Балаларды суреттерді қылқаламмен, қаламмен бояуға үйрету, заттарды бояуда сызбалар мен жақпаларды бір бағытта жоғарыдан төменге немесе солдан </w:t>
            </w:r>
            <w:r>
              <w:rPr>
                <w:rFonts w:ascii="Times New Roman" w:eastAsia="Times New Roman" w:hAnsi="Times New Roman" w:cs="Times New Roman"/>
                <w:sz w:val="28"/>
                <w:szCs w:val="28"/>
              </w:rPr>
              <w:t xml:space="preserve">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w:t>
            </w:r>
            <w:r>
              <w:rPr>
                <w:rFonts w:ascii="Times New Roman" w:eastAsia="Times New Roman" w:hAnsi="Times New Roman" w:cs="Times New Roman"/>
                <w:sz w:val="28"/>
                <w:szCs w:val="28"/>
              </w:rPr>
              <w:lastRenderedPageBreak/>
              <w:t>тік ұстап, дұрыс еркін отыруға, жұмыс орнын таза ұстауға, ұқыпты болуға</w:t>
            </w:r>
            <w:r>
              <w:rPr>
                <w:rFonts w:ascii="Times New Roman" w:eastAsia="Times New Roman" w:hAnsi="Times New Roman" w:cs="Times New Roman"/>
                <w:sz w:val="28"/>
                <w:szCs w:val="28"/>
              </w:rPr>
              <w:t>, қауіпсіздікті сақтауға баулу.</w:t>
            </w:r>
          </w:p>
        </w:tc>
      </w:tr>
      <w:tr w:rsidR="009D501B">
        <w:tc>
          <w:tcPr>
            <w:tcW w:w="2040" w:type="dxa"/>
            <w:shd w:val="clear" w:color="auto" w:fill="auto"/>
            <w:tcMar>
              <w:top w:w="100" w:type="dxa"/>
              <w:left w:w="100" w:type="dxa"/>
              <w:bottom w:w="100" w:type="dxa"/>
              <w:right w:w="100" w:type="dxa"/>
            </w:tcMar>
          </w:tcPr>
          <w:p w:rsidR="009D501B" w:rsidRDefault="009D501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D501B" w:rsidRDefault="008259DA">
            <w:pPr>
              <w:widowControl w:val="0"/>
              <w:rPr>
                <w:sz w:val="20"/>
                <w:szCs w:val="20"/>
              </w:rPr>
            </w:pPr>
            <w:r>
              <w:rPr>
                <w:rFonts w:ascii="Times New Roman" w:eastAsia="Times New Roman" w:hAnsi="Times New Roman" w:cs="Times New Roman"/>
                <w:sz w:val="28"/>
                <w:szCs w:val="28"/>
              </w:rPr>
              <w:t>Жапсыру</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қоршаған ортадағы әсемдікті қабылдауға баулу, </w:t>
            </w:r>
            <w:r>
              <w:rPr>
                <w:rFonts w:ascii="Times New Roman" w:eastAsia="Times New Roman" w:hAnsi="Times New Roman" w:cs="Times New Roman"/>
                <w:sz w:val="28"/>
                <w:szCs w:val="28"/>
              </w:rPr>
              <w:t>шығармашылық ойлау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rsidR="009D501B" w:rsidRDefault="008259DA">
            <w:pPr>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w:t>
            </w:r>
            <w:r>
              <w:rPr>
                <w:rFonts w:ascii="Times New Roman" w:eastAsia="Times New Roman" w:hAnsi="Times New Roman" w:cs="Times New Roman"/>
                <w:sz w:val="28"/>
                <w:szCs w:val="28"/>
              </w:rPr>
              <w:t>п, ұлттық ою-өрнекті қолданып, тұрмыстық заттарды, ыдыстарды безендіру дағдыларын дамыту.</w:t>
            </w:r>
          </w:p>
        </w:tc>
      </w:tr>
      <w:tr w:rsidR="009D501B">
        <w:tc>
          <w:tcPr>
            <w:tcW w:w="2040" w:type="dxa"/>
            <w:shd w:val="clear" w:color="auto" w:fill="auto"/>
            <w:tcMar>
              <w:top w:w="100" w:type="dxa"/>
              <w:left w:w="100" w:type="dxa"/>
              <w:bottom w:w="100" w:type="dxa"/>
              <w:right w:w="100" w:type="dxa"/>
            </w:tcMar>
          </w:tcPr>
          <w:p w:rsidR="009D501B" w:rsidRDefault="009D501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D501B" w:rsidRDefault="008259DA">
            <w:pPr>
              <w:widowControl w:val="0"/>
              <w:rPr>
                <w:sz w:val="20"/>
                <w:szCs w:val="20"/>
              </w:rPr>
            </w:pPr>
            <w:r>
              <w:rPr>
                <w:rFonts w:ascii="Times New Roman" w:eastAsia="Times New Roman" w:hAnsi="Times New Roman" w:cs="Times New Roman"/>
                <w:sz w:val="28"/>
                <w:szCs w:val="28"/>
              </w:rPr>
              <w:t>Мүсіндеу</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өзінің және басқа балалардың жұмыстарын бағалау арқылы </w:t>
            </w:r>
            <w:r>
              <w:rPr>
                <w:rFonts w:ascii="Times New Roman" w:eastAsia="Times New Roman" w:hAnsi="Times New Roman" w:cs="Times New Roman"/>
                <w:sz w:val="28"/>
                <w:szCs w:val="28"/>
              </w:rPr>
              <w:t>көркемэстетикалық талғамды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9D501B" w:rsidRDefault="008259DA">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9D501B">
        <w:tc>
          <w:tcPr>
            <w:tcW w:w="2040" w:type="dxa"/>
            <w:shd w:val="clear" w:color="auto" w:fill="auto"/>
            <w:tcMar>
              <w:top w:w="100" w:type="dxa"/>
              <w:left w:w="100" w:type="dxa"/>
              <w:bottom w:w="100" w:type="dxa"/>
              <w:right w:w="100" w:type="dxa"/>
            </w:tcMar>
          </w:tcPr>
          <w:p w:rsidR="009D501B" w:rsidRDefault="009D501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D501B" w:rsidRDefault="008259DA">
            <w:pPr>
              <w:widowControl w:val="0"/>
              <w:rPr>
                <w:sz w:val="20"/>
                <w:szCs w:val="20"/>
              </w:rPr>
            </w:pPr>
            <w:r>
              <w:rPr>
                <w:rFonts w:ascii="Times New Roman" w:eastAsia="Times New Roman" w:hAnsi="Times New Roman" w:cs="Times New Roman"/>
                <w:sz w:val="28"/>
                <w:szCs w:val="28"/>
              </w:rPr>
              <w:t>Музыка</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ұлттық бейнелеу өнеріне баулу арқылы патриотизмге </w:t>
            </w:r>
            <w:r>
              <w:rPr>
                <w:rFonts w:ascii="Times New Roman" w:eastAsia="Times New Roman" w:hAnsi="Times New Roman" w:cs="Times New Roman"/>
                <w:sz w:val="28"/>
                <w:szCs w:val="28"/>
              </w:rPr>
              <w:lastRenderedPageBreak/>
              <w:t>тәрбиелеу;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музыкаға деген қызығушылығын тудыру, оны тыңдауға ынталандыру, музыкалық шығармаларды </w:t>
            </w:r>
            <w:r>
              <w:rPr>
                <w:rFonts w:ascii="Times New Roman" w:eastAsia="Times New Roman" w:hAnsi="Times New Roman" w:cs="Times New Roman"/>
                <w:sz w:val="28"/>
                <w:szCs w:val="28"/>
              </w:rPr>
              <w:t>эмоционалды қабылдауды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w:t>
            </w:r>
            <w:r>
              <w:rPr>
                <w:rFonts w:ascii="Times New Roman" w:eastAsia="Times New Roman" w:hAnsi="Times New Roman" w:cs="Times New Roman"/>
                <w:sz w:val="28"/>
                <w:szCs w:val="28"/>
              </w:rPr>
              <w:t>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w:t>
            </w:r>
            <w:r>
              <w:rPr>
                <w:rFonts w:ascii="Times New Roman" w:eastAsia="Times New Roman" w:hAnsi="Times New Roman" w:cs="Times New Roman"/>
                <w:sz w:val="28"/>
                <w:szCs w:val="28"/>
              </w:rPr>
              <w:t xml:space="preserve"> әндер мен күйлерді тыңдату.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w:t>
            </w:r>
            <w:r>
              <w:rPr>
                <w:rFonts w:ascii="Times New Roman" w:eastAsia="Times New Roman" w:hAnsi="Times New Roman" w:cs="Times New Roman"/>
                <w:sz w:val="28"/>
                <w:szCs w:val="28"/>
              </w:rPr>
              <w:t>узыканың сипатын жеткізе білуге үйрету. Аспаптың сүйемелдеуімен және сүйемелдеуінсіз ән айтуға баулу (тәрбиешіні көмегімен).</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 қимылдар.</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w:t>
            </w:r>
            <w:r>
              <w:rPr>
                <w:rFonts w:ascii="Times New Roman" w:eastAsia="Times New Roman" w:hAnsi="Times New Roman" w:cs="Times New Roman"/>
                <w:sz w:val="28"/>
                <w:szCs w:val="28"/>
              </w:rPr>
              <w:t>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w:t>
            </w:r>
            <w:r>
              <w:rPr>
                <w:rFonts w:ascii="Times New Roman" w:eastAsia="Times New Roman" w:hAnsi="Times New Roman" w:cs="Times New Roman"/>
                <w:sz w:val="28"/>
                <w:szCs w:val="28"/>
              </w:rPr>
              <w:t>ілді, ойнақы сипатын қабылдау, мазмұны бойынша таныс әндерді сахналауға баулу, музыканың ырғағына сәйкес әртүрлі қарқынмен секіру.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w:t>
            </w:r>
            <w:r>
              <w:rPr>
                <w:rFonts w:ascii="Times New Roman" w:eastAsia="Times New Roman" w:hAnsi="Times New Roman" w:cs="Times New Roman"/>
                <w:sz w:val="28"/>
                <w:szCs w:val="28"/>
              </w:rPr>
              <w:t>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w:t>
            </w:r>
            <w:r>
              <w:rPr>
                <w:rFonts w:ascii="Times New Roman" w:eastAsia="Times New Roman" w:hAnsi="Times New Roman" w:cs="Times New Roman"/>
                <w:sz w:val="28"/>
                <w:szCs w:val="28"/>
              </w:rPr>
              <w:t xml:space="preserve">лдарды өзгерту, шапшаңдық пен ептілік таныту, музыканың көңілді, ойнақы сипатын ажырата білу, атрибуттармен би қимылдарын </w:t>
            </w:r>
            <w:r>
              <w:rPr>
                <w:rFonts w:ascii="Times New Roman" w:eastAsia="Times New Roman" w:hAnsi="Times New Roman" w:cs="Times New Roman"/>
                <w:sz w:val="28"/>
                <w:szCs w:val="28"/>
              </w:rPr>
              <w:lastRenderedPageBreak/>
              <w:t>орындау.</w:t>
            </w:r>
          </w:p>
          <w:p w:rsidR="009D501B" w:rsidRDefault="008259DA">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9D501B">
        <w:tc>
          <w:tcPr>
            <w:tcW w:w="2040" w:type="dxa"/>
            <w:shd w:val="clear" w:color="auto" w:fill="auto"/>
            <w:tcMar>
              <w:top w:w="100" w:type="dxa"/>
              <w:left w:w="100" w:type="dxa"/>
              <w:bottom w:w="100" w:type="dxa"/>
              <w:right w:w="100" w:type="dxa"/>
            </w:tcMar>
          </w:tcPr>
          <w:p w:rsidR="009D501B" w:rsidRDefault="009D501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D501B" w:rsidRDefault="008259DA">
            <w:pPr>
              <w:widowControl w:val="0"/>
              <w:rPr>
                <w:sz w:val="20"/>
                <w:szCs w:val="20"/>
              </w:rPr>
            </w:pPr>
            <w:r>
              <w:rPr>
                <w:rFonts w:ascii="Times New Roman" w:eastAsia="Times New Roman" w:hAnsi="Times New Roman" w:cs="Times New Roman"/>
                <w:sz w:val="28"/>
                <w:szCs w:val="28"/>
              </w:rPr>
              <w:t>Құрастыру</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w:t>
            </w:r>
            <w:r>
              <w:rPr>
                <w:rFonts w:ascii="Times New Roman" w:eastAsia="Times New Roman" w:hAnsi="Times New Roman" w:cs="Times New Roman"/>
                <w:sz w:val="28"/>
                <w:szCs w:val="28"/>
              </w:rPr>
              <w:t>көркем-шығармашылық қабілеттерін, дербестігін, белсенділігін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Табиғи, қалдық материалдардан </w:t>
            </w:r>
            <w:r>
              <w:rPr>
                <w:rFonts w:ascii="Times New Roman" w:eastAsia="Times New Roman" w:hAnsi="Times New Roman" w:cs="Times New Roman"/>
                <w:sz w:val="28"/>
                <w:szCs w:val="28"/>
              </w:rPr>
              <w:t>құрастыру.</w:t>
            </w:r>
          </w:p>
          <w:p w:rsidR="009D501B" w:rsidRDefault="008259DA">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w:t>
            </w:r>
            <w:r>
              <w:rPr>
                <w:rFonts w:ascii="Times New Roman" w:eastAsia="Times New Roman" w:hAnsi="Times New Roman" w:cs="Times New Roman"/>
                <w:sz w:val="28"/>
                <w:szCs w:val="28"/>
              </w:rPr>
              <w:t>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w:t>
            </w:r>
            <w:r>
              <w:rPr>
                <w:rFonts w:ascii="Times New Roman" w:eastAsia="Times New Roman" w:hAnsi="Times New Roman" w:cs="Times New Roman"/>
                <w:sz w:val="28"/>
                <w:szCs w:val="28"/>
              </w:rPr>
              <w:t>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9D501B">
        <w:tc>
          <w:tcPr>
            <w:tcW w:w="2040" w:type="dxa"/>
            <w:shd w:val="clear" w:color="auto" w:fill="auto"/>
            <w:tcMar>
              <w:top w:w="100" w:type="dxa"/>
              <w:left w:w="100" w:type="dxa"/>
              <w:bottom w:w="100" w:type="dxa"/>
              <w:right w:w="100" w:type="dxa"/>
            </w:tcMar>
          </w:tcPr>
          <w:p w:rsidR="009D501B" w:rsidRDefault="009D501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77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9D501B" w:rsidRDefault="008259DA">
            <w:pPr>
              <w:widowControl w:val="0"/>
              <w:rPr>
                <w:sz w:val="20"/>
                <w:szCs w:val="20"/>
              </w:rPr>
            </w:pPr>
            <w:r>
              <w:rPr>
                <w:rFonts w:ascii="Times New Roman" w:eastAsia="Times New Roman" w:hAnsi="Times New Roman" w:cs="Times New Roman"/>
                <w:sz w:val="28"/>
                <w:szCs w:val="28"/>
              </w:rPr>
              <w:t xml:space="preserve">Қоршаған </w:t>
            </w:r>
            <w:r w:rsidR="009756F4">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таныс</w:t>
            </w:r>
            <w:r w:rsidR="006D4E97">
              <w:rPr>
                <w:rFonts w:ascii="Times New Roman" w:eastAsia="Times New Roman" w:hAnsi="Times New Roman" w:cs="Times New Roman"/>
                <w:sz w:val="28"/>
                <w:szCs w:val="28"/>
                <w:lang w:val="kk-KZ"/>
              </w:rPr>
              <w:t>тыр</w:t>
            </w:r>
            <w:r>
              <w:rPr>
                <w:rFonts w:ascii="Times New Roman" w:eastAsia="Times New Roman" w:hAnsi="Times New Roman" w:cs="Times New Roman"/>
                <w:sz w:val="28"/>
                <w:szCs w:val="28"/>
              </w:rPr>
              <w:t>у</w:t>
            </w:r>
          </w:p>
        </w:tc>
        <w:tc>
          <w:tcPr>
            <w:tcW w:w="9090"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w:t>
            </w:r>
            <w:r>
              <w:rPr>
                <w:rFonts w:ascii="Times New Roman" w:eastAsia="Times New Roman" w:hAnsi="Times New Roman" w:cs="Times New Roman"/>
                <w:sz w:val="28"/>
                <w:szCs w:val="28"/>
              </w:rPr>
              <w:t>данған нормалар мен ережелер негізінде құрдастарымен және</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отансүйгіштік сезімдерін, еліміздің жетістігіне мақтаныш сезімін тәрбиелеу;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туған өлкеге, өзінің еліне және оның тарихына сүйіспеншілікке тәрбиелеу;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қоршаған ортада, табиғатта қауіпсіздікті сақтау.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w:t>
            </w:r>
            <w:r>
              <w:rPr>
                <w:rFonts w:ascii="Times New Roman" w:eastAsia="Times New Roman" w:hAnsi="Times New Roman" w:cs="Times New Roman"/>
                <w:sz w:val="28"/>
                <w:szCs w:val="28"/>
              </w:rPr>
              <w:t xml:space="preserve"> нәтижесіне құрметпен қарауға тәрбиелеу, ересектерге көмек көрсету ниеттерін қолдау.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w:t>
            </w:r>
            <w:r>
              <w:rPr>
                <w:rFonts w:ascii="Times New Roman" w:eastAsia="Times New Roman" w:hAnsi="Times New Roman" w:cs="Times New Roman"/>
                <w:sz w:val="28"/>
                <w:szCs w:val="28"/>
              </w:rPr>
              <w:t>арын кеңейту.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Бақылау барысында жануарлар әлеміндегі маусымға тән көріністерді: </w:t>
            </w:r>
            <w:r>
              <w:rPr>
                <w:rFonts w:ascii="Times New Roman" w:eastAsia="Times New Roman" w:hAnsi="Times New Roman" w:cs="Times New Roman"/>
                <w:sz w:val="28"/>
                <w:szCs w:val="28"/>
              </w:rPr>
              <w:lastRenderedPageBreak/>
              <w:t>күзде – көбелектердің, қоңыздардың, кейбір құстардың болмауы,</w:t>
            </w:r>
            <w:r>
              <w:rPr>
                <w:rFonts w:ascii="Times New Roman" w:eastAsia="Times New Roman" w:hAnsi="Times New Roman" w:cs="Times New Roman"/>
                <w:sz w:val="28"/>
                <w:szCs w:val="28"/>
              </w:rPr>
              <w:t xml:space="preserve">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w:t>
            </w:r>
            <w:r>
              <w:rPr>
                <w:rFonts w:ascii="Times New Roman" w:eastAsia="Times New Roman" w:hAnsi="Times New Roman" w:cs="Times New Roman"/>
                <w:sz w:val="28"/>
                <w:szCs w:val="28"/>
              </w:rPr>
              <w:t>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оларға күтім жасау (жерді қопсыт</w:t>
            </w:r>
            <w:r>
              <w:rPr>
                <w:rFonts w:ascii="Times New Roman" w:eastAsia="Times New Roman" w:hAnsi="Times New Roman" w:cs="Times New Roman"/>
                <w:sz w:val="28"/>
                <w:szCs w:val="28"/>
              </w:rPr>
              <w:t>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w:t>
            </w:r>
            <w:r>
              <w:rPr>
                <w:rFonts w:ascii="Times New Roman" w:eastAsia="Times New Roman" w:hAnsi="Times New Roman" w:cs="Times New Roman"/>
                <w:sz w:val="28"/>
                <w:szCs w:val="28"/>
              </w:rPr>
              <w:t>н анықтау.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w:t>
            </w:r>
            <w:r>
              <w:rPr>
                <w:rFonts w:ascii="Times New Roman" w:eastAsia="Times New Roman" w:hAnsi="Times New Roman" w:cs="Times New Roman"/>
                <w:sz w:val="28"/>
                <w:szCs w:val="28"/>
              </w:rPr>
              <w:t>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w:t>
            </w:r>
            <w:r>
              <w:rPr>
                <w:rFonts w:ascii="Times New Roman" w:eastAsia="Times New Roman" w:hAnsi="Times New Roman" w:cs="Times New Roman"/>
                <w:sz w:val="28"/>
                <w:szCs w:val="28"/>
              </w:rPr>
              <w:t xml:space="preserve">алы ұғымдарын (жел, жаңбыр, тұман, қар, </w:t>
            </w:r>
            <w:r>
              <w:rPr>
                <w:rFonts w:ascii="Times New Roman" w:eastAsia="Times New Roman" w:hAnsi="Times New Roman" w:cs="Times New Roman"/>
                <w:sz w:val="28"/>
                <w:szCs w:val="28"/>
              </w:rPr>
              <w:lastRenderedPageBreak/>
              <w:t>бұршақ, кемпірқосақ, боран) кеңейту. Бақылау күнтізбесінде ауа райын белгілеу (суық, жылы, күн шуақты, қар,</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жел соқты), соған сәйкес киіну. Қарапайым себеп-салдарлық байланыстарды бақылау және анықтау (</w:t>
            </w:r>
            <w:r>
              <w:rPr>
                <w:rFonts w:ascii="Times New Roman" w:eastAsia="Times New Roman" w:hAnsi="Times New Roman" w:cs="Times New Roman"/>
                <w:sz w:val="28"/>
                <w:szCs w:val="28"/>
              </w:rPr>
              <w:t>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w:t>
            </w:r>
            <w:r>
              <w:rPr>
                <w:rFonts w:ascii="Times New Roman" w:eastAsia="Times New Roman" w:hAnsi="Times New Roman" w:cs="Times New Roman"/>
                <w:sz w:val="28"/>
                <w:szCs w:val="28"/>
              </w:rPr>
              <w:t>ының түрліше болуы туралы түсінік беру.</w:t>
            </w:r>
          </w:p>
          <w:p w:rsidR="009D501B" w:rsidRDefault="008259D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9D501B" w:rsidRDefault="008259DA">
            <w:pPr>
              <w:widowControl w:val="0"/>
              <w:rPr>
                <w:sz w:val="20"/>
                <w:szCs w:val="20"/>
              </w:rPr>
            </w:pPr>
            <w:r>
              <w:rPr>
                <w:rFonts w:ascii="Times New Roman" w:eastAsia="Times New Roman" w:hAnsi="Times New Roman" w:cs="Times New Roman"/>
                <w:sz w:val="28"/>
                <w:szCs w:val="28"/>
              </w:rPr>
              <w:t>Өз өмірінің қауіпсіздігінің қарапайым дағдыларын меңгеру (электр құралдарынан сақ болу, өз бетінше от жақпау, сіріңкемен ойнамау</w:t>
            </w:r>
            <w:r>
              <w:rPr>
                <w:rFonts w:ascii="Times New Roman" w:eastAsia="Times New Roman" w:hAnsi="Times New Roman" w:cs="Times New Roman"/>
                <w:sz w:val="28"/>
                <w:szCs w:val="28"/>
              </w:rPr>
              <w:t>,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bl>
    <w:p w:rsidR="009D501B" w:rsidRDefault="009D501B"/>
    <w:sectPr w:rsidR="009D501B" w:rsidSect="00995F6D">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defaultTabStop w:val="720"/>
  <w:characterSpacingControl w:val="doNotCompress"/>
  <w:compat/>
  <w:rsids>
    <w:rsidRoot w:val="009D501B"/>
    <w:rsid w:val="006D4E97"/>
    <w:rsid w:val="008259DA"/>
    <w:rsid w:val="009756F4"/>
    <w:rsid w:val="00995F6D"/>
    <w:rsid w:val="009D501B"/>
    <w:rsid w:val="00E925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F6D"/>
  </w:style>
  <w:style w:type="paragraph" w:styleId="1">
    <w:name w:val="heading 1"/>
    <w:basedOn w:val="a"/>
    <w:next w:val="a"/>
    <w:uiPriority w:val="9"/>
    <w:qFormat/>
    <w:rsid w:val="00995F6D"/>
    <w:pPr>
      <w:keepNext/>
      <w:keepLines/>
      <w:spacing w:before="400" w:after="120"/>
      <w:outlineLvl w:val="0"/>
    </w:pPr>
    <w:rPr>
      <w:sz w:val="40"/>
      <w:szCs w:val="40"/>
    </w:rPr>
  </w:style>
  <w:style w:type="paragraph" w:styleId="2">
    <w:name w:val="heading 2"/>
    <w:basedOn w:val="a"/>
    <w:next w:val="a"/>
    <w:uiPriority w:val="9"/>
    <w:semiHidden/>
    <w:unhideWhenUsed/>
    <w:qFormat/>
    <w:rsid w:val="00995F6D"/>
    <w:pPr>
      <w:keepNext/>
      <w:keepLines/>
      <w:spacing w:before="360" w:after="120"/>
      <w:outlineLvl w:val="1"/>
    </w:pPr>
    <w:rPr>
      <w:sz w:val="32"/>
      <w:szCs w:val="32"/>
    </w:rPr>
  </w:style>
  <w:style w:type="paragraph" w:styleId="3">
    <w:name w:val="heading 3"/>
    <w:basedOn w:val="a"/>
    <w:next w:val="a"/>
    <w:uiPriority w:val="9"/>
    <w:semiHidden/>
    <w:unhideWhenUsed/>
    <w:qFormat/>
    <w:rsid w:val="00995F6D"/>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995F6D"/>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995F6D"/>
    <w:pPr>
      <w:keepNext/>
      <w:keepLines/>
      <w:spacing w:before="240" w:after="80"/>
      <w:outlineLvl w:val="4"/>
    </w:pPr>
    <w:rPr>
      <w:color w:val="666666"/>
    </w:rPr>
  </w:style>
  <w:style w:type="paragraph" w:styleId="6">
    <w:name w:val="heading 6"/>
    <w:basedOn w:val="a"/>
    <w:next w:val="a"/>
    <w:uiPriority w:val="9"/>
    <w:semiHidden/>
    <w:unhideWhenUsed/>
    <w:qFormat/>
    <w:rsid w:val="00995F6D"/>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995F6D"/>
    <w:tblPr>
      <w:tblCellMar>
        <w:top w:w="0" w:type="dxa"/>
        <w:left w:w="0" w:type="dxa"/>
        <w:bottom w:w="0" w:type="dxa"/>
        <w:right w:w="0" w:type="dxa"/>
      </w:tblCellMar>
    </w:tblPr>
  </w:style>
  <w:style w:type="paragraph" w:styleId="a3">
    <w:name w:val="Title"/>
    <w:basedOn w:val="a"/>
    <w:next w:val="a"/>
    <w:uiPriority w:val="10"/>
    <w:qFormat/>
    <w:rsid w:val="00995F6D"/>
    <w:pPr>
      <w:keepNext/>
      <w:keepLines/>
      <w:spacing w:after="60"/>
    </w:pPr>
    <w:rPr>
      <w:sz w:val="52"/>
      <w:szCs w:val="52"/>
    </w:rPr>
  </w:style>
  <w:style w:type="paragraph" w:styleId="a4">
    <w:name w:val="Subtitle"/>
    <w:basedOn w:val="a"/>
    <w:next w:val="a"/>
    <w:uiPriority w:val="11"/>
    <w:qFormat/>
    <w:rsid w:val="00995F6D"/>
    <w:pPr>
      <w:keepNext/>
      <w:keepLines/>
      <w:spacing w:after="320"/>
    </w:pPr>
    <w:rPr>
      <w:color w:val="666666"/>
      <w:sz w:val="30"/>
      <w:szCs w:val="30"/>
    </w:rPr>
  </w:style>
  <w:style w:type="table" w:customStyle="1" w:styleId="a5">
    <w:basedOn w:val="TableNormal"/>
    <w:rsid w:val="00995F6D"/>
    <w:tblPr>
      <w:tblStyleRowBandSize w:val="1"/>
      <w:tblStyleColBandSize w:val="1"/>
      <w:tblCellMar>
        <w:top w:w="100" w:type="dxa"/>
        <w:left w:w="100" w:type="dxa"/>
        <w:bottom w:w="100" w:type="dxa"/>
        <w:right w:w="100" w:type="dxa"/>
      </w:tblCellMar>
    </w:tblPr>
  </w:style>
  <w:style w:type="paragraph" w:customStyle="1" w:styleId="normal">
    <w:name w:val="normal"/>
    <w:rsid w:val="008259DA"/>
    <w:rPr>
      <w:lang w:val="ru-RU"/>
    </w:rPr>
  </w:style>
</w:styles>
</file>

<file path=word/webSettings.xml><?xml version="1.0" encoding="utf-8"?>
<w:webSettings xmlns:r="http://schemas.openxmlformats.org/officeDocument/2006/relationships" xmlns:w="http://schemas.openxmlformats.org/wordprocessingml/2006/main">
  <w:divs>
    <w:div w:id="893782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2457</Words>
  <Characters>14006</Characters>
  <Application>Microsoft Office Word</Application>
  <DocSecurity>0</DocSecurity>
  <Lines>116</Lines>
  <Paragraphs>32</Paragraphs>
  <ScaleCrop>false</ScaleCrop>
  <Company/>
  <LinksUpToDate>false</LinksUpToDate>
  <CharactersWithSpaces>16431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2025-02-12T12:04:00Z</dcterms:created>
  <dcterms:modified xsi:type="dcterms:W3CDTF">2026-09-23T13:15:00Z</dcterms:modified>
</cp:coreProperties>
</file>