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E38" w:rsidRDefault="00495B1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rsidR="002F6E38" w:rsidRDefault="002F6E38">
      <w:pPr>
        <w:jc w:val="center"/>
        <w:rPr>
          <w:rFonts w:ascii="Times New Roman" w:eastAsia="Times New Roman" w:hAnsi="Times New Roman" w:cs="Times New Roman"/>
          <w:b/>
          <w:sz w:val="28"/>
          <w:szCs w:val="28"/>
        </w:rPr>
      </w:pPr>
    </w:p>
    <w:p w:rsidR="00495B15" w:rsidRDefault="00495B15" w:rsidP="00495B15">
      <w:pPr>
        <w:pStyle w:val="normal"/>
        <w:spacing w:line="271"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Білім беру ұйымы (балабақша / шағын орталық, мектепалды сыныбы) Нұрдәулет бөбекжайы</w:t>
      </w:r>
    </w:p>
    <w:p w:rsidR="00495B15" w:rsidRDefault="00495B15" w:rsidP="00495B15">
      <w:pPr>
        <w:pStyle w:val="normal"/>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ересек топ</w:t>
      </w:r>
    </w:p>
    <w:p w:rsidR="002F6E38" w:rsidRDefault="00495B15">
      <w:pPr>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4 жастан.</w:t>
      </w:r>
    </w:p>
    <w:p w:rsidR="002F6E38" w:rsidRDefault="00495B15">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 кезеңі: ақпан айы, 2024-2025 оқу жылы.</w:t>
      </w:r>
      <w:r>
        <w:rPr>
          <w:rFonts w:ascii="Times New Roman" w:eastAsia="Times New Roman" w:hAnsi="Times New Roman" w:cs="Times New Roman"/>
          <w:sz w:val="28"/>
          <w:szCs w:val="28"/>
          <w:highlight w:val="white"/>
        </w:rPr>
        <w:br/>
      </w: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665"/>
        <w:gridCol w:w="2895"/>
        <w:gridCol w:w="9345"/>
      </w:tblGrid>
      <w:tr w:rsidR="002F6E38">
        <w:tc>
          <w:tcPr>
            <w:tcW w:w="16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F6E38" w:rsidRDefault="00495B15">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8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2F6E38" w:rsidRDefault="00495B15">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93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2F6E38" w:rsidRPr="00E73448" w:rsidRDefault="00495B15">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Ұйымдастырылған іс-әрекеттің м</w:t>
            </w:r>
            <w:r w:rsidR="00E73448">
              <w:rPr>
                <w:rFonts w:ascii="Times New Roman" w:eastAsia="Times New Roman" w:hAnsi="Times New Roman" w:cs="Times New Roman"/>
                <w:b/>
                <w:sz w:val="28"/>
                <w:szCs w:val="28"/>
                <w:lang w:val="kk-KZ"/>
              </w:rPr>
              <w:t>індеттері</w:t>
            </w:r>
          </w:p>
        </w:tc>
      </w:tr>
      <w:tr w:rsidR="002F6E38" w:rsidRPr="00495B15">
        <w:tc>
          <w:tcPr>
            <w:tcW w:w="1665" w:type="dxa"/>
            <w:shd w:val="clear" w:color="auto" w:fill="auto"/>
            <w:tcMar>
              <w:top w:w="100" w:type="dxa"/>
              <w:left w:w="100" w:type="dxa"/>
              <w:bottom w:w="100" w:type="dxa"/>
              <w:right w:w="100" w:type="dxa"/>
            </w:tcMar>
          </w:tcPr>
          <w:p w:rsidR="002F6E38" w:rsidRDefault="00495B15">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Ақпан</w:t>
            </w:r>
            <w:r>
              <w:rPr>
                <w:rFonts w:ascii="Times New Roman" w:eastAsia="Times New Roman" w:hAnsi="Times New Roman" w:cs="Times New Roman"/>
                <w:sz w:val="28"/>
                <w:szCs w:val="28"/>
                <w:highlight w:val="white"/>
              </w:rPr>
              <w:br/>
            </w:r>
          </w:p>
        </w:tc>
        <w:tc>
          <w:tcPr>
            <w:tcW w:w="28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F6E38" w:rsidRPr="004915A2" w:rsidRDefault="00495B15">
            <w:pPr>
              <w:widowControl w:val="0"/>
              <w:rPr>
                <w:sz w:val="20"/>
                <w:szCs w:val="20"/>
                <w:lang w:val="kk-KZ"/>
              </w:rPr>
            </w:pPr>
            <w:r>
              <w:rPr>
                <w:rFonts w:ascii="Times New Roman" w:eastAsia="Times New Roman" w:hAnsi="Times New Roman" w:cs="Times New Roman"/>
                <w:sz w:val="28"/>
                <w:szCs w:val="28"/>
              </w:rPr>
              <w:t xml:space="preserve">Дене </w:t>
            </w:r>
            <w:r w:rsidR="004915A2">
              <w:rPr>
                <w:rFonts w:ascii="Times New Roman" w:eastAsia="Times New Roman" w:hAnsi="Times New Roman" w:cs="Times New Roman"/>
                <w:sz w:val="28"/>
                <w:szCs w:val="28"/>
                <w:lang w:val="kk-KZ"/>
              </w:rPr>
              <w:t>тәрбиесі</w:t>
            </w:r>
          </w:p>
        </w:tc>
        <w:tc>
          <w:tcPr>
            <w:tcW w:w="9345" w:type="dxa"/>
            <w:tcBorders>
              <w:top w:val="single" w:sz="8" w:space="0" w:color="000000"/>
              <w:left w:val="single" w:sz="8" w:space="0" w:color="CCCCCC"/>
              <w:bottom w:val="single" w:sz="8" w:space="0" w:color="000000"/>
              <w:right w:val="single" w:sz="8" w:space="0" w:color="000000"/>
            </w:tcBorders>
            <w:tcMar>
              <w:top w:w="100" w:type="dxa"/>
              <w:left w:w="100" w:type="dxa"/>
              <w:bottom w:w="100" w:type="dxa"/>
              <w:right w:w="100" w:type="dxa"/>
            </w:tcMar>
          </w:tcPr>
          <w:p w:rsidR="002F6E38" w:rsidRPr="004915A2" w:rsidRDefault="00495B15">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 балалардың денесін үйлесімді дамыту, спорттық, қимылды ойындарға, спортпен айналысуға қызығушылықты арттыру;</w:t>
            </w:r>
          </w:p>
          <w:p w:rsidR="002F6E38" w:rsidRPr="004915A2" w:rsidRDefault="00495B15">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 дене сапаларын: күш, жылдамдық, төзімділік, ептілік, икемділікті қалыптастыру;</w:t>
            </w:r>
          </w:p>
          <w:p w:rsidR="002F6E38" w:rsidRPr="004915A2" w:rsidRDefault="00495B15">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 xml:space="preserve">- негізгі қимыл түрлерін: жүру мен жүгіруді, секіру мен </w:t>
            </w:r>
            <w:r w:rsidRPr="004915A2">
              <w:rPr>
                <w:rFonts w:ascii="Times New Roman" w:eastAsia="Times New Roman" w:hAnsi="Times New Roman" w:cs="Times New Roman"/>
                <w:sz w:val="28"/>
                <w:szCs w:val="28"/>
                <w:lang w:val="kk-KZ"/>
              </w:rPr>
              <w:t>лақтыруды, қағып алуды, еңбектеу мен өрмелеуді, жеке мәдени-гигиеналық дағдылары жетілдіру;</w:t>
            </w:r>
          </w:p>
          <w:p w:rsidR="002F6E38" w:rsidRPr="004915A2" w:rsidRDefault="00495B15">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 дене шынықтыру жаттығуларын орындауға қызығушылықты ояту, салауатты өмір салтын ұстануға тәрбиелеу;</w:t>
            </w:r>
          </w:p>
          <w:p w:rsidR="002F6E38" w:rsidRPr="004915A2" w:rsidRDefault="00495B15">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 әртүрлі ұлттық қимылды ойындарға, жарыс сипатындағы ойындарғ</w:t>
            </w:r>
            <w:r w:rsidRPr="004915A2">
              <w:rPr>
                <w:rFonts w:ascii="Times New Roman" w:eastAsia="Times New Roman" w:hAnsi="Times New Roman" w:cs="Times New Roman"/>
                <w:sz w:val="28"/>
                <w:szCs w:val="28"/>
                <w:lang w:val="kk-KZ"/>
              </w:rPr>
              <w:t>а қызығушылыққа баулу;</w:t>
            </w:r>
          </w:p>
          <w:p w:rsidR="002F6E38" w:rsidRPr="004915A2" w:rsidRDefault="00495B15">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 ойын барысында, спорт жабдықтарын қолдануда қауіпсіздікті сақтау.</w:t>
            </w:r>
          </w:p>
          <w:p w:rsidR="002F6E38" w:rsidRPr="004915A2" w:rsidRDefault="00495B15">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lastRenderedPageBreak/>
              <w:t>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w:t>
            </w:r>
            <w:r w:rsidRPr="004915A2">
              <w:rPr>
                <w:rFonts w:ascii="Times New Roman" w:eastAsia="Times New Roman" w:hAnsi="Times New Roman" w:cs="Times New Roman"/>
                <w:sz w:val="28"/>
                <w:szCs w:val="28"/>
                <w:lang w:val="kk-KZ"/>
              </w:rPr>
              <w:t>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w:t>
            </w:r>
            <w:r w:rsidRPr="004915A2">
              <w:rPr>
                <w:rFonts w:ascii="Times New Roman" w:eastAsia="Times New Roman" w:hAnsi="Times New Roman" w:cs="Times New Roman"/>
                <w:sz w:val="28"/>
                <w:szCs w:val="28"/>
                <w:lang w:val="kk-KZ"/>
              </w:rPr>
              <w:t>ы бастан асыра екі қолымен және бір қолымен лақтыру (2 метр қашықтықтан); допты жоғары лақтыру және екі қолымен қағып алу (қатарынан 3–4 рет).</w:t>
            </w:r>
          </w:p>
          <w:p w:rsidR="002F6E38" w:rsidRPr="004915A2" w:rsidRDefault="00495B15">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Жалпы дамытушы жаттығулар.</w:t>
            </w:r>
          </w:p>
          <w:p w:rsidR="002F6E38" w:rsidRPr="004915A2" w:rsidRDefault="00495B15">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Кеудеге арналған жаттығулар.</w:t>
            </w:r>
          </w:p>
          <w:p w:rsidR="002F6E38" w:rsidRPr="004915A2" w:rsidRDefault="00495B15">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Екі қолды белге қойып, оңға-солға бұрылу (жылдам және бір</w:t>
            </w:r>
            <w:r w:rsidRPr="004915A2">
              <w:rPr>
                <w:rFonts w:ascii="Times New Roman" w:eastAsia="Times New Roman" w:hAnsi="Times New Roman" w:cs="Times New Roman"/>
                <w:sz w:val="28"/>
                <w:szCs w:val="28"/>
                <w:lang w:val="kk-KZ"/>
              </w:rPr>
              <w:t xml:space="preserve">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w:t>
            </w:r>
            <w:r w:rsidRPr="004915A2">
              <w:rPr>
                <w:rFonts w:ascii="Times New Roman" w:eastAsia="Times New Roman" w:hAnsi="Times New Roman" w:cs="Times New Roman"/>
                <w:sz w:val="28"/>
                <w:szCs w:val="28"/>
                <w:lang w:val="kk-KZ"/>
              </w:rPr>
              <w:t>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w:t>
            </w:r>
            <w:r w:rsidRPr="004915A2">
              <w:rPr>
                <w:rFonts w:ascii="Times New Roman" w:eastAsia="Times New Roman" w:hAnsi="Times New Roman" w:cs="Times New Roman"/>
                <w:sz w:val="28"/>
                <w:szCs w:val="28"/>
                <w:lang w:val="kk-KZ"/>
              </w:rPr>
              <w:t>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2F6E38" w:rsidRPr="004915A2" w:rsidRDefault="00495B15">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Спорттық жаттығулар.</w:t>
            </w:r>
          </w:p>
          <w:p w:rsidR="002F6E38" w:rsidRPr="004915A2" w:rsidRDefault="00495B15">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lastRenderedPageBreak/>
              <w:t>Шанамен сырғанау: төбешіктен сырғанау; бір-бірін сырғанату, шанамен төб</w:t>
            </w:r>
            <w:r w:rsidRPr="004915A2">
              <w:rPr>
                <w:rFonts w:ascii="Times New Roman" w:eastAsia="Times New Roman" w:hAnsi="Times New Roman" w:cs="Times New Roman"/>
                <w:sz w:val="28"/>
                <w:szCs w:val="28"/>
                <w:lang w:val="kk-KZ"/>
              </w:rPr>
              <w:t>ешікке көтерілу, төбешіктен түскенде тежеу. Мұз жолмен өз бетінше сырғанау.</w:t>
            </w:r>
          </w:p>
          <w:p w:rsidR="002F6E38" w:rsidRPr="004915A2" w:rsidRDefault="00495B15">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Шаңғымен жүру: шаңғымен бірінің артынан бірі жүру; ересектердің көмегімен шаңғыны киіп, шешу.</w:t>
            </w:r>
          </w:p>
          <w:p w:rsidR="002F6E38" w:rsidRPr="004915A2" w:rsidRDefault="00495B15">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Қимылды ойындар.</w:t>
            </w:r>
          </w:p>
          <w:p w:rsidR="002F6E38" w:rsidRPr="004915A2" w:rsidRDefault="00495B15">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Қимылды ойындарға қызығушылықты дамыту. Таныс ойындарды ұйымдастыруда</w:t>
            </w:r>
            <w:r w:rsidRPr="004915A2">
              <w:rPr>
                <w:rFonts w:ascii="Times New Roman" w:eastAsia="Times New Roman" w:hAnsi="Times New Roman" w:cs="Times New Roman"/>
                <w:sz w:val="28"/>
                <w:szCs w:val="28"/>
                <w:lang w:val="kk-KZ"/>
              </w:rPr>
              <w:t xml:space="preserve">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w:t>
            </w:r>
            <w:r w:rsidRPr="004915A2">
              <w:rPr>
                <w:rFonts w:ascii="Times New Roman" w:eastAsia="Times New Roman" w:hAnsi="Times New Roman" w:cs="Times New Roman"/>
                <w:sz w:val="28"/>
                <w:szCs w:val="28"/>
                <w:lang w:val="kk-KZ"/>
              </w:rPr>
              <w:t>саулармен ойындарда балалардың белсенділігін дамыту.</w:t>
            </w:r>
          </w:p>
          <w:p w:rsidR="002F6E38" w:rsidRPr="004915A2" w:rsidRDefault="00495B15">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Дербес қимыл белсенділігі.</w:t>
            </w:r>
          </w:p>
          <w:p w:rsidR="002F6E38" w:rsidRPr="004915A2" w:rsidRDefault="00495B15">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w:t>
            </w:r>
            <w:r w:rsidRPr="004915A2">
              <w:rPr>
                <w:rFonts w:ascii="Times New Roman" w:eastAsia="Times New Roman" w:hAnsi="Times New Roman" w:cs="Times New Roman"/>
                <w:sz w:val="28"/>
                <w:szCs w:val="28"/>
                <w:lang w:val="kk-KZ"/>
              </w:rPr>
              <w:t xml:space="preserve">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w:t>
            </w:r>
            <w:r w:rsidRPr="004915A2">
              <w:rPr>
                <w:rFonts w:ascii="Times New Roman" w:eastAsia="Times New Roman" w:hAnsi="Times New Roman" w:cs="Times New Roman"/>
                <w:sz w:val="28"/>
                <w:szCs w:val="28"/>
                <w:lang w:val="kk-KZ"/>
              </w:rPr>
              <w:t>үшін жағдайлар жасау.</w:t>
            </w:r>
          </w:p>
          <w:p w:rsidR="002F6E38" w:rsidRPr="004915A2" w:rsidRDefault="00495B15">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Салауатты өмір салтын қалыптастыру.</w:t>
            </w:r>
          </w:p>
          <w:p w:rsidR="002F6E38" w:rsidRPr="004915A2" w:rsidRDefault="00495B15">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w:t>
            </w:r>
            <w:r w:rsidRPr="004915A2">
              <w:rPr>
                <w:rFonts w:ascii="Times New Roman" w:eastAsia="Times New Roman" w:hAnsi="Times New Roman" w:cs="Times New Roman"/>
                <w:sz w:val="28"/>
                <w:szCs w:val="28"/>
                <w:lang w:val="kk-KZ"/>
              </w:rPr>
              <w:lastRenderedPageBreak/>
              <w:t>болатынын түсіну. Салауатты өмір салты туралы ұғымдар</w:t>
            </w:r>
            <w:r w:rsidRPr="004915A2">
              <w:rPr>
                <w:rFonts w:ascii="Times New Roman" w:eastAsia="Times New Roman" w:hAnsi="Times New Roman" w:cs="Times New Roman"/>
                <w:sz w:val="28"/>
                <w:szCs w:val="28"/>
                <w:lang w:val="kk-KZ"/>
              </w:rPr>
              <w:t>ды кеңейту.</w:t>
            </w:r>
          </w:p>
          <w:p w:rsidR="002F6E38" w:rsidRPr="004915A2" w:rsidRDefault="00495B15">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Мәдени-гигеналық дағдыларды жетілдіру.</w:t>
            </w:r>
          </w:p>
          <w:p w:rsidR="002F6E38" w:rsidRPr="004915A2" w:rsidRDefault="00495B15">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2F6E38" w:rsidRPr="004915A2" w:rsidRDefault="00495B15">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Өзіне-өзі қызмет көрсету дағдылары.</w:t>
            </w:r>
          </w:p>
          <w:p w:rsidR="002F6E38" w:rsidRPr="004915A2" w:rsidRDefault="00495B15">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 xml:space="preserve">Өзіне-өзі қызмет </w:t>
            </w:r>
            <w:r w:rsidRPr="004915A2">
              <w:rPr>
                <w:rFonts w:ascii="Times New Roman" w:eastAsia="Times New Roman" w:hAnsi="Times New Roman" w:cs="Times New Roman"/>
                <w:sz w:val="28"/>
                <w:szCs w:val="28"/>
                <w:lang w:val="kk-KZ"/>
              </w:rPr>
              <w:t>көрсету дағдыларын: өз бетінше киіну мен шешінуді, тісін тазалауды жетілдіру. Киімдерді жинау, ілу, ересектің көмегімен оларды</w:t>
            </w:r>
          </w:p>
          <w:p w:rsidR="002F6E38" w:rsidRPr="004915A2" w:rsidRDefault="00495B15">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тазалау, құрғату. Бейнелеу әрекетінен соң құтыларды, қылқаламдарды жуу, үстелді сүрту.</w:t>
            </w:r>
          </w:p>
          <w:p w:rsidR="002F6E38" w:rsidRPr="004915A2" w:rsidRDefault="00495B15">
            <w:pPr>
              <w:widowControl w:val="0"/>
              <w:rPr>
                <w:rFonts w:ascii="Times New Roman" w:eastAsia="Times New Roman" w:hAnsi="Times New Roman" w:cs="Times New Roman"/>
                <w:sz w:val="28"/>
                <w:szCs w:val="28"/>
                <w:lang w:val="kk-KZ"/>
              </w:rPr>
            </w:pPr>
            <w:r w:rsidRPr="004915A2">
              <w:rPr>
                <w:rFonts w:ascii="Times New Roman" w:eastAsia="Times New Roman" w:hAnsi="Times New Roman" w:cs="Times New Roman"/>
                <w:sz w:val="28"/>
                <w:szCs w:val="28"/>
                <w:lang w:val="kk-KZ"/>
              </w:rPr>
              <w:t>Сауықтыру-шынықтыру шаралары.</w:t>
            </w:r>
          </w:p>
          <w:p w:rsidR="002F6E38" w:rsidRPr="004915A2" w:rsidRDefault="00495B15">
            <w:pPr>
              <w:widowControl w:val="0"/>
              <w:rPr>
                <w:sz w:val="20"/>
                <w:szCs w:val="20"/>
                <w:lang w:val="kk-KZ"/>
              </w:rPr>
            </w:pPr>
            <w:r w:rsidRPr="004915A2">
              <w:rPr>
                <w:rFonts w:ascii="Times New Roman" w:eastAsia="Times New Roman" w:hAnsi="Times New Roman" w:cs="Times New Roman"/>
                <w:sz w:val="28"/>
                <w:szCs w:val="28"/>
                <w:lang w:val="kk-KZ"/>
              </w:rPr>
              <w:t>Шынықтырудың</w:t>
            </w:r>
            <w:r w:rsidRPr="004915A2">
              <w:rPr>
                <w:rFonts w:ascii="Times New Roman" w:eastAsia="Times New Roman" w:hAnsi="Times New Roman" w:cs="Times New Roman"/>
                <w:sz w:val="28"/>
                <w:szCs w:val="28"/>
                <w:lang w:val="kk-KZ"/>
              </w:rPr>
              <w:t xml:space="preserve">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w:t>
            </w:r>
            <w:r w:rsidRPr="004915A2">
              <w:rPr>
                <w:rFonts w:ascii="Times New Roman" w:eastAsia="Times New Roman" w:hAnsi="Times New Roman" w:cs="Times New Roman"/>
                <w:sz w:val="28"/>
                <w:szCs w:val="28"/>
                <w:lang w:val="kk-KZ"/>
              </w:rPr>
              <w:t>имылдауға ыңғайлы, жеңіл киіммен желдетілген бөлмеде дене жаттығуларын орындау. Тыныс алу жолдарын шынықтыру.</w:t>
            </w:r>
          </w:p>
        </w:tc>
      </w:tr>
      <w:tr w:rsidR="004915A2" w:rsidRPr="00495B15">
        <w:tc>
          <w:tcPr>
            <w:tcW w:w="1665" w:type="dxa"/>
            <w:shd w:val="clear" w:color="auto" w:fill="auto"/>
            <w:tcMar>
              <w:top w:w="100" w:type="dxa"/>
              <w:left w:w="100" w:type="dxa"/>
              <w:bottom w:w="100" w:type="dxa"/>
              <w:right w:w="100" w:type="dxa"/>
            </w:tcMar>
          </w:tcPr>
          <w:p w:rsidR="004915A2" w:rsidRPr="004915A2" w:rsidRDefault="004915A2">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8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915A2" w:rsidRPr="004915A2" w:rsidRDefault="004915A2">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Жүзу (жүзу бассейні болған кезде)</w:t>
            </w:r>
          </w:p>
        </w:tc>
        <w:tc>
          <w:tcPr>
            <w:tcW w:w="934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4915A2" w:rsidRPr="004915A2" w:rsidRDefault="004915A2">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w:t>
            </w:r>
            <w:r w:rsidRPr="00223061">
              <w:rPr>
                <w:rFonts w:ascii="Times New Roman" w:eastAsia="Times New Roman" w:hAnsi="Times New Roman" w:cs="Times New Roman"/>
                <w:sz w:val="28"/>
                <w:szCs w:val="28"/>
                <w:lang w:val="kk-KZ"/>
              </w:rPr>
              <w:t>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rsidR="002F6E38" w:rsidRPr="00495B15">
        <w:tc>
          <w:tcPr>
            <w:tcW w:w="1665" w:type="dxa"/>
            <w:shd w:val="clear" w:color="auto" w:fill="auto"/>
            <w:tcMar>
              <w:top w:w="100" w:type="dxa"/>
              <w:left w:w="100" w:type="dxa"/>
              <w:bottom w:w="100" w:type="dxa"/>
              <w:right w:w="100" w:type="dxa"/>
            </w:tcMar>
          </w:tcPr>
          <w:p w:rsidR="002F6E38" w:rsidRPr="004915A2" w:rsidRDefault="002F6E38">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8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F6E38" w:rsidRPr="00C66341" w:rsidRDefault="00495B15">
            <w:pPr>
              <w:widowControl w:val="0"/>
              <w:rPr>
                <w:sz w:val="20"/>
                <w:szCs w:val="20"/>
                <w:lang w:val="kk-KZ"/>
              </w:rPr>
            </w:pPr>
            <w:r w:rsidRPr="00495B15">
              <w:rPr>
                <w:rFonts w:ascii="Times New Roman" w:eastAsia="Times New Roman" w:hAnsi="Times New Roman" w:cs="Times New Roman"/>
                <w:sz w:val="28"/>
                <w:szCs w:val="28"/>
                <w:lang w:val="kk-KZ"/>
              </w:rPr>
              <w:t>Сөйлеуді дамыту</w:t>
            </w:r>
            <w:r w:rsidR="00C66341">
              <w:rPr>
                <w:rFonts w:ascii="Times New Roman" w:eastAsia="Times New Roman" w:hAnsi="Times New Roman" w:cs="Times New Roman"/>
                <w:sz w:val="28"/>
                <w:szCs w:val="28"/>
                <w:lang w:val="kk-KZ"/>
              </w:rPr>
              <w:t xml:space="preserve"> мен көркем әдебиет</w:t>
            </w:r>
          </w:p>
        </w:tc>
        <w:tc>
          <w:tcPr>
            <w:tcW w:w="934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2F6E38" w:rsidRPr="00495B15" w:rsidRDefault="00495B15">
            <w:pPr>
              <w:widowControl w:val="0"/>
              <w:rPr>
                <w:rFonts w:ascii="Times New Roman" w:eastAsia="Times New Roman" w:hAnsi="Times New Roman" w:cs="Times New Roman"/>
                <w:sz w:val="28"/>
                <w:szCs w:val="28"/>
                <w:lang w:val="kk-KZ"/>
              </w:rPr>
            </w:pPr>
            <w:r w:rsidRPr="00495B15">
              <w:rPr>
                <w:rFonts w:ascii="Times New Roman" w:eastAsia="Times New Roman" w:hAnsi="Times New Roman" w:cs="Times New Roman"/>
                <w:sz w:val="28"/>
                <w:szCs w:val="28"/>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2F6E38" w:rsidRPr="00495B15" w:rsidRDefault="00495B15">
            <w:pPr>
              <w:widowControl w:val="0"/>
              <w:rPr>
                <w:rFonts w:ascii="Times New Roman" w:eastAsia="Times New Roman" w:hAnsi="Times New Roman" w:cs="Times New Roman"/>
                <w:sz w:val="28"/>
                <w:szCs w:val="28"/>
                <w:lang w:val="kk-KZ"/>
              </w:rPr>
            </w:pPr>
            <w:r w:rsidRPr="00495B15">
              <w:rPr>
                <w:rFonts w:ascii="Times New Roman" w:eastAsia="Times New Roman" w:hAnsi="Times New Roman" w:cs="Times New Roman"/>
                <w:sz w:val="28"/>
                <w:szCs w:val="28"/>
                <w:lang w:val="kk-KZ"/>
              </w:rPr>
              <w:lastRenderedPageBreak/>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2F6E38" w:rsidRPr="00495B15" w:rsidRDefault="00495B15">
            <w:pPr>
              <w:widowControl w:val="0"/>
              <w:rPr>
                <w:rFonts w:ascii="Times New Roman" w:eastAsia="Times New Roman" w:hAnsi="Times New Roman" w:cs="Times New Roman"/>
                <w:sz w:val="28"/>
                <w:szCs w:val="28"/>
                <w:lang w:val="kk-KZ"/>
              </w:rPr>
            </w:pPr>
            <w:r w:rsidRPr="00495B15">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w:t>
            </w:r>
            <w:r w:rsidRPr="00495B15">
              <w:rPr>
                <w:rFonts w:ascii="Times New Roman" w:eastAsia="Times New Roman" w:hAnsi="Times New Roman" w:cs="Times New Roman"/>
                <w:sz w:val="28"/>
                <w:szCs w:val="28"/>
                <w:lang w:val="kk-KZ"/>
              </w:rPr>
              <w:t xml:space="preserve"> ұсыну;</w:t>
            </w:r>
          </w:p>
          <w:p w:rsidR="00C66341" w:rsidRPr="00495B15" w:rsidRDefault="00495B15" w:rsidP="00C66341">
            <w:pPr>
              <w:widowControl w:val="0"/>
              <w:rPr>
                <w:rFonts w:ascii="Times New Roman" w:eastAsia="Times New Roman" w:hAnsi="Times New Roman" w:cs="Times New Roman"/>
                <w:sz w:val="28"/>
                <w:szCs w:val="28"/>
                <w:lang w:val="kk-KZ"/>
              </w:rPr>
            </w:pPr>
            <w:r w:rsidRPr="00495B15">
              <w:rPr>
                <w:rFonts w:ascii="Times New Roman" w:eastAsia="Times New Roman" w:hAnsi="Times New Roman" w:cs="Times New Roman"/>
                <w:sz w:val="28"/>
                <w:szCs w:val="28"/>
                <w:lang w:val="kk-KZ"/>
              </w:rPr>
              <w:t>- балалар әдебиетіне, театр әлеміне қызығушылықты дамыту.</w:t>
            </w:r>
            <w:r w:rsidR="00C66341" w:rsidRPr="00495B15">
              <w:rPr>
                <w:rFonts w:ascii="Times New Roman" w:eastAsia="Times New Roman" w:hAnsi="Times New Roman" w:cs="Times New Roman"/>
                <w:sz w:val="28"/>
                <w:szCs w:val="28"/>
                <w:lang w:val="kk-KZ"/>
              </w:rPr>
              <w:br/>
              <w:t>- Қазақстан халқының мәдениетімен, салт-дәстүрлерімен таныстыру арқылы түрлі балалар әрекетінде балалардың ауызша сөйлеуін дамыту;</w:t>
            </w:r>
          </w:p>
          <w:p w:rsidR="00C66341" w:rsidRPr="00495B15" w:rsidRDefault="00C66341" w:rsidP="00C66341">
            <w:pPr>
              <w:widowControl w:val="0"/>
              <w:rPr>
                <w:rFonts w:ascii="Times New Roman" w:eastAsia="Times New Roman" w:hAnsi="Times New Roman" w:cs="Times New Roman"/>
                <w:sz w:val="28"/>
                <w:szCs w:val="28"/>
                <w:lang w:val="kk-KZ"/>
              </w:rPr>
            </w:pPr>
            <w:r w:rsidRPr="00495B15">
              <w:rPr>
                <w:rFonts w:ascii="Times New Roman" w:eastAsia="Times New Roman" w:hAnsi="Times New Roman" w:cs="Times New Roman"/>
                <w:sz w:val="28"/>
                <w:szCs w:val="28"/>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C66341" w:rsidRPr="00495B15" w:rsidRDefault="00C66341" w:rsidP="00C66341">
            <w:pPr>
              <w:widowControl w:val="0"/>
              <w:rPr>
                <w:rFonts w:ascii="Times New Roman" w:eastAsia="Times New Roman" w:hAnsi="Times New Roman" w:cs="Times New Roman"/>
                <w:sz w:val="28"/>
                <w:szCs w:val="28"/>
                <w:lang w:val="kk-KZ"/>
              </w:rPr>
            </w:pPr>
            <w:r w:rsidRPr="00495B15">
              <w:rPr>
                <w:rFonts w:ascii="Times New Roman" w:eastAsia="Times New Roman" w:hAnsi="Times New Roman" w:cs="Times New Roman"/>
                <w:sz w:val="28"/>
                <w:szCs w:val="28"/>
                <w:lang w:val="kk-KZ"/>
              </w:rPr>
              <w:t>- балаларға жастарына сәйкес тыңдауға, сахналауға, тәрбиелік мәні бар әдеби шығармаларды ұсыну;</w:t>
            </w:r>
          </w:p>
          <w:p w:rsidR="00C66341" w:rsidRPr="00495B15" w:rsidRDefault="00C66341" w:rsidP="00C66341">
            <w:pPr>
              <w:widowControl w:val="0"/>
              <w:rPr>
                <w:rFonts w:ascii="Times New Roman" w:eastAsia="Times New Roman" w:hAnsi="Times New Roman" w:cs="Times New Roman"/>
                <w:sz w:val="28"/>
                <w:szCs w:val="28"/>
                <w:lang w:val="kk-KZ"/>
              </w:rPr>
            </w:pPr>
            <w:r w:rsidRPr="00495B15">
              <w:rPr>
                <w:rFonts w:ascii="Times New Roman" w:eastAsia="Times New Roman" w:hAnsi="Times New Roman" w:cs="Times New Roman"/>
                <w:sz w:val="28"/>
                <w:szCs w:val="28"/>
                <w:lang w:val="kk-KZ"/>
              </w:rPr>
              <w:t>- балалар әдебиетіне, театр әлеміне қызығушылықты дамыту.</w:t>
            </w:r>
          </w:p>
          <w:p w:rsidR="002F6E38" w:rsidRPr="00495B15" w:rsidRDefault="00C66341" w:rsidP="00C66341">
            <w:pPr>
              <w:widowControl w:val="0"/>
              <w:rPr>
                <w:sz w:val="20"/>
                <w:szCs w:val="20"/>
                <w:lang w:val="kk-KZ"/>
              </w:rPr>
            </w:pPr>
            <w:r w:rsidRPr="00495B15">
              <w:rPr>
                <w:rFonts w:ascii="Times New Roman" w:eastAsia="Times New Roman" w:hAnsi="Times New Roman" w:cs="Times New Roman"/>
                <w:sz w:val="28"/>
                <w:szCs w:val="28"/>
                <w:lang w:val="kk-KZ"/>
              </w:rPr>
              <w:t>Балалардың кітаптағы иллюстрацияларды өз бетінше қарастырып, ертегі, әңгіме құрастыруына мүмкіндік беру.</w:t>
            </w:r>
          </w:p>
        </w:tc>
      </w:tr>
      <w:tr w:rsidR="002F6E38">
        <w:tc>
          <w:tcPr>
            <w:tcW w:w="1665" w:type="dxa"/>
            <w:shd w:val="clear" w:color="auto" w:fill="auto"/>
            <w:tcMar>
              <w:top w:w="100" w:type="dxa"/>
              <w:left w:w="100" w:type="dxa"/>
              <w:bottom w:w="100" w:type="dxa"/>
              <w:right w:w="100" w:type="dxa"/>
            </w:tcMar>
          </w:tcPr>
          <w:p w:rsidR="002F6E38" w:rsidRPr="00495B15" w:rsidRDefault="002F6E38">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8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F6E38" w:rsidRDefault="00495B15">
            <w:pPr>
              <w:widowControl w:val="0"/>
              <w:rPr>
                <w:sz w:val="20"/>
                <w:szCs w:val="20"/>
              </w:rPr>
            </w:pPr>
            <w:r>
              <w:rPr>
                <w:rFonts w:ascii="Times New Roman" w:eastAsia="Times New Roman" w:hAnsi="Times New Roman" w:cs="Times New Roman"/>
                <w:sz w:val="28"/>
                <w:szCs w:val="28"/>
              </w:rPr>
              <w:t>Қазақ тілі</w:t>
            </w:r>
          </w:p>
        </w:tc>
        <w:tc>
          <w:tcPr>
            <w:tcW w:w="934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Қазақстан халқының мәдениетімен, </w:t>
            </w:r>
            <w:r>
              <w:rPr>
                <w:rFonts w:ascii="Times New Roman" w:eastAsia="Times New Roman" w:hAnsi="Times New Roman" w:cs="Times New Roman"/>
                <w:sz w:val="28"/>
                <w:szCs w:val="28"/>
              </w:rPr>
              <w:t>салт-дәстүрлерімен таныстыру арқылы түрлі балалар әрекетінде балалардың ауызша сөйлеуін дамыту;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құрдастарымен та</w:t>
            </w:r>
            <w:r>
              <w:rPr>
                <w:rFonts w:ascii="Times New Roman" w:eastAsia="Times New Roman" w:hAnsi="Times New Roman" w:cs="Times New Roman"/>
                <w:sz w:val="28"/>
                <w:szCs w:val="28"/>
              </w:rPr>
              <w:t>лқылау;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Ұжымдық әңгімеге қатысуға, әңгі</w:t>
            </w:r>
            <w:r>
              <w:rPr>
                <w:rFonts w:ascii="Times New Roman" w:eastAsia="Times New Roman" w:hAnsi="Times New Roman" w:cs="Times New Roman"/>
                <w:sz w:val="28"/>
                <w:szCs w:val="28"/>
              </w:rPr>
              <w:t>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w:t>
            </w:r>
            <w:r>
              <w:rPr>
                <w:rFonts w:ascii="Times New Roman" w:eastAsia="Times New Roman" w:hAnsi="Times New Roman" w:cs="Times New Roman"/>
                <w:sz w:val="28"/>
                <w:szCs w:val="28"/>
              </w:rPr>
              <w:t xml:space="preserve"> сөйлеу мәнерін өз бетінше қолдануға, түрлі балалар әрекеттерінде өзінің және құрдастарының әрекетін түсіндіруге және дәлелдеуге баулу.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тіліне тән ө, і, ү, ұ дыбыстарын жеке, сөз ішінде анық айтуға баулу.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Кіт</w:t>
            </w:r>
            <w:r>
              <w:rPr>
                <w:rFonts w:ascii="Times New Roman" w:eastAsia="Times New Roman" w:hAnsi="Times New Roman" w:cs="Times New Roman"/>
                <w:sz w:val="28"/>
                <w:szCs w:val="28"/>
              </w:rPr>
              <w:t>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w:t>
            </w:r>
            <w:r>
              <w:rPr>
                <w:rFonts w:ascii="Times New Roman" w:eastAsia="Times New Roman" w:hAnsi="Times New Roman" w:cs="Times New Roman"/>
                <w:sz w:val="28"/>
                <w:szCs w:val="28"/>
              </w:rPr>
              <w:t xml:space="preserve">тістіктің болымсыз түрін немесе есім сөздермен қолданылатын «емес» шылауын қолдана білуге үйрету, үлгі бойынша жай, жайылма сөйлемдер құра білуге </w:t>
            </w:r>
            <w:r>
              <w:rPr>
                <w:rFonts w:ascii="Times New Roman" w:eastAsia="Times New Roman" w:hAnsi="Times New Roman" w:cs="Times New Roman"/>
                <w:sz w:val="28"/>
                <w:szCs w:val="28"/>
              </w:rPr>
              <w:lastRenderedPageBreak/>
              <w:t>үйрету. Өз ойын жай және жайылма сөйлемдермен жеткізуге мүмкіндік беру.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2F6E38" w:rsidRDefault="00495B15">
            <w:pPr>
              <w:widowControl w:val="0"/>
              <w:rPr>
                <w:sz w:val="20"/>
                <w:szCs w:val="20"/>
              </w:rPr>
            </w:pPr>
            <w:r>
              <w:rPr>
                <w:rFonts w:ascii="Times New Roman" w:eastAsia="Times New Roman" w:hAnsi="Times New Roman" w:cs="Times New Roman"/>
                <w:sz w:val="28"/>
                <w:szCs w:val="28"/>
              </w:rPr>
              <w:t>Бұрыннан таныс н</w:t>
            </w:r>
            <w:r>
              <w:rPr>
                <w:rFonts w:ascii="Times New Roman" w:eastAsia="Times New Roman" w:hAnsi="Times New Roman" w:cs="Times New Roman"/>
                <w:sz w:val="28"/>
                <w:szCs w:val="28"/>
              </w:rPr>
              <w:t>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w:t>
            </w:r>
            <w:r>
              <w:rPr>
                <w:rFonts w:ascii="Times New Roman" w:eastAsia="Times New Roman" w:hAnsi="Times New Roman" w:cs="Times New Roman"/>
                <w:sz w:val="28"/>
                <w:szCs w:val="28"/>
              </w:rPr>
              <w:t xml:space="preserve"> берілген сурет бойынша оған дейінгі және одан кейінгі оқиғаны ойлап табуға баулу.</w:t>
            </w:r>
          </w:p>
        </w:tc>
      </w:tr>
      <w:tr w:rsidR="002F6E38">
        <w:tc>
          <w:tcPr>
            <w:tcW w:w="1665" w:type="dxa"/>
            <w:shd w:val="clear" w:color="auto" w:fill="auto"/>
            <w:tcMar>
              <w:top w:w="100" w:type="dxa"/>
              <w:left w:w="100" w:type="dxa"/>
              <w:bottom w:w="100" w:type="dxa"/>
              <w:right w:w="100" w:type="dxa"/>
            </w:tcMar>
          </w:tcPr>
          <w:p w:rsidR="002F6E38" w:rsidRDefault="002F6E38">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F6E38" w:rsidRDefault="00495B15">
            <w:pPr>
              <w:widowControl w:val="0"/>
              <w:rPr>
                <w:sz w:val="20"/>
                <w:szCs w:val="20"/>
              </w:rPr>
            </w:pPr>
            <w:r>
              <w:rPr>
                <w:rFonts w:ascii="Times New Roman" w:eastAsia="Times New Roman" w:hAnsi="Times New Roman" w:cs="Times New Roman"/>
                <w:sz w:val="28"/>
                <w:szCs w:val="28"/>
              </w:rPr>
              <w:t>Математика негіздері</w:t>
            </w:r>
          </w:p>
        </w:tc>
        <w:tc>
          <w:tcPr>
            <w:tcW w:w="934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сөйлеуді, </w:t>
            </w:r>
            <w:r>
              <w:rPr>
                <w:rFonts w:ascii="Times New Roman" w:eastAsia="Times New Roman" w:hAnsi="Times New Roman" w:cs="Times New Roman"/>
                <w:sz w:val="28"/>
                <w:szCs w:val="28"/>
              </w:rPr>
              <w:t>қолдың ұсақ моторикасын дамыту;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сыни ойлау дағдыларын қалыптастыру, ұжыммен жұмыс істей білуге үйрету;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шамасы бойынша әртүрлі болатындығы жа</w:t>
            </w:r>
            <w:r>
              <w:rPr>
                <w:rFonts w:ascii="Times New Roman" w:eastAsia="Times New Roman" w:hAnsi="Times New Roman" w:cs="Times New Roman"/>
                <w:sz w:val="28"/>
                <w:szCs w:val="28"/>
              </w:rPr>
              <w:t>йлы түсінік беру.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Ұзындығы, ені, және биіктігі бойынша екі затты салыстыру, екі затты</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үстіне және қасына қою тәсілдерін қолданып, жуандығы бойынша заттарды</w:t>
            </w:r>
          </w:p>
          <w:p w:rsidR="002F6E38" w:rsidRDefault="00495B15">
            <w:pPr>
              <w:widowControl w:val="0"/>
              <w:rPr>
                <w:sz w:val="20"/>
                <w:szCs w:val="20"/>
              </w:rPr>
            </w:pPr>
            <w:r>
              <w:rPr>
                <w:rFonts w:ascii="Times New Roman" w:eastAsia="Times New Roman" w:hAnsi="Times New Roman" w:cs="Times New Roman"/>
                <w:sz w:val="28"/>
                <w:szCs w:val="28"/>
              </w:rPr>
              <w:t>салыстыру, салыстыру нәтижелерін ұзын-қысқа, енді-енсіз, биік-аласа, жуанжіңішке сын есімдермен белг</w:t>
            </w:r>
            <w:r>
              <w:rPr>
                <w:rFonts w:ascii="Times New Roman" w:eastAsia="Times New Roman" w:hAnsi="Times New Roman" w:cs="Times New Roman"/>
                <w:sz w:val="28"/>
                <w:szCs w:val="28"/>
              </w:rPr>
              <w:t>ілеу. Бірнеше затты өсу және кему ретімен орналастырып, салыстыру.</w:t>
            </w:r>
          </w:p>
        </w:tc>
      </w:tr>
      <w:tr w:rsidR="002F6E38">
        <w:tc>
          <w:tcPr>
            <w:tcW w:w="1665" w:type="dxa"/>
            <w:shd w:val="clear" w:color="auto" w:fill="auto"/>
            <w:tcMar>
              <w:top w:w="100" w:type="dxa"/>
              <w:left w:w="100" w:type="dxa"/>
              <w:bottom w:w="100" w:type="dxa"/>
              <w:right w:w="100" w:type="dxa"/>
            </w:tcMar>
          </w:tcPr>
          <w:p w:rsidR="002F6E38" w:rsidRDefault="002F6E38">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F6E38" w:rsidRDefault="00495B15">
            <w:pPr>
              <w:widowControl w:val="0"/>
              <w:rPr>
                <w:sz w:val="20"/>
                <w:szCs w:val="20"/>
              </w:rPr>
            </w:pPr>
            <w:r>
              <w:rPr>
                <w:rFonts w:ascii="Times New Roman" w:eastAsia="Times New Roman" w:hAnsi="Times New Roman" w:cs="Times New Roman"/>
                <w:sz w:val="28"/>
                <w:szCs w:val="28"/>
              </w:rPr>
              <w:t>Сурет салу</w:t>
            </w:r>
          </w:p>
        </w:tc>
        <w:tc>
          <w:tcPr>
            <w:tcW w:w="934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өнер түрлері туралы ұғымдарды кеңейту, заттарды қарау және қолмен </w:t>
            </w:r>
            <w:r>
              <w:rPr>
                <w:rFonts w:ascii="Times New Roman" w:eastAsia="Times New Roman" w:hAnsi="Times New Roman" w:cs="Times New Roman"/>
                <w:sz w:val="28"/>
                <w:szCs w:val="28"/>
              </w:rPr>
              <w:t>ұстап зерттеуді дамыту.</w:t>
            </w:r>
          </w:p>
          <w:p w:rsidR="002F6E38" w:rsidRDefault="00495B15">
            <w:pPr>
              <w:widowControl w:val="0"/>
              <w:rPr>
                <w:sz w:val="20"/>
                <w:szCs w:val="20"/>
              </w:rPr>
            </w:pPr>
            <w:r>
              <w:rPr>
                <w:rFonts w:ascii="Times New Roman" w:eastAsia="Times New Roman" w:hAnsi="Times New Roman" w:cs="Times New Roman"/>
                <w:sz w:val="28"/>
                <w:szCs w:val="28"/>
              </w:rPr>
              <w:t>Сурет салуда әртүрлі түстерді қолдануға, көп түске назар аударуға деген ұмтылысты қолдау.</w:t>
            </w:r>
          </w:p>
        </w:tc>
      </w:tr>
      <w:tr w:rsidR="002F6E38">
        <w:tc>
          <w:tcPr>
            <w:tcW w:w="1665" w:type="dxa"/>
            <w:shd w:val="clear" w:color="auto" w:fill="auto"/>
            <w:tcMar>
              <w:top w:w="100" w:type="dxa"/>
              <w:left w:w="100" w:type="dxa"/>
              <w:bottom w:w="100" w:type="dxa"/>
              <w:right w:w="100" w:type="dxa"/>
            </w:tcMar>
          </w:tcPr>
          <w:p w:rsidR="002F6E38" w:rsidRDefault="002F6E38">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F6E38" w:rsidRDefault="00495B15">
            <w:pPr>
              <w:widowControl w:val="0"/>
              <w:rPr>
                <w:sz w:val="20"/>
                <w:szCs w:val="20"/>
              </w:rPr>
            </w:pPr>
            <w:r>
              <w:rPr>
                <w:rFonts w:ascii="Times New Roman" w:eastAsia="Times New Roman" w:hAnsi="Times New Roman" w:cs="Times New Roman"/>
                <w:sz w:val="28"/>
                <w:szCs w:val="28"/>
              </w:rPr>
              <w:t>Жапсыру</w:t>
            </w:r>
          </w:p>
        </w:tc>
        <w:tc>
          <w:tcPr>
            <w:tcW w:w="934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өнер туындыларын қабылдау мен түсіну </w:t>
            </w:r>
            <w:r>
              <w:rPr>
                <w:rFonts w:ascii="Times New Roman" w:eastAsia="Times New Roman" w:hAnsi="Times New Roman" w:cs="Times New Roman"/>
                <w:sz w:val="28"/>
                <w:szCs w:val="28"/>
              </w:rPr>
              <w:t>дағдыларын қалыптастыру;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 пішіндерден жануарлар, құстар, гүлдердің пішінін қию және ол заттарды қағаз бетіне орналастыру дағдыларын қалыптастыру. Композицияны құраст</w:t>
            </w:r>
            <w:r>
              <w:rPr>
                <w:rFonts w:ascii="Times New Roman" w:eastAsia="Times New Roman" w:hAnsi="Times New Roman" w:cs="Times New Roman"/>
                <w:sz w:val="28"/>
                <w:szCs w:val="28"/>
              </w:rPr>
              <w:t>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2F6E38" w:rsidRDefault="00495B15">
            <w:pPr>
              <w:widowControl w:val="0"/>
              <w:rPr>
                <w:sz w:val="20"/>
                <w:szCs w:val="20"/>
              </w:rPr>
            </w:pPr>
            <w:r>
              <w:rPr>
                <w:rFonts w:ascii="Times New Roman" w:eastAsia="Times New Roman" w:hAnsi="Times New Roman" w:cs="Times New Roman"/>
                <w:sz w:val="28"/>
                <w:szCs w:val="28"/>
              </w:rPr>
              <w:t xml:space="preserve">Қазақ халқының сәндік-қолданбалы өнерімен, киіз үй оның </w:t>
            </w:r>
            <w:r>
              <w:rPr>
                <w:rFonts w:ascii="Times New Roman" w:eastAsia="Times New Roman" w:hAnsi="Times New Roman" w:cs="Times New Roman"/>
                <w:sz w:val="28"/>
                <w:szCs w:val="28"/>
              </w:rPr>
              <w:lastRenderedPageBreak/>
              <w:t>жабдықтарымен, сандық, кебежемен, қоржынмен таныстыру.</w:t>
            </w:r>
          </w:p>
        </w:tc>
      </w:tr>
      <w:tr w:rsidR="002F6E38">
        <w:tc>
          <w:tcPr>
            <w:tcW w:w="1665" w:type="dxa"/>
            <w:shd w:val="clear" w:color="auto" w:fill="auto"/>
            <w:tcMar>
              <w:top w:w="100" w:type="dxa"/>
              <w:left w:w="100" w:type="dxa"/>
              <w:bottom w:w="100" w:type="dxa"/>
              <w:right w:w="100" w:type="dxa"/>
            </w:tcMar>
          </w:tcPr>
          <w:p w:rsidR="002F6E38" w:rsidRDefault="002F6E38">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F6E38" w:rsidRDefault="00495B15">
            <w:pPr>
              <w:widowControl w:val="0"/>
              <w:rPr>
                <w:sz w:val="20"/>
                <w:szCs w:val="20"/>
              </w:rPr>
            </w:pPr>
            <w:r>
              <w:rPr>
                <w:rFonts w:ascii="Times New Roman" w:eastAsia="Times New Roman" w:hAnsi="Times New Roman" w:cs="Times New Roman"/>
                <w:sz w:val="28"/>
                <w:szCs w:val="28"/>
              </w:rPr>
              <w:t>Мүсіндеу</w:t>
            </w:r>
          </w:p>
        </w:tc>
        <w:tc>
          <w:tcPr>
            <w:tcW w:w="934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2F6E38" w:rsidRDefault="00495B15">
            <w:pPr>
              <w:widowControl w:val="0"/>
              <w:rPr>
                <w:sz w:val="20"/>
                <w:szCs w:val="20"/>
              </w:rPr>
            </w:pPr>
            <w:r>
              <w:rPr>
                <w:rFonts w:ascii="Times New Roman" w:eastAsia="Times New Roman" w:hAnsi="Times New Roman" w:cs="Times New Roman"/>
                <w:sz w:val="28"/>
                <w:szCs w:val="28"/>
              </w:rPr>
              <w:t>Мүсіндеуде қысу, тарту, басу әдістерін қолдану. Кескішті қолдануды үйрету, оның көмегімен жасалған бұйымды безендіруге ынталандыру. Ертегілер мен қоршаған өмір тақырыптарына сюжеттік композициялар құру, ұжымдық жұмыстарды орындауда міндеттемелерді өзара бө</w:t>
            </w:r>
            <w:r>
              <w:rPr>
                <w:rFonts w:ascii="Times New Roman" w:eastAsia="Times New Roman" w:hAnsi="Times New Roman" w:cs="Times New Roman"/>
                <w:sz w:val="28"/>
                <w:szCs w:val="28"/>
              </w:rPr>
              <w:t>лісу.</w:t>
            </w:r>
          </w:p>
        </w:tc>
      </w:tr>
      <w:tr w:rsidR="002F6E38">
        <w:tc>
          <w:tcPr>
            <w:tcW w:w="1665" w:type="dxa"/>
            <w:shd w:val="clear" w:color="auto" w:fill="auto"/>
            <w:tcMar>
              <w:top w:w="100" w:type="dxa"/>
              <w:left w:w="100" w:type="dxa"/>
              <w:bottom w:w="100" w:type="dxa"/>
              <w:right w:w="100" w:type="dxa"/>
            </w:tcMar>
          </w:tcPr>
          <w:p w:rsidR="002F6E38" w:rsidRDefault="002F6E38">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F6E38" w:rsidRDefault="00495B15">
            <w:pPr>
              <w:widowControl w:val="0"/>
              <w:rPr>
                <w:sz w:val="20"/>
                <w:szCs w:val="20"/>
              </w:rPr>
            </w:pPr>
            <w:r>
              <w:rPr>
                <w:rFonts w:ascii="Times New Roman" w:eastAsia="Times New Roman" w:hAnsi="Times New Roman" w:cs="Times New Roman"/>
                <w:sz w:val="28"/>
                <w:szCs w:val="28"/>
              </w:rPr>
              <w:t>Музыка</w:t>
            </w:r>
          </w:p>
        </w:tc>
        <w:tc>
          <w:tcPr>
            <w:tcW w:w="934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ынталандыру, </w:t>
            </w:r>
            <w:r>
              <w:rPr>
                <w:rFonts w:ascii="Times New Roman" w:eastAsia="Times New Roman" w:hAnsi="Times New Roman" w:cs="Times New Roman"/>
                <w:sz w:val="28"/>
                <w:szCs w:val="28"/>
              </w:rPr>
              <w:t>музыкалық шығармаларды эмоционалды қабылдауды дамыту.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w:t>
            </w:r>
            <w:r>
              <w:rPr>
                <w:rFonts w:ascii="Times New Roman" w:eastAsia="Times New Roman" w:hAnsi="Times New Roman" w:cs="Times New Roman"/>
                <w:sz w:val="28"/>
                <w:szCs w:val="28"/>
              </w:rPr>
              <w:t xml:space="preserve">ралы әңгімелеу, музыкалық шығарманың мәнерлі құралдарын байқауға үйрету (ақырын, қатты,баяу, жылдам), жоғары дыбыстарды ажырату (секста, </w:t>
            </w:r>
            <w:r>
              <w:rPr>
                <w:rFonts w:ascii="Times New Roman" w:eastAsia="Times New Roman" w:hAnsi="Times New Roman" w:cs="Times New Roman"/>
                <w:sz w:val="28"/>
                <w:szCs w:val="28"/>
              </w:rPr>
              <w:lastRenderedPageBreak/>
              <w:t>септима шегінде жоғары, төмен), әндерді иллюстрацияларды көрсетумен және қимылдармен сүйемелдеу, қазақтың ұлттық аспабы</w:t>
            </w:r>
            <w:r>
              <w:rPr>
                <w:rFonts w:ascii="Times New Roman" w:eastAsia="Times New Roman" w:hAnsi="Times New Roman" w:cs="Times New Roman"/>
                <w:sz w:val="28"/>
                <w:szCs w:val="28"/>
              </w:rPr>
              <w:t xml:space="preserve"> домбырамен орындалған әндер мен күйлерді тыңдату.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w:t>
            </w:r>
            <w:r>
              <w:rPr>
                <w:rFonts w:ascii="Times New Roman" w:eastAsia="Times New Roman" w:hAnsi="Times New Roman" w:cs="Times New Roman"/>
                <w:sz w:val="28"/>
                <w:szCs w:val="28"/>
              </w:rPr>
              <w:t>өздерді анық айтуға, музыканың сипатын жеткізе білуге үйрету. Аспаптың сүйемелдеуімен және сүйемелдеуінсіз ән айтуға баулу (тәрбиешіні көмегімен).</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ойындағы музыкалық қимылдарды орындауға қызығушылық тудыру, марш с</w:t>
            </w:r>
            <w:r>
              <w:rPr>
                <w:rFonts w:ascii="Times New Roman" w:eastAsia="Times New Roman" w:hAnsi="Times New Roman" w:cs="Times New Roman"/>
                <w:sz w:val="28"/>
                <w:szCs w:val="28"/>
              </w:rPr>
              <w:t xml:space="preserve">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w:t>
            </w:r>
            <w:r>
              <w:rPr>
                <w:rFonts w:ascii="Times New Roman" w:eastAsia="Times New Roman" w:hAnsi="Times New Roman" w:cs="Times New Roman"/>
                <w:sz w:val="28"/>
                <w:szCs w:val="28"/>
              </w:rPr>
              <w:t>өзгерту, музыканың көңілді, ойнақы сипатын қабылдау, мазмұны бойынша таныс әндерді сахналауға баулу, музыканың ырғағына сәйкес әртүрлі қарқынмен секіру.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w:t>
            </w:r>
            <w:r>
              <w:rPr>
                <w:rFonts w:ascii="Times New Roman" w:eastAsia="Times New Roman" w:hAnsi="Times New Roman" w:cs="Times New Roman"/>
                <w:sz w:val="28"/>
                <w:szCs w:val="28"/>
              </w:rPr>
              <w:t xml:space="preserve"> аспаптарды қолдану.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Сылдырмақтармен қарапайым әуендерді ойнау.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 музыкалық аспаптарын тану және атау.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w:t>
            </w:r>
            <w:r>
              <w:rPr>
                <w:rFonts w:ascii="Times New Roman" w:eastAsia="Times New Roman" w:hAnsi="Times New Roman" w:cs="Times New Roman"/>
                <w:sz w:val="28"/>
                <w:szCs w:val="28"/>
              </w:rPr>
              <w:t>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сипатына сәйкес ойын әрекеттерін орындау, шеңбер бойымен ән айтып жүру, қимылда</w:t>
            </w:r>
            <w:r>
              <w:rPr>
                <w:rFonts w:ascii="Times New Roman" w:eastAsia="Times New Roman" w:hAnsi="Times New Roman" w:cs="Times New Roman"/>
                <w:sz w:val="28"/>
                <w:szCs w:val="28"/>
              </w:rPr>
              <w:t>рды өзгерту, шапшаңдық пен ептілік таныту, музыканың көңілді, ойнақы сипатын ажырата білу, атрибуттармен би қимылдарын орындау.</w:t>
            </w:r>
          </w:p>
          <w:p w:rsidR="002F6E38" w:rsidRDefault="00495B15">
            <w:pPr>
              <w:widowControl w:val="0"/>
              <w:rPr>
                <w:sz w:val="20"/>
                <w:szCs w:val="20"/>
              </w:rPr>
            </w:pPr>
            <w:r>
              <w:rPr>
                <w:rFonts w:ascii="Times New Roman" w:eastAsia="Times New Roman" w:hAnsi="Times New Roman" w:cs="Times New Roman"/>
                <w:sz w:val="28"/>
                <w:szCs w:val="28"/>
              </w:rPr>
              <w:t>Қазақтың ұлттық би өнерімен таныстыру. «Қамажай» биін үйрету.</w:t>
            </w:r>
          </w:p>
        </w:tc>
      </w:tr>
      <w:tr w:rsidR="002F6E38">
        <w:tc>
          <w:tcPr>
            <w:tcW w:w="1665" w:type="dxa"/>
            <w:shd w:val="clear" w:color="auto" w:fill="auto"/>
            <w:tcMar>
              <w:top w:w="100" w:type="dxa"/>
              <w:left w:w="100" w:type="dxa"/>
              <w:bottom w:w="100" w:type="dxa"/>
              <w:right w:w="100" w:type="dxa"/>
            </w:tcMar>
          </w:tcPr>
          <w:p w:rsidR="002F6E38" w:rsidRDefault="002F6E38">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F6E38" w:rsidRDefault="00495B15">
            <w:pPr>
              <w:widowControl w:val="0"/>
              <w:rPr>
                <w:sz w:val="20"/>
                <w:szCs w:val="20"/>
              </w:rPr>
            </w:pPr>
            <w:r>
              <w:rPr>
                <w:rFonts w:ascii="Times New Roman" w:eastAsia="Times New Roman" w:hAnsi="Times New Roman" w:cs="Times New Roman"/>
                <w:sz w:val="28"/>
                <w:szCs w:val="28"/>
              </w:rPr>
              <w:t>Құрастыру</w:t>
            </w:r>
          </w:p>
        </w:tc>
        <w:tc>
          <w:tcPr>
            <w:tcW w:w="934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түрлі балалар әрекетінде балалардың </w:t>
            </w:r>
            <w:r>
              <w:rPr>
                <w:rFonts w:ascii="Times New Roman" w:eastAsia="Times New Roman" w:hAnsi="Times New Roman" w:cs="Times New Roman"/>
                <w:sz w:val="28"/>
                <w:szCs w:val="28"/>
              </w:rPr>
              <w:t>көркем-шығармашылық қабілеттерін, дербестігін, белсенділігін дамыту;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құрастыру.</w:t>
            </w:r>
          </w:p>
          <w:p w:rsidR="002F6E38" w:rsidRDefault="00495B15">
            <w:pPr>
              <w:widowControl w:val="0"/>
              <w:rPr>
                <w:sz w:val="20"/>
                <w:szCs w:val="20"/>
              </w:rPr>
            </w:pPr>
            <w:r>
              <w:rPr>
                <w:rFonts w:ascii="Times New Roman" w:eastAsia="Times New Roman" w:hAnsi="Times New Roman" w:cs="Times New Roman"/>
                <w:sz w:val="28"/>
                <w:szCs w:val="28"/>
              </w:rPr>
              <w:t xml:space="preserve">Қағаздан </w:t>
            </w:r>
            <w:r>
              <w:rPr>
                <w:rFonts w:ascii="Times New Roman" w:eastAsia="Times New Roman" w:hAnsi="Times New Roman" w:cs="Times New Roman"/>
                <w:sz w:val="28"/>
                <w:szCs w:val="28"/>
              </w:rPr>
              <w:t>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 «оригами» үлгісі бойынша қарапайым піш</w:t>
            </w:r>
            <w:r>
              <w:rPr>
                <w:rFonts w:ascii="Times New Roman" w:eastAsia="Times New Roman" w:hAnsi="Times New Roman" w:cs="Times New Roman"/>
                <w:sz w:val="28"/>
                <w:szCs w:val="28"/>
              </w:rPr>
              <w:t>індер құрастыру.</w:t>
            </w:r>
          </w:p>
        </w:tc>
      </w:tr>
      <w:tr w:rsidR="002F6E38">
        <w:tc>
          <w:tcPr>
            <w:tcW w:w="1665" w:type="dxa"/>
            <w:shd w:val="clear" w:color="auto" w:fill="auto"/>
            <w:tcMar>
              <w:top w:w="100" w:type="dxa"/>
              <w:left w:w="100" w:type="dxa"/>
              <w:bottom w:w="100" w:type="dxa"/>
              <w:right w:w="100" w:type="dxa"/>
            </w:tcMar>
          </w:tcPr>
          <w:p w:rsidR="002F6E38" w:rsidRDefault="002F6E38">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89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F6E38" w:rsidRDefault="00495B15">
            <w:pPr>
              <w:widowControl w:val="0"/>
              <w:rPr>
                <w:sz w:val="20"/>
                <w:szCs w:val="20"/>
              </w:rPr>
            </w:pPr>
            <w:r>
              <w:rPr>
                <w:rFonts w:ascii="Times New Roman" w:eastAsia="Times New Roman" w:hAnsi="Times New Roman" w:cs="Times New Roman"/>
                <w:sz w:val="28"/>
                <w:szCs w:val="28"/>
              </w:rPr>
              <w:t xml:space="preserve">Қоршаған </w:t>
            </w:r>
            <w:r w:rsidR="004915A2">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 xml:space="preserve"> таныс</w:t>
            </w:r>
            <w:r w:rsidR="004915A2">
              <w:rPr>
                <w:rFonts w:ascii="Times New Roman" w:eastAsia="Times New Roman" w:hAnsi="Times New Roman" w:cs="Times New Roman"/>
                <w:sz w:val="28"/>
                <w:szCs w:val="28"/>
                <w:lang w:val="kk-KZ"/>
              </w:rPr>
              <w:t>тыр</w:t>
            </w:r>
            <w:r>
              <w:rPr>
                <w:rFonts w:ascii="Times New Roman" w:eastAsia="Times New Roman" w:hAnsi="Times New Roman" w:cs="Times New Roman"/>
                <w:sz w:val="28"/>
                <w:szCs w:val="28"/>
              </w:rPr>
              <w:t>у</w:t>
            </w:r>
          </w:p>
        </w:tc>
        <w:tc>
          <w:tcPr>
            <w:tcW w:w="934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отансүйгіштік </w:t>
            </w:r>
            <w:r>
              <w:rPr>
                <w:rFonts w:ascii="Times New Roman" w:eastAsia="Times New Roman" w:hAnsi="Times New Roman" w:cs="Times New Roman"/>
                <w:sz w:val="28"/>
                <w:szCs w:val="28"/>
              </w:rPr>
              <w:t>сезімдерін, еліміздің жетістігіне мақтаныш сезімін тәрбиелеу;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w:t>
            </w:r>
            <w:r>
              <w:rPr>
                <w:rFonts w:ascii="Times New Roman" w:eastAsia="Times New Roman" w:hAnsi="Times New Roman" w:cs="Times New Roman"/>
                <w:sz w:val="28"/>
                <w:szCs w:val="28"/>
              </w:rPr>
              <w:t>ушылықтары мен шығармашылық қиялды қалыптастыру;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Жақындарының мамандықтарымен таныстыру, олардың атқаратын қызметінің маңызы</w:t>
            </w:r>
            <w:r>
              <w:rPr>
                <w:rFonts w:ascii="Times New Roman" w:eastAsia="Times New Roman" w:hAnsi="Times New Roman" w:cs="Times New Roman"/>
                <w:sz w:val="28"/>
                <w:szCs w:val="28"/>
              </w:rPr>
              <w:t>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 және оның төлдері (мінезіндегі ерекшеліктер,</w:t>
            </w:r>
            <w:r>
              <w:rPr>
                <w:rFonts w:ascii="Times New Roman" w:eastAsia="Times New Roman" w:hAnsi="Times New Roman" w:cs="Times New Roman"/>
                <w:sz w:val="28"/>
                <w:szCs w:val="28"/>
              </w:rPr>
              <w:t xml:space="preserve"> қозғалысы, қоректенуі, адамдарға пайдасы), оларға күтім жасаудағы ересектердің еңбегі туралы ұғымдарын кеңейту.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аңдар, олардың сыртқы түрі, қозғалуы, тіршілік ету ортасы, азығы, қысқа бейімделуі туралы ұғымдарын байыту.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Бақылау барысында жануарлар </w:t>
            </w:r>
            <w:r>
              <w:rPr>
                <w:rFonts w:ascii="Times New Roman" w:eastAsia="Times New Roman" w:hAnsi="Times New Roman" w:cs="Times New Roman"/>
                <w:sz w:val="28"/>
                <w:szCs w:val="28"/>
              </w:rPr>
              <w:t>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w:t>
            </w:r>
            <w:r>
              <w:rPr>
                <w:rFonts w:ascii="Times New Roman" w:eastAsia="Times New Roman" w:hAnsi="Times New Roman" w:cs="Times New Roman"/>
                <w:sz w:val="28"/>
                <w:szCs w:val="28"/>
              </w:rPr>
              <w:t>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w:t>
            </w:r>
            <w:r>
              <w:rPr>
                <w:rFonts w:ascii="Times New Roman" w:eastAsia="Times New Roman" w:hAnsi="Times New Roman" w:cs="Times New Roman"/>
                <w:sz w:val="28"/>
                <w:szCs w:val="28"/>
              </w:rPr>
              <w:t>ыл құстары туралы ұғымдарын кеңейту.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меңгеруіне ықпал ету.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 және табиғатта қарапайым тәртіп ережелерін сақтау, қарапайым экологиялық білімдерін қалыптастыру және жануарлар мен</w:t>
            </w:r>
            <w:r>
              <w:rPr>
                <w:rFonts w:ascii="Times New Roman" w:eastAsia="Times New Roman" w:hAnsi="Times New Roman" w:cs="Times New Roman"/>
                <w:sz w:val="28"/>
                <w:szCs w:val="28"/>
              </w:rPr>
              <w:t xml:space="preserve"> өсімдіктерге күтім жасауға (өсімдіктерді қорғау, қыстап қалған құстарға жем беру) баулу.</w:t>
            </w:r>
          </w:p>
          <w:p w:rsidR="002F6E38" w:rsidRDefault="00495B1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rsidR="002F6E38" w:rsidRDefault="00495B15">
            <w:pPr>
              <w:widowControl w:val="0"/>
              <w:rPr>
                <w:sz w:val="20"/>
                <w:szCs w:val="20"/>
              </w:rPr>
            </w:pPr>
            <w:r>
              <w:rPr>
                <w:rFonts w:ascii="Times New Roman" w:eastAsia="Times New Roman" w:hAnsi="Times New Roman" w:cs="Times New Roman"/>
                <w:sz w:val="28"/>
                <w:szCs w:val="28"/>
              </w:rPr>
              <w:t>Балаларды адамгершілікке, өзара көмек беруге, ренжіген балаға жанашырлық танытуға және ренжіткен баланың әрекеттерінің әділдігіне</w:t>
            </w:r>
            <w:r>
              <w:rPr>
                <w:rFonts w:ascii="Times New Roman" w:eastAsia="Times New Roman" w:hAnsi="Times New Roman" w:cs="Times New Roman"/>
                <w:sz w:val="28"/>
                <w:szCs w:val="28"/>
              </w:rPr>
              <w:t xml:space="preserve">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w:t>
            </w:r>
            <w:r>
              <w:rPr>
                <w:rFonts w:ascii="Times New Roman" w:eastAsia="Times New Roman" w:hAnsi="Times New Roman" w:cs="Times New Roman"/>
                <w:sz w:val="28"/>
                <w:szCs w:val="28"/>
              </w:rPr>
              <w:t xml:space="preserve">лдіруге баулу. Қарапайымдылыққа, мейірімділікке және әділдікке, ересектерге құрмет </w:t>
            </w:r>
            <w:r>
              <w:rPr>
                <w:rFonts w:ascii="Times New Roman" w:eastAsia="Times New Roman" w:hAnsi="Times New Roman" w:cs="Times New Roman"/>
                <w:sz w:val="28"/>
                <w:szCs w:val="28"/>
              </w:rPr>
              <w:lastRenderedPageBreak/>
              <w:t>көрсетуге, кішілерге көмектесуге тәрбиелеу. Жағымсыз қылықтары үшін ұятты сезіне білуге, ренжіткені үшін құрдасынан кешірім сұрауға баулу.</w:t>
            </w:r>
          </w:p>
        </w:tc>
      </w:tr>
    </w:tbl>
    <w:p w:rsidR="002F6E38" w:rsidRDefault="002F6E38">
      <w:pPr>
        <w:rPr>
          <w:rFonts w:ascii="Times New Roman" w:eastAsia="Times New Roman" w:hAnsi="Times New Roman" w:cs="Times New Roman"/>
          <w:sz w:val="28"/>
          <w:szCs w:val="28"/>
          <w:highlight w:val="white"/>
        </w:rPr>
      </w:pPr>
    </w:p>
    <w:sectPr w:rsidR="002F6E38" w:rsidSect="00871455">
      <w:pgSz w:w="16834" w:h="11909" w:orient="landscape"/>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doNotDisplayPageBoundaries/>
  <w:defaultTabStop w:val="720"/>
  <w:characterSpacingControl w:val="doNotCompress"/>
  <w:compat/>
  <w:rsids>
    <w:rsidRoot w:val="002F6E38"/>
    <w:rsid w:val="002F6E38"/>
    <w:rsid w:val="004915A2"/>
    <w:rsid w:val="00495B15"/>
    <w:rsid w:val="00871455"/>
    <w:rsid w:val="00C66341"/>
    <w:rsid w:val="00E734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1455"/>
  </w:style>
  <w:style w:type="paragraph" w:styleId="1">
    <w:name w:val="heading 1"/>
    <w:basedOn w:val="a"/>
    <w:next w:val="a"/>
    <w:uiPriority w:val="9"/>
    <w:qFormat/>
    <w:rsid w:val="00871455"/>
    <w:pPr>
      <w:keepNext/>
      <w:keepLines/>
      <w:spacing w:before="400" w:after="120"/>
      <w:outlineLvl w:val="0"/>
    </w:pPr>
    <w:rPr>
      <w:sz w:val="40"/>
      <w:szCs w:val="40"/>
    </w:rPr>
  </w:style>
  <w:style w:type="paragraph" w:styleId="2">
    <w:name w:val="heading 2"/>
    <w:basedOn w:val="a"/>
    <w:next w:val="a"/>
    <w:uiPriority w:val="9"/>
    <w:semiHidden/>
    <w:unhideWhenUsed/>
    <w:qFormat/>
    <w:rsid w:val="00871455"/>
    <w:pPr>
      <w:keepNext/>
      <w:keepLines/>
      <w:spacing w:before="360" w:after="120"/>
      <w:outlineLvl w:val="1"/>
    </w:pPr>
    <w:rPr>
      <w:sz w:val="32"/>
      <w:szCs w:val="32"/>
    </w:rPr>
  </w:style>
  <w:style w:type="paragraph" w:styleId="3">
    <w:name w:val="heading 3"/>
    <w:basedOn w:val="a"/>
    <w:next w:val="a"/>
    <w:uiPriority w:val="9"/>
    <w:semiHidden/>
    <w:unhideWhenUsed/>
    <w:qFormat/>
    <w:rsid w:val="00871455"/>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871455"/>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871455"/>
    <w:pPr>
      <w:keepNext/>
      <w:keepLines/>
      <w:spacing w:before="240" w:after="80"/>
      <w:outlineLvl w:val="4"/>
    </w:pPr>
    <w:rPr>
      <w:color w:val="666666"/>
    </w:rPr>
  </w:style>
  <w:style w:type="paragraph" w:styleId="6">
    <w:name w:val="heading 6"/>
    <w:basedOn w:val="a"/>
    <w:next w:val="a"/>
    <w:uiPriority w:val="9"/>
    <w:semiHidden/>
    <w:unhideWhenUsed/>
    <w:qFormat/>
    <w:rsid w:val="00871455"/>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871455"/>
    <w:tblPr>
      <w:tblCellMar>
        <w:top w:w="0" w:type="dxa"/>
        <w:left w:w="0" w:type="dxa"/>
        <w:bottom w:w="0" w:type="dxa"/>
        <w:right w:w="0" w:type="dxa"/>
      </w:tblCellMar>
    </w:tblPr>
  </w:style>
  <w:style w:type="paragraph" w:styleId="a3">
    <w:name w:val="Title"/>
    <w:basedOn w:val="a"/>
    <w:next w:val="a"/>
    <w:uiPriority w:val="10"/>
    <w:qFormat/>
    <w:rsid w:val="00871455"/>
    <w:pPr>
      <w:keepNext/>
      <w:keepLines/>
      <w:spacing w:after="60"/>
    </w:pPr>
    <w:rPr>
      <w:sz w:val="52"/>
      <w:szCs w:val="52"/>
    </w:rPr>
  </w:style>
  <w:style w:type="paragraph" w:styleId="a4">
    <w:name w:val="Subtitle"/>
    <w:basedOn w:val="a"/>
    <w:next w:val="a"/>
    <w:uiPriority w:val="11"/>
    <w:qFormat/>
    <w:rsid w:val="00871455"/>
    <w:pPr>
      <w:keepNext/>
      <w:keepLines/>
      <w:spacing w:after="320"/>
    </w:pPr>
    <w:rPr>
      <w:color w:val="666666"/>
      <w:sz w:val="30"/>
      <w:szCs w:val="30"/>
    </w:rPr>
  </w:style>
  <w:style w:type="table" w:customStyle="1" w:styleId="a5">
    <w:basedOn w:val="TableNormal"/>
    <w:rsid w:val="00871455"/>
    <w:tblPr>
      <w:tblStyleRowBandSize w:val="1"/>
      <w:tblStyleColBandSize w:val="1"/>
      <w:tblCellMar>
        <w:top w:w="100" w:type="dxa"/>
        <w:left w:w="100" w:type="dxa"/>
        <w:bottom w:w="100" w:type="dxa"/>
        <w:right w:w="100" w:type="dxa"/>
      </w:tblCellMar>
    </w:tblPr>
  </w:style>
  <w:style w:type="paragraph" w:customStyle="1" w:styleId="normal">
    <w:name w:val="normal"/>
    <w:rsid w:val="00495B15"/>
    <w:rPr>
      <w:lang w:val="ru-RU"/>
    </w:rPr>
  </w:style>
</w:styles>
</file>

<file path=word/webSettings.xml><?xml version="1.0" encoding="utf-8"?>
<w:webSettings xmlns:r="http://schemas.openxmlformats.org/officeDocument/2006/relationships" xmlns:w="http://schemas.openxmlformats.org/wordprocessingml/2006/main">
  <w:divs>
    <w:div w:id="806823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2424</Words>
  <Characters>13818</Characters>
  <Application>Microsoft Office Word</Application>
  <DocSecurity>0</DocSecurity>
  <Lines>115</Lines>
  <Paragraphs>32</Paragraphs>
  <ScaleCrop>false</ScaleCrop>
  <Company/>
  <LinksUpToDate>false</LinksUpToDate>
  <CharactersWithSpaces>16210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6</cp:revision>
  <dcterms:created xsi:type="dcterms:W3CDTF">2025-02-12T12:11:00Z</dcterms:created>
  <dcterms:modified xsi:type="dcterms:W3CDTF">2026-09-23T13:15:00Z</dcterms:modified>
</cp:coreProperties>
</file>