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8DA" w:rsidRDefault="0067762D">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0768DA" w:rsidRDefault="000768DA">
      <w:pPr>
        <w:jc w:val="center"/>
        <w:rPr>
          <w:rFonts w:ascii="Times New Roman" w:eastAsia="Times New Roman" w:hAnsi="Times New Roman" w:cs="Times New Roman"/>
          <w:b/>
          <w:sz w:val="28"/>
          <w:szCs w:val="28"/>
        </w:rPr>
      </w:pPr>
    </w:p>
    <w:p w:rsidR="000768DA" w:rsidRDefault="0067762D">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Білім беру ұйымы (балабақша / шағын орталық, мектепалды сыныбы)</w:t>
      </w:r>
      <w:r>
        <w:rPr>
          <w:rFonts w:ascii="Times New Roman" w:eastAsia="Times New Roman" w:hAnsi="Times New Roman" w:cs="Times New Roman"/>
          <w:sz w:val="28"/>
          <w:szCs w:val="28"/>
          <w:highlight w:val="white"/>
          <w:lang w:val="kk-KZ"/>
        </w:rPr>
        <w:t>Нұрдәулет бөбекжайы КМҚК</w:t>
      </w:r>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t>Топ: ортаңғы топ</w:t>
      </w:r>
    </w:p>
    <w:p w:rsidR="000768DA" w:rsidRDefault="0067762D">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3 жастан.</w:t>
      </w:r>
    </w:p>
    <w:p w:rsidR="000768DA" w:rsidRDefault="0067762D">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наурыз айы, 2024-2025 оқу жылы.</w:t>
      </w:r>
    </w:p>
    <w:p w:rsidR="000768DA" w:rsidRDefault="000768DA">
      <w:pPr>
        <w:rPr>
          <w:rFonts w:ascii="Times New Roman" w:eastAsia="Times New Roman" w:hAnsi="Times New Roman" w:cs="Times New Roman"/>
          <w:sz w:val="28"/>
          <w:szCs w:val="28"/>
          <w:highlight w:val="white"/>
        </w:rPr>
      </w:pPr>
    </w:p>
    <w:tbl>
      <w:tblPr>
        <w:tblStyle w:val="a5"/>
        <w:tblW w:w="139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95"/>
        <w:gridCol w:w="3540"/>
        <w:gridCol w:w="8085"/>
      </w:tblGrid>
      <w:tr w:rsidR="000768DA">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768DA" w:rsidRDefault="0067762D">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5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768DA" w:rsidRDefault="0067762D">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0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768DA" w:rsidRPr="00AC4A61" w:rsidRDefault="0067762D">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AC4A61">
              <w:rPr>
                <w:rFonts w:ascii="Times New Roman" w:eastAsia="Times New Roman" w:hAnsi="Times New Roman" w:cs="Times New Roman"/>
                <w:b/>
                <w:sz w:val="28"/>
                <w:szCs w:val="28"/>
                <w:lang w:val="kk-KZ"/>
              </w:rPr>
              <w:t>індеттері</w:t>
            </w:r>
          </w:p>
        </w:tc>
      </w:tr>
      <w:tr w:rsidR="000768DA" w:rsidRPr="0067762D">
        <w:tc>
          <w:tcPr>
            <w:tcW w:w="2295" w:type="dxa"/>
            <w:shd w:val="clear" w:color="auto" w:fill="auto"/>
            <w:tcMar>
              <w:top w:w="100" w:type="dxa"/>
              <w:left w:w="100" w:type="dxa"/>
              <w:bottom w:w="100" w:type="dxa"/>
              <w:right w:w="100" w:type="dxa"/>
            </w:tcMar>
          </w:tcPr>
          <w:p w:rsidR="000768DA" w:rsidRDefault="0067762D">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Наурыз</w:t>
            </w:r>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br/>
            </w:r>
          </w:p>
        </w:tc>
        <w:tc>
          <w:tcPr>
            <w:tcW w:w="354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0768DA" w:rsidRPr="00104019" w:rsidRDefault="0067762D">
            <w:pPr>
              <w:widowControl w:val="0"/>
              <w:rPr>
                <w:sz w:val="20"/>
                <w:szCs w:val="20"/>
                <w:lang w:val="kk-KZ"/>
              </w:rPr>
            </w:pPr>
            <w:r>
              <w:rPr>
                <w:rFonts w:ascii="Times New Roman" w:eastAsia="Times New Roman" w:hAnsi="Times New Roman" w:cs="Times New Roman"/>
                <w:sz w:val="28"/>
                <w:szCs w:val="28"/>
              </w:rPr>
              <w:t xml:space="preserve">Дене </w:t>
            </w:r>
            <w:r w:rsidR="00104019">
              <w:rPr>
                <w:rFonts w:ascii="Times New Roman" w:eastAsia="Times New Roman" w:hAnsi="Times New Roman" w:cs="Times New Roman"/>
                <w:sz w:val="28"/>
                <w:szCs w:val="28"/>
                <w:lang w:val="kk-KZ"/>
              </w:rPr>
              <w:t>тәрбиесі</w:t>
            </w:r>
          </w:p>
        </w:tc>
        <w:tc>
          <w:tcPr>
            <w:tcW w:w="8085" w:type="dxa"/>
            <w:tcBorders>
              <w:top w:val="single" w:sz="18" w:space="0" w:color="000000"/>
              <w:left w:val="single" w:sz="18" w:space="0" w:color="CCCCCC"/>
              <w:bottom w:val="single" w:sz="18" w:space="0" w:color="000000"/>
              <w:right w:val="single" w:sz="18" w:space="0" w:color="000000"/>
            </w:tcBorders>
            <w:tcMar>
              <w:top w:w="100" w:type="dxa"/>
              <w:left w:w="100" w:type="dxa"/>
              <w:bottom w:w="100" w:type="dxa"/>
              <w:right w:w="100" w:type="dxa"/>
            </w:tcMar>
          </w:tcPr>
          <w:p w:rsidR="000768DA" w:rsidRPr="00104019" w:rsidRDefault="0067762D">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дене жаттығуларын орындауға қызығушылықтарын ояту;</w:t>
            </w:r>
          </w:p>
          <w:p w:rsidR="000768DA" w:rsidRPr="00104019" w:rsidRDefault="0067762D">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0768DA" w:rsidRPr="00104019" w:rsidRDefault="0067762D">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мәдени-гигиеналық дағдыларды қалыптастыру;</w:t>
            </w:r>
          </w:p>
          <w:p w:rsidR="000768DA" w:rsidRPr="00104019" w:rsidRDefault="0067762D">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xml:space="preserve">- қимылдарды </w:t>
            </w:r>
            <w:r w:rsidRPr="00104019">
              <w:rPr>
                <w:rFonts w:ascii="Times New Roman" w:eastAsia="Times New Roman" w:hAnsi="Times New Roman" w:cs="Times New Roman"/>
                <w:sz w:val="28"/>
                <w:szCs w:val="28"/>
                <w:lang w:val="kk-KZ"/>
              </w:rPr>
              <w:t>белсенді орындауды дамыту және қимылдарды үйлестіру, дене жаттығуларына қызығушылыққа баулу;</w:t>
            </w:r>
          </w:p>
          <w:p w:rsidR="000768DA" w:rsidRPr="00104019" w:rsidRDefault="0067762D">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0768DA" w:rsidRPr="00104019" w:rsidRDefault="0067762D">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w:t>
            </w:r>
            <w:r w:rsidRPr="00104019">
              <w:rPr>
                <w:rFonts w:ascii="Times New Roman" w:eastAsia="Times New Roman" w:hAnsi="Times New Roman" w:cs="Times New Roman"/>
                <w:sz w:val="28"/>
                <w:szCs w:val="28"/>
                <w:lang w:val="kk-KZ"/>
              </w:rPr>
              <w:t xml:space="preserve"> баулу;</w:t>
            </w:r>
          </w:p>
          <w:p w:rsidR="000768DA" w:rsidRPr="00104019" w:rsidRDefault="0067762D">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0768DA" w:rsidRPr="00104019" w:rsidRDefault="0067762D">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lastRenderedPageBreak/>
              <w:t xml:space="preserve">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w:t>
            </w:r>
            <w:r w:rsidRPr="00104019">
              <w:rPr>
                <w:rFonts w:ascii="Times New Roman" w:eastAsia="Times New Roman" w:hAnsi="Times New Roman" w:cs="Times New Roman"/>
                <w:sz w:val="28"/>
                <w:szCs w:val="28"/>
                <w:lang w:val="kk-KZ"/>
              </w:rPr>
              <w:t>тұрған затқа қолды тигізіп, тұрған орнынан жоғары секіру, сызықтан секіру, тұрған орнынан ұзындыққа 40 сантиметр қашықтыққа секіру.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Жалпы дамытушы жаттығулар.</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Аяққа арналған жаттығулар:</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xml:space="preserve">- аяқтың ұшына көтерілу, аяқты алға қарай қою, аяқты жан-жаққа, артқа </w:t>
            </w:r>
            <w:r w:rsidRPr="0067762D">
              <w:rPr>
                <w:rFonts w:ascii="Times New Roman" w:eastAsia="Times New Roman" w:hAnsi="Times New Roman" w:cs="Times New Roman"/>
                <w:sz w:val="28"/>
                <w:szCs w:val="28"/>
                <w:lang w:val="kk-KZ"/>
              </w:rPr>
              <w:t>қою;</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қолдарды алға созып, жартылай отыру, тізені қолмен ұстап, басты төмен иіп, кезекпен тізені бүгіп, аяқты көтеру;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xml:space="preserve">- отырып құм салынған қапшықтарды аяқтың бақайларымен қысып ұстау, таяқтың, білікшенің (диаметрі 6-8 сантиметр) бойымен қосалқы қадаммен </w:t>
            </w:r>
            <w:r w:rsidRPr="0067762D">
              <w:rPr>
                <w:rFonts w:ascii="Times New Roman" w:eastAsia="Times New Roman" w:hAnsi="Times New Roman" w:cs="Times New Roman"/>
                <w:sz w:val="28"/>
                <w:szCs w:val="28"/>
                <w:lang w:val="kk-KZ"/>
              </w:rPr>
              <w:t>жүру.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Қимылды ойындар</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w:t>
            </w:r>
            <w:r w:rsidRPr="0067762D">
              <w:rPr>
                <w:rFonts w:ascii="Times New Roman" w:eastAsia="Times New Roman" w:hAnsi="Times New Roman" w:cs="Times New Roman"/>
                <w:sz w:val="28"/>
                <w:szCs w:val="28"/>
                <w:lang w:val="kk-KZ"/>
              </w:rPr>
              <w:t>ді енгізу. Қимылды ойындарды ойнату.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Спорттық жаттығулар.</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Мәдени-гигиеналық дағдыларды қалыптастыру.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lastRenderedPageBreak/>
              <w:t>Мәдени-гигиеналық дағдыларды жетілдіру, тамақтану, жуыну кезінде қарапайым мінез-құлық дағдыларын қалыптастыру.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Өзіне-өзі қызмет көрсету дағдылары.</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Салауатты өмір салты дағдыларын қалыптастыру.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w:t>
            </w:r>
            <w:r w:rsidRPr="0067762D">
              <w:rPr>
                <w:rFonts w:ascii="Times New Roman" w:eastAsia="Times New Roman" w:hAnsi="Times New Roman" w:cs="Times New Roman"/>
                <w:sz w:val="28"/>
                <w:szCs w:val="28"/>
                <w:lang w:val="kk-KZ"/>
              </w:rPr>
              <w:t>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w:t>
            </w:r>
            <w:r w:rsidRPr="0067762D">
              <w:rPr>
                <w:rFonts w:ascii="Times New Roman" w:eastAsia="Times New Roman" w:hAnsi="Times New Roman" w:cs="Times New Roman"/>
                <w:sz w:val="28"/>
                <w:szCs w:val="28"/>
                <w:lang w:val="kk-KZ"/>
              </w:rPr>
              <w:t>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w:t>
            </w:r>
            <w:r w:rsidRPr="0067762D">
              <w:rPr>
                <w:rFonts w:ascii="Times New Roman" w:eastAsia="Times New Roman" w:hAnsi="Times New Roman" w:cs="Times New Roman"/>
                <w:sz w:val="28"/>
                <w:szCs w:val="28"/>
                <w:lang w:val="kk-KZ"/>
              </w:rPr>
              <w:t xml:space="preserve">мен таныстыру. Өзінің денсаулық жағдайы туралы ересектерге айту, науқастанған кезде </w:t>
            </w:r>
            <w:r w:rsidRPr="0067762D">
              <w:rPr>
                <w:rFonts w:ascii="Times New Roman" w:eastAsia="Times New Roman" w:hAnsi="Times New Roman" w:cs="Times New Roman"/>
                <w:sz w:val="28"/>
                <w:szCs w:val="28"/>
                <w:lang w:val="kk-KZ"/>
              </w:rPr>
              <w:lastRenderedPageBreak/>
              <w:t>дәрігерге қаралып, емделу қажеттігін білу.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Сауықтыру-шынықтыру шаралары.</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xml:space="preserve">Балалардың денсаулығын және жергілікті жағдайларды ескере отырып, табиғи факторлар: ауа, күн, суды </w:t>
            </w:r>
            <w:r w:rsidRPr="0067762D">
              <w:rPr>
                <w:rFonts w:ascii="Times New Roman" w:eastAsia="Times New Roman" w:hAnsi="Times New Roman" w:cs="Times New Roman"/>
                <w:sz w:val="28"/>
                <w:szCs w:val="28"/>
                <w:lang w:val="kk-KZ"/>
              </w:rPr>
              <w:t>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0768DA" w:rsidRPr="0067762D" w:rsidRDefault="0067762D">
            <w:pPr>
              <w:widowControl w:val="0"/>
              <w:rPr>
                <w:sz w:val="20"/>
                <w:szCs w:val="20"/>
                <w:lang w:val="kk-KZ"/>
              </w:rPr>
            </w:pPr>
            <w:r w:rsidRPr="0067762D">
              <w:rPr>
                <w:rFonts w:ascii="Times New Roman" w:eastAsia="Times New Roman" w:hAnsi="Times New Roman" w:cs="Times New Roman"/>
                <w:sz w:val="28"/>
                <w:szCs w:val="28"/>
                <w:lang w:val="kk-KZ"/>
              </w:rPr>
              <w:t>қызығушылықты артт</w:t>
            </w:r>
            <w:r w:rsidRPr="0067762D">
              <w:rPr>
                <w:rFonts w:ascii="Times New Roman" w:eastAsia="Times New Roman" w:hAnsi="Times New Roman" w:cs="Times New Roman"/>
                <w:sz w:val="28"/>
                <w:szCs w:val="28"/>
                <w:lang w:val="kk-KZ"/>
              </w:rPr>
              <w:t>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w:t>
            </w:r>
            <w:r w:rsidRPr="0067762D">
              <w:rPr>
                <w:rFonts w:ascii="Times New Roman" w:eastAsia="Times New Roman" w:hAnsi="Times New Roman" w:cs="Times New Roman"/>
                <w:sz w:val="28"/>
                <w:szCs w:val="28"/>
                <w:lang w:val="kk-KZ"/>
              </w:rPr>
              <w:t>гімен шынықтыру тәсілдерін орындау дағдыларын қалыптастыру. Тыныс алу жаттығуларын жасау.</w:t>
            </w:r>
          </w:p>
        </w:tc>
      </w:tr>
      <w:tr w:rsidR="00104019">
        <w:tc>
          <w:tcPr>
            <w:tcW w:w="2295" w:type="dxa"/>
            <w:shd w:val="clear" w:color="auto" w:fill="auto"/>
            <w:tcMar>
              <w:top w:w="100" w:type="dxa"/>
              <w:left w:w="100" w:type="dxa"/>
              <w:bottom w:w="100" w:type="dxa"/>
              <w:right w:w="100" w:type="dxa"/>
            </w:tcMar>
          </w:tcPr>
          <w:p w:rsidR="00104019" w:rsidRPr="0067762D" w:rsidRDefault="00104019">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104019" w:rsidRPr="00104019" w:rsidRDefault="00104019">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808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104019" w:rsidRDefault="00104019">
            <w:pPr>
              <w:widowControl w:val="0"/>
              <w:rPr>
                <w:rFonts w:ascii="Times New Roman" w:eastAsia="Times New Roman" w:hAnsi="Times New Roman" w:cs="Times New Roman"/>
                <w:sz w:val="28"/>
                <w:szCs w:val="28"/>
              </w:rPr>
            </w:pPr>
            <w:r w:rsidRPr="00104019">
              <w:rPr>
                <w:rFonts w:ascii="Times New Roman" w:eastAsia="Times New Roman" w:hAnsi="Times New Roman" w:cs="Times New Roman"/>
                <w:sz w:val="28"/>
                <w:szCs w:val="28"/>
                <w:lang w:val="kk-KZ"/>
              </w:rPr>
              <w:t xml:space="preserve">Жүзу және гидроаэробика элементтері. Суға түсу, жүгіру, ойнау, суда билеу. </w:t>
            </w:r>
            <w:r>
              <w:rPr>
                <w:rFonts w:ascii="Times New Roman" w:eastAsia="Times New Roman" w:hAnsi="Times New Roman" w:cs="Times New Roman"/>
                <w:sz w:val="28"/>
                <w:szCs w:val="28"/>
              </w:rPr>
              <w:t>Жүзуді үйрету (тиісті жағдайлар болған кезде).</w:t>
            </w:r>
          </w:p>
        </w:tc>
      </w:tr>
      <w:tr w:rsidR="000768DA" w:rsidRPr="0067762D">
        <w:tc>
          <w:tcPr>
            <w:tcW w:w="2295" w:type="dxa"/>
            <w:shd w:val="clear" w:color="auto" w:fill="auto"/>
            <w:tcMar>
              <w:top w:w="100" w:type="dxa"/>
              <w:left w:w="100" w:type="dxa"/>
              <w:bottom w:w="100" w:type="dxa"/>
              <w:right w:w="100" w:type="dxa"/>
            </w:tcMar>
          </w:tcPr>
          <w:p w:rsidR="000768DA" w:rsidRDefault="000768DA">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768DA" w:rsidRPr="007A60C2" w:rsidRDefault="0067762D">
            <w:pPr>
              <w:widowControl w:val="0"/>
              <w:rPr>
                <w:sz w:val="20"/>
                <w:szCs w:val="20"/>
                <w:lang w:val="kk-KZ"/>
              </w:rPr>
            </w:pPr>
            <w:r>
              <w:rPr>
                <w:rFonts w:ascii="Times New Roman" w:eastAsia="Times New Roman" w:hAnsi="Times New Roman" w:cs="Times New Roman"/>
                <w:sz w:val="28"/>
                <w:szCs w:val="28"/>
              </w:rPr>
              <w:t>Сөйлеуді дамыту</w:t>
            </w:r>
            <w:r w:rsidR="007A60C2">
              <w:rPr>
                <w:rFonts w:ascii="Times New Roman" w:eastAsia="Times New Roman" w:hAnsi="Times New Roman" w:cs="Times New Roman"/>
                <w:sz w:val="28"/>
                <w:szCs w:val="28"/>
                <w:lang w:val="kk-KZ"/>
              </w:rPr>
              <w:t xml:space="preserve"> мен көркем әдебиет</w:t>
            </w:r>
          </w:p>
        </w:tc>
        <w:tc>
          <w:tcPr>
            <w:tcW w:w="808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балаларды өз бетінше сөйлеуге үйрету;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7A60C2" w:rsidRPr="0067762D" w:rsidRDefault="0067762D" w:rsidP="007A60C2">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007A60C2" w:rsidRPr="0067762D">
              <w:rPr>
                <w:rFonts w:ascii="Times New Roman" w:eastAsia="Times New Roman" w:hAnsi="Times New Roman" w:cs="Times New Roman"/>
                <w:sz w:val="28"/>
                <w:szCs w:val="28"/>
                <w:lang w:val="kk-KZ"/>
              </w:rPr>
              <w:br/>
            </w:r>
            <w:r w:rsidR="007A60C2" w:rsidRPr="0067762D">
              <w:rPr>
                <w:rFonts w:ascii="Times New Roman" w:eastAsia="Times New Roman" w:hAnsi="Times New Roman" w:cs="Times New Roman"/>
                <w:sz w:val="28"/>
                <w:szCs w:val="28"/>
                <w:lang w:val="kk-KZ"/>
              </w:rPr>
              <w:lastRenderedPageBreak/>
              <w:t>- шешендікке, әдеби тілде сөйлеуге баулу;</w:t>
            </w:r>
          </w:p>
          <w:p w:rsidR="007A60C2" w:rsidRPr="0067762D" w:rsidRDefault="007A60C2" w:rsidP="007A60C2">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0768DA" w:rsidRPr="0067762D" w:rsidRDefault="007A60C2">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Сөйлеудің дыбыстық мәдениеті.</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xml:space="preserve">Дауысты (а, ә, е, о) және кейбір дауыссыз (п-б, к-қ, т-д, </w:t>
            </w:r>
            <w:r w:rsidRPr="0067762D">
              <w:rPr>
                <w:rFonts w:ascii="Times New Roman" w:eastAsia="Times New Roman" w:hAnsi="Times New Roman" w:cs="Times New Roman"/>
                <w:sz w:val="28"/>
                <w:szCs w:val="28"/>
                <w:lang w:val="kk-KZ"/>
              </w:rPr>
              <w:t>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Сөздік қор.</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Балаларға тұсау кесу дәстүрімен таныстыру арқылы олардың алға</w:t>
            </w:r>
            <w:r w:rsidRPr="0067762D">
              <w:rPr>
                <w:rFonts w:ascii="Times New Roman" w:eastAsia="Times New Roman" w:hAnsi="Times New Roman" w:cs="Times New Roman"/>
                <w:sz w:val="28"/>
                <w:szCs w:val="28"/>
                <w:lang w:val="kk-KZ"/>
              </w:rPr>
              <w:t>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 xml:space="preserve">Тілдің грамматикалық </w:t>
            </w:r>
            <w:r w:rsidRPr="0067762D">
              <w:rPr>
                <w:rFonts w:ascii="Times New Roman" w:eastAsia="Times New Roman" w:hAnsi="Times New Roman" w:cs="Times New Roman"/>
                <w:sz w:val="28"/>
                <w:szCs w:val="28"/>
                <w:lang w:val="kk-KZ"/>
              </w:rPr>
              <w:t>құрылымы.</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0768DA" w:rsidRPr="0067762D" w:rsidRDefault="0067762D">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lastRenderedPageBreak/>
              <w:t>Байланыстырып сөйлеу.</w:t>
            </w:r>
          </w:p>
          <w:p w:rsidR="007A60C2" w:rsidRPr="0067762D" w:rsidRDefault="0067762D" w:rsidP="007A60C2">
            <w:pPr>
              <w:widowControl w:val="0"/>
              <w:rPr>
                <w:rFonts w:ascii="Times New Roman" w:eastAsia="Times New Roman" w:hAnsi="Times New Roman" w:cs="Times New Roman"/>
                <w:sz w:val="28"/>
                <w:szCs w:val="28"/>
                <w:lang w:val="kk-KZ"/>
              </w:rPr>
            </w:pPr>
            <w:r w:rsidRPr="0067762D">
              <w:rPr>
                <w:rFonts w:ascii="Times New Roman" w:eastAsia="Times New Roman" w:hAnsi="Times New Roman" w:cs="Times New Roman"/>
                <w:sz w:val="28"/>
                <w:szCs w:val="28"/>
                <w:lang w:val="kk-KZ"/>
              </w:rPr>
              <w:t>Ке</w:t>
            </w:r>
            <w:r w:rsidRPr="0067762D">
              <w:rPr>
                <w:rFonts w:ascii="Times New Roman" w:eastAsia="Times New Roman" w:hAnsi="Times New Roman" w:cs="Times New Roman"/>
                <w:sz w:val="28"/>
                <w:szCs w:val="28"/>
                <w:lang w:val="kk-KZ"/>
              </w:rPr>
              <w:t>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007A60C2" w:rsidRPr="0067762D">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0768DA" w:rsidRPr="0067762D" w:rsidRDefault="007A60C2" w:rsidP="007A60C2">
            <w:pPr>
              <w:widowControl w:val="0"/>
              <w:rPr>
                <w:sz w:val="20"/>
                <w:szCs w:val="20"/>
                <w:lang w:val="kk-KZ"/>
              </w:rPr>
            </w:pPr>
            <w:r w:rsidRPr="0067762D">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0768DA">
        <w:tc>
          <w:tcPr>
            <w:tcW w:w="2295" w:type="dxa"/>
            <w:shd w:val="clear" w:color="auto" w:fill="auto"/>
            <w:tcMar>
              <w:top w:w="100" w:type="dxa"/>
              <w:left w:w="100" w:type="dxa"/>
              <w:bottom w:w="100" w:type="dxa"/>
              <w:right w:w="100" w:type="dxa"/>
            </w:tcMar>
          </w:tcPr>
          <w:p w:rsidR="000768DA" w:rsidRPr="0067762D" w:rsidRDefault="000768DA">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768DA" w:rsidRDefault="0067762D">
            <w:pPr>
              <w:widowControl w:val="0"/>
              <w:rPr>
                <w:sz w:val="20"/>
                <w:szCs w:val="20"/>
              </w:rPr>
            </w:pPr>
            <w:r>
              <w:rPr>
                <w:rFonts w:ascii="Times New Roman" w:eastAsia="Times New Roman" w:hAnsi="Times New Roman" w:cs="Times New Roman"/>
                <w:sz w:val="28"/>
                <w:szCs w:val="28"/>
              </w:rPr>
              <w:t>Қазақ тілі</w:t>
            </w:r>
          </w:p>
        </w:tc>
        <w:tc>
          <w:tcPr>
            <w:tcW w:w="808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vAlign w:val="bottom"/>
          </w:tcPr>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қарым-қатынас мәдениетіне, көркем қабылдау мен эстетикалық </w:t>
            </w:r>
            <w:r>
              <w:rPr>
                <w:rFonts w:ascii="Times New Roman" w:eastAsia="Times New Roman" w:hAnsi="Times New Roman" w:cs="Times New Roman"/>
                <w:sz w:val="28"/>
                <w:szCs w:val="28"/>
              </w:rPr>
              <w:t>талғамға тәрбиелеу.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w:t>
            </w:r>
            <w:r>
              <w:rPr>
                <w:rFonts w:ascii="Times New Roman" w:eastAsia="Times New Roman" w:hAnsi="Times New Roman" w:cs="Times New Roman"/>
                <w:sz w:val="28"/>
                <w:szCs w:val="28"/>
              </w:rPr>
              <w:t>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w:t>
            </w:r>
            <w:r>
              <w:rPr>
                <w:rFonts w:ascii="Times New Roman" w:eastAsia="Times New Roman" w:hAnsi="Times New Roman" w:cs="Times New Roman"/>
                <w:sz w:val="28"/>
                <w:szCs w:val="28"/>
              </w:rPr>
              <w:t>әдениеті.</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w:t>
            </w:r>
            <w:r>
              <w:rPr>
                <w:rFonts w:ascii="Times New Roman" w:eastAsia="Times New Roman" w:hAnsi="Times New Roman" w:cs="Times New Roman"/>
                <w:sz w:val="28"/>
                <w:szCs w:val="28"/>
              </w:rPr>
              <w:t xml:space="preserve"> қор.</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r>
              <w:rPr>
                <w:rFonts w:ascii="Times New Roman" w:eastAsia="Times New Roman" w:hAnsi="Times New Roman" w:cs="Times New Roman"/>
                <w:sz w:val="28"/>
                <w:szCs w:val="28"/>
              </w:rPr>
              <w:t>.</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оларды жай сөйлемдермен сипаттап айтып беруге баулу.</w:t>
            </w:r>
          </w:p>
          <w:p w:rsidR="000768DA" w:rsidRDefault="0067762D">
            <w:pPr>
              <w:widowControl w:val="0"/>
              <w:rPr>
                <w:sz w:val="20"/>
                <w:szCs w:val="20"/>
              </w:rPr>
            </w:pPr>
            <w:r>
              <w:rPr>
                <w:rFonts w:ascii="Times New Roman" w:eastAsia="Times New Roman" w:hAnsi="Times New Roman" w:cs="Times New Roman"/>
                <w:sz w:val="28"/>
                <w:szCs w:val="28"/>
              </w:rPr>
              <w:t>Таны</w:t>
            </w:r>
            <w:r>
              <w:rPr>
                <w:rFonts w:ascii="Times New Roman" w:eastAsia="Times New Roman" w:hAnsi="Times New Roman" w:cs="Times New Roman"/>
                <w:sz w:val="28"/>
                <w:szCs w:val="28"/>
              </w:rPr>
              <w:t>с ертегілер мен шағын шығармалардың мазмұны бойынша алдымен сұрақтарға жауап беруге, кейіннен өздігінен қайталап айтуға баулу.</w:t>
            </w:r>
          </w:p>
        </w:tc>
      </w:tr>
      <w:tr w:rsidR="000768DA">
        <w:tc>
          <w:tcPr>
            <w:tcW w:w="2295" w:type="dxa"/>
            <w:shd w:val="clear" w:color="auto" w:fill="auto"/>
            <w:tcMar>
              <w:top w:w="100" w:type="dxa"/>
              <w:left w:w="100" w:type="dxa"/>
              <w:bottom w:w="100" w:type="dxa"/>
              <w:right w:w="100" w:type="dxa"/>
            </w:tcMar>
          </w:tcPr>
          <w:p w:rsidR="000768DA" w:rsidRDefault="000768DA">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768DA" w:rsidRDefault="0067762D">
            <w:pPr>
              <w:widowControl w:val="0"/>
              <w:rPr>
                <w:sz w:val="20"/>
                <w:szCs w:val="20"/>
              </w:rPr>
            </w:pPr>
            <w:r>
              <w:rPr>
                <w:rFonts w:ascii="Times New Roman" w:eastAsia="Times New Roman" w:hAnsi="Times New Roman" w:cs="Times New Roman"/>
                <w:sz w:val="28"/>
                <w:szCs w:val="28"/>
              </w:rPr>
              <w:t>Математика негіздері</w:t>
            </w:r>
          </w:p>
        </w:tc>
        <w:tc>
          <w:tcPr>
            <w:tcW w:w="808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бақылау арқылы қоршаған орта заттарының санын, </w:t>
            </w:r>
            <w:r>
              <w:rPr>
                <w:rFonts w:ascii="Times New Roman" w:eastAsia="Times New Roman" w:hAnsi="Times New Roman" w:cs="Times New Roman"/>
                <w:sz w:val="28"/>
                <w:szCs w:val="28"/>
              </w:rPr>
              <w:t>пішінін, шамасын, олардың кеңістікте орналасуын ажыратуға үйрету;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заттарды зерттеуге қызығушылықты ояту, жаңаны тануға, өзіне </w:t>
            </w:r>
            <w:r>
              <w:rPr>
                <w:rFonts w:ascii="Times New Roman" w:eastAsia="Times New Roman" w:hAnsi="Times New Roman" w:cs="Times New Roman"/>
                <w:sz w:val="28"/>
                <w:szCs w:val="28"/>
              </w:rPr>
              <w:lastRenderedPageBreak/>
              <w:t>сенімділікке баулу;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0768DA" w:rsidRDefault="0067762D">
            <w:pPr>
              <w:widowControl w:val="0"/>
              <w:rPr>
                <w:sz w:val="20"/>
                <w:szCs w:val="20"/>
              </w:rPr>
            </w:pPr>
            <w:r>
              <w:rPr>
                <w:rFonts w:ascii="Times New Roman" w:eastAsia="Times New Roman" w:hAnsi="Times New Roman" w:cs="Times New Roman"/>
                <w:sz w:val="28"/>
                <w:szCs w:val="28"/>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0768DA">
        <w:tc>
          <w:tcPr>
            <w:tcW w:w="2295" w:type="dxa"/>
            <w:shd w:val="clear" w:color="auto" w:fill="auto"/>
            <w:tcMar>
              <w:top w:w="100" w:type="dxa"/>
              <w:left w:w="100" w:type="dxa"/>
              <w:bottom w:w="100" w:type="dxa"/>
              <w:right w:w="100" w:type="dxa"/>
            </w:tcMar>
          </w:tcPr>
          <w:p w:rsidR="000768DA" w:rsidRDefault="000768DA">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768DA" w:rsidRDefault="0067762D">
            <w:pPr>
              <w:widowControl w:val="0"/>
              <w:rPr>
                <w:sz w:val="20"/>
                <w:szCs w:val="20"/>
              </w:rPr>
            </w:pPr>
            <w:r>
              <w:rPr>
                <w:rFonts w:ascii="Times New Roman" w:eastAsia="Times New Roman" w:hAnsi="Times New Roman" w:cs="Times New Roman"/>
                <w:sz w:val="28"/>
                <w:szCs w:val="28"/>
              </w:rPr>
              <w:t xml:space="preserve">Қоршаған </w:t>
            </w:r>
            <w:r w:rsidR="00104019">
              <w:rPr>
                <w:rFonts w:ascii="Times New Roman" w:eastAsia="Times New Roman" w:hAnsi="Times New Roman" w:cs="Times New Roman"/>
                <w:sz w:val="28"/>
                <w:szCs w:val="28"/>
                <w:lang w:val="kk-KZ"/>
              </w:rPr>
              <w:t>әлем</w:t>
            </w:r>
            <w:r>
              <w:rPr>
                <w:rFonts w:ascii="Times New Roman" w:eastAsia="Times New Roman" w:hAnsi="Times New Roman" w:cs="Times New Roman"/>
                <w:sz w:val="28"/>
                <w:szCs w:val="28"/>
              </w:rPr>
              <w:t>мен таныстыру</w:t>
            </w:r>
          </w:p>
        </w:tc>
        <w:tc>
          <w:tcPr>
            <w:tcW w:w="808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 қоршаған ортадағы заттардың </w:t>
            </w:r>
            <w:r>
              <w:rPr>
                <w:rFonts w:ascii="Times New Roman" w:eastAsia="Times New Roman" w:hAnsi="Times New Roman" w:cs="Times New Roman"/>
                <w:sz w:val="28"/>
                <w:szCs w:val="28"/>
              </w:rPr>
              <w:t>атауларымен және олардың міндеттерімен таныстыру, таныс заттарды ажыратуға үйрету;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w:t>
            </w:r>
            <w:r>
              <w:rPr>
                <w:rFonts w:ascii="Times New Roman" w:eastAsia="Times New Roman" w:hAnsi="Times New Roman" w:cs="Times New Roman"/>
                <w:sz w:val="28"/>
                <w:szCs w:val="28"/>
              </w:rPr>
              <w:t>иелеу, көмек көрсету ниеттерін қолдау;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 заттармен ойындарда қауіпсіз әрекет ету </w:t>
            </w:r>
            <w:r>
              <w:rPr>
                <w:rFonts w:ascii="Times New Roman" w:eastAsia="Times New Roman" w:hAnsi="Times New Roman" w:cs="Times New Roman"/>
                <w:sz w:val="28"/>
                <w:szCs w:val="28"/>
              </w:rPr>
              <w:t>дағдыларын қалыптастыру (оларды ауызға алмау, құмды шашпау, заттарды</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құлаққа, мұрынға тықпау);</w:t>
            </w:r>
          </w:p>
          <w:p w:rsidR="000768DA" w:rsidRDefault="0067762D">
            <w:pPr>
              <w:widowControl w:val="0"/>
              <w:rPr>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0768DA">
        <w:tc>
          <w:tcPr>
            <w:tcW w:w="2295" w:type="dxa"/>
            <w:shd w:val="clear" w:color="auto" w:fill="auto"/>
            <w:tcMar>
              <w:top w:w="100" w:type="dxa"/>
              <w:left w:w="100" w:type="dxa"/>
              <w:bottom w:w="100" w:type="dxa"/>
              <w:right w:w="100" w:type="dxa"/>
            </w:tcMar>
          </w:tcPr>
          <w:p w:rsidR="000768DA" w:rsidRDefault="000768DA">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768DA" w:rsidRDefault="0067762D">
            <w:pPr>
              <w:widowControl w:val="0"/>
              <w:rPr>
                <w:sz w:val="20"/>
                <w:szCs w:val="20"/>
              </w:rPr>
            </w:pPr>
            <w:r>
              <w:rPr>
                <w:rFonts w:ascii="Times New Roman" w:eastAsia="Times New Roman" w:hAnsi="Times New Roman" w:cs="Times New Roman"/>
                <w:sz w:val="28"/>
                <w:szCs w:val="28"/>
              </w:rPr>
              <w:t>Құрастыру</w:t>
            </w:r>
          </w:p>
        </w:tc>
        <w:tc>
          <w:tcPr>
            <w:tcW w:w="808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заттарды, құбылыстарды, пішіндерді, түстерді, бөліктердің орналасуын бере </w:t>
            </w:r>
            <w:r>
              <w:rPr>
                <w:rFonts w:ascii="Times New Roman" w:eastAsia="Times New Roman" w:hAnsi="Times New Roman" w:cs="Times New Roman"/>
                <w:sz w:val="28"/>
                <w:szCs w:val="28"/>
              </w:rPr>
              <w:t>отырып, бейнелеу дағдыларын қалыптастыру, көз бен қолдың үйлесімін дамыту.</w:t>
            </w:r>
          </w:p>
          <w:p w:rsidR="000768DA" w:rsidRDefault="0067762D">
            <w:pPr>
              <w:widowControl w:val="0"/>
              <w:rPr>
                <w:sz w:val="20"/>
                <w:szCs w:val="20"/>
              </w:rPr>
            </w:pPr>
            <w:r>
              <w:rPr>
                <w:rFonts w:ascii="Times New Roman" w:eastAsia="Times New Roman" w:hAnsi="Times New Roman" w:cs="Times New Roman"/>
                <w:sz w:val="28"/>
                <w:szCs w:val="28"/>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w:t>
            </w:r>
            <w:r>
              <w:rPr>
                <w:rFonts w:ascii="Times New Roman" w:eastAsia="Times New Roman" w:hAnsi="Times New Roman" w:cs="Times New Roman"/>
                <w:sz w:val="28"/>
                <w:szCs w:val="28"/>
              </w:rPr>
              <w:t>ша, ойдан құрастыру.</w:t>
            </w:r>
          </w:p>
        </w:tc>
      </w:tr>
      <w:tr w:rsidR="000768DA">
        <w:tc>
          <w:tcPr>
            <w:tcW w:w="2295" w:type="dxa"/>
            <w:shd w:val="clear" w:color="auto" w:fill="auto"/>
            <w:tcMar>
              <w:top w:w="100" w:type="dxa"/>
              <w:left w:w="100" w:type="dxa"/>
              <w:bottom w:w="100" w:type="dxa"/>
              <w:right w:w="100" w:type="dxa"/>
            </w:tcMar>
          </w:tcPr>
          <w:p w:rsidR="000768DA" w:rsidRDefault="000768DA">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768DA" w:rsidRDefault="0067762D">
            <w:pPr>
              <w:widowControl w:val="0"/>
              <w:rPr>
                <w:sz w:val="20"/>
                <w:szCs w:val="20"/>
              </w:rPr>
            </w:pPr>
            <w:r>
              <w:rPr>
                <w:rFonts w:ascii="Times New Roman" w:eastAsia="Times New Roman" w:hAnsi="Times New Roman" w:cs="Times New Roman"/>
                <w:sz w:val="28"/>
                <w:szCs w:val="28"/>
              </w:rPr>
              <w:t>Сурет салу</w:t>
            </w:r>
          </w:p>
        </w:tc>
        <w:tc>
          <w:tcPr>
            <w:tcW w:w="808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әрекетін балалардың қызығушылықтарын </w:t>
            </w:r>
            <w:r>
              <w:rPr>
                <w:rFonts w:ascii="Times New Roman" w:eastAsia="Times New Roman" w:hAnsi="Times New Roman" w:cs="Times New Roman"/>
                <w:sz w:val="28"/>
                <w:szCs w:val="28"/>
              </w:rPr>
              <w:t>ескере отырып, ұйымдастыру, балаларға бейнелейтін заттарды өз бетінше зерттеуге мүмкіндік беру;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w:t>
            </w:r>
            <w:r>
              <w:rPr>
                <w:rFonts w:ascii="Times New Roman" w:eastAsia="Times New Roman" w:hAnsi="Times New Roman" w:cs="Times New Roman"/>
                <w:sz w:val="28"/>
                <w:szCs w:val="28"/>
              </w:rPr>
              <w:t>еу;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0768DA" w:rsidRDefault="0067762D">
            <w:pPr>
              <w:widowControl w:val="0"/>
              <w:rPr>
                <w:sz w:val="20"/>
                <w:szCs w:val="20"/>
              </w:rPr>
            </w:pPr>
            <w:r>
              <w:rPr>
                <w:rFonts w:ascii="Times New Roman" w:eastAsia="Times New Roman" w:hAnsi="Times New Roman" w:cs="Times New Roman"/>
                <w:sz w:val="28"/>
                <w:szCs w:val="28"/>
              </w:rPr>
              <w:lastRenderedPageBreak/>
              <w:t>Қазақ ою-өрнектерінің қарапайым элементтерін қайталап салуға баулу.</w:t>
            </w:r>
          </w:p>
        </w:tc>
      </w:tr>
      <w:tr w:rsidR="000768DA">
        <w:tc>
          <w:tcPr>
            <w:tcW w:w="2295" w:type="dxa"/>
            <w:shd w:val="clear" w:color="auto" w:fill="auto"/>
            <w:tcMar>
              <w:top w:w="100" w:type="dxa"/>
              <w:left w:w="100" w:type="dxa"/>
              <w:bottom w:w="100" w:type="dxa"/>
              <w:right w:w="100" w:type="dxa"/>
            </w:tcMar>
          </w:tcPr>
          <w:p w:rsidR="000768DA" w:rsidRDefault="000768DA">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768DA" w:rsidRDefault="0067762D">
            <w:pPr>
              <w:widowControl w:val="0"/>
              <w:rPr>
                <w:sz w:val="20"/>
                <w:szCs w:val="20"/>
              </w:rPr>
            </w:pPr>
            <w:r>
              <w:rPr>
                <w:rFonts w:ascii="Times New Roman" w:eastAsia="Times New Roman" w:hAnsi="Times New Roman" w:cs="Times New Roman"/>
                <w:sz w:val="28"/>
                <w:szCs w:val="28"/>
              </w:rPr>
              <w:t>Мүсіндеу</w:t>
            </w:r>
          </w:p>
        </w:tc>
        <w:tc>
          <w:tcPr>
            <w:tcW w:w="808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қалауы бойынша материалдарды, бейнелеу техникасын (саусақпен, </w:t>
            </w:r>
            <w:r>
              <w:rPr>
                <w:rFonts w:ascii="Times New Roman" w:eastAsia="Times New Roman" w:hAnsi="Times New Roman" w:cs="Times New Roman"/>
                <w:sz w:val="28"/>
                <w:szCs w:val="28"/>
              </w:rPr>
              <w:t>алақанмен, мақтамен, сазбалшықпен, ермексазбен, қағазбен) таңдауға мүмкіндік беру;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0768DA" w:rsidRDefault="0067762D">
            <w:pPr>
              <w:widowControl w:val="0"/>
              <w:rPr>
                <w:sz w:val="20"/>
                <w:szCs w:val="20"/>
              </w:rPr>
            </w:pPr>
            <w:r>
              <w:rPr>
                <w:rFonts w:ascii="Times New Roman" w:eastAsia="Times New Roman" w:hAnsi="Times New Roman" w:cs="Times New Roman"/>
                <w:sz w:val="28"/>
                <w:szCs w:val="28"/>
              </w:rPr>
              <w:t>Қазақ хал</w:t>
            </w:r>
            <w:r>
              <w:rPr>
                <w:rFonts w:ascii="Times New Roman" w:eastAsia="Times New Roman" w:hAnsi="Times New Roman" w:cs="Times New Roman"/>
                <w:sz w:val="28"/>
                <w:szCs w:val="28"/>
              </w:rPr>
              <w:t>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0768DA">
        <w:tc>
          <w:tcPr>
            <w:tcW w:w="2295" w:type="dxa"/>
            <w:shd w:val="clear" w:color="auto" w:fill="auto"/>
            <w:tcMar>
              <w:top w:w="100" w:type="dxa"/>
              <w:left w:w="100" w:type="dxa"/>
              <w:bottom w:w="100" w:type="dxa"/>
              <w:right w:w="100" w:type="dxa"/>
            </w:tcMar>
          </w:tcPr>
          <w:p w:rsidR="000768DA" w:rsidRDefault="000768DA">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768DA" w:rsidRDefault="0067762D">
            <w:pPr>
              <w:widowControl w:val="0"/>
              <w:rPr>
                <w:sz w:val="20"/>
                <w:szCs w:val="20"/>
              </w:rPr>
            </w:pPr>
            <w:r>
              <w:rPr>
                <w:rFonts w:ascii="Times New Roman" w:eastAsia="Times New Roman" w:hAnsi="Times New Roman" w:cs="Times New Roman"/>
                <w:sz w:val="28"/>
                <w:szCs w:val="28"/>
              </w:rPr>
              <w:t>Жапсыру</w:t>
            </w:r>
          </w:p>
        </w:tc>
        <w:tc>
          <w:tcPr>
            <w:tcW w:w="808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қалауы бойынша материалдарды, бейнелеу техникасын </w:t>
            </w:r>
            <w:r>
              <w:rPr>
                <w:rFonts w:ascii="Times New Roman" w:eastAsia="Times New Roman" w:hAnsi="Times New Roman" w:cs="Times New Roman"/>
                <w:sz w:val="28"/>
                <w:szCs w:val="28"/>
              </w:rPr>
              <w:t>(саусақпен, алақанмен, мақтамен, сазбалшықпен, ермексазбен, қағазбен) таңдауға мүмкіндік беру;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w:t>
            </w:r>
            <w:r>
              <w:rPr>
                <w:rFonts w:ascii="Times New Roman" w:eastAsia="Times New Roman" w:hAnsi="Times New Roman" w:cs="Times New Roman"/>
                <w:sz w:val="28"/>
                <w:szCs w:val="28"/>
              </w:rPr>
              <w:t>у.</w:t>
            </w:r>
          </w:p>
          <w:p w:rsidR="000768DA" w:rsidRDefault="0067762D">
            <w:pPr>
              <w:widowControl w:val="0"/>
              <w:rPr>
                <w:sz w:val="20"/>
                <w:szCs w:val="20"/>
              </w:rPr>
            </w:pPr>
            <w:r>
              <w:rPr>
                <w:rFonts w:ascii="Times New Roman" w:eastAsia="Times New Roman" w:hAnsi="Times New Roman" w:cs="Times New Roman"/>
                <w:sz w:val="28"/>
                <w:szCs w:val="28"/>
              </w:rPr>
              <w:t xml:space="preserve">Қазақ халқының ұлттық ыдыс-аяқтарымен, тұрмыстық заттарымен таныстыру. Ұнаған дайын заттардың пішіндерін </w:t>
            </w:r>
            <w:r>
              <w:rPr>
                <w:rFonts w:ascii="Times New Roman" w:eastAsia="Times New Roman" w:hAnsi="Times New Roman" w:cs="Times New Roman"/>
                <w:sz w:val="28"/>
                <w:szCs w:val="28"/>
              </w:rPr>
              <w:lastRenderedPageBreak/>
              <w:t>қазақ оюларының қарапайым элементтерімен безендіру. Заттардың пішіні мен олардың түсі туралы білімді бекіту.</w:t>
            </w:r>
          </w:p>
        </w:tc>
      </w:tr>
      <w:tr w:rsidR="000768DA">
        <w:tc>
          <w:tcPr>
            <w:tcW w:w="2295" w:type="dxa"/>
            <w:shd w:val="clear" w:color="auto" w:fill="auto"/>
            <w:tcMar>
              <w:top w:w="100" w:type="dxa"/>
              <w:left w:w="100" w:type="dxa"/>
              <w:bottom w:w="100" w:type="dxa"/>
              <w:right w:w="100" w:type="dxa"/>
            </w:tcMar>
          </w:tcPr>
          <w:p w:rsidR="000768DA" w:rsidRDefault="000768DA">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768DA" w:rsidRDefault="0067762D">
            <w:pPr>
              <w:widowControl w:val="0"/>
              <w:rPr>
                <w:sz w:val="20"/>
                <w:szCs w:val="20"/>
              </w:rPr>
            </w:pPr>
            <w:r>
              <w:rPr>
                <w:rFonts w:ascii="Times New Roman" w:eastAsia="Times New Roman" w:hAnsi="Times New Roman" w:cs="Times New Roman"/>
                <w:sz w:val="28"/>
                <w:szCs w:val="28"/>
              </w:rPr>
              <w:t>Музыка</w:t>
            </w:r>
          </w:p>
        </w:tc>
        <w:tc>
          <w:tcPr>
            <w:tcW w:w="808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w:t>
            </w:r>
            <w:r>
              <w:rPr>
                <w:rFonts w:ascii="Times New Roman" w:eastAsia="Times New Roman" w:hAnsi="Times New Roman" w:cs="Times New Roman"/>
                <w:sz w:val="28"/>
                <w:szCs w:val="28"/>
              </w:rPr>
              <w:t>эмоционалды көңіл-күймен қабылдауға баулу. Музыкалық</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r>
              <w:rPr>
                <w:rFonts w:ascii="Times New Roman" w:eastAsia="Times New Roman" w:hAnsi="Times New Roman" w:cs="Times New Roman"/>
                <w:sz w:val="28"/>
                <w:szCs w:val="28"/>
              </w:rPr>
              <w:t>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w:t>
            </w:r>
            <w:r>
              <w:rPr>
                <w:rFonts w:ascii="Times New Roman" w:eastAsia="Times New Roman" w:hAnsi="Times New Roman" w:cs="Times New Roman"/>
                <w:sz w:val="28"/>
                <w:szCs w:val="28"/>
              </w:rPr>
              <w:t>ұнын түсіну.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 шығарманы иллюстрациялармен салыстыра білуді қалыптастыру.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 аспаптарының, музыкалық ойыншықтардың </w:t>
            </w:r>
            <w:r>
              <w:rPr>
                <w:rFonts w:ascii="Times New Roman" w:eastAsia="Times New Roman" w:hAnsi="Times New Roman" w:cs="Times New Roman"/>
                <w:sz w:val="28"/>
                <w:szCs w:val="28"/>
              </w:rPr>
              <w:t>дыбысталуын ажыратуға үйрету; оларды атай білу.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w:t>
            </w:r>
            <w:r>
              <w:rPr>
                <w:rFonts w:ascii="Times New Roman" w:eastAsia="Times New Roman" w:hAnsi="Times New Roman" w:cs="Times New Roman"/>
                <w:sz w:val="28"/>
                <w:szCs w:val="28"/>
              </w:rPr>
              <w:t>рмен бірге ән айту, әнді бірге бастап, бірге аяқтау.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w:t>
            </w:r>
            <w:r>
              <w:rPr>
                <w:rFonts w:ascii="Times New Roman" w:eastAsia="Times New Roman" w:hAnsi="Times New Roman" w:cs="Times New Roman"/>
                <w:sz w:val="28"/>
                <w:szCs w:val="28"/>
              </w:rPr>
              <w:t>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w:t>
            </w:r>
            <w:r>
              <w:rPr>
                <w:rFonts w:ascii="Times New Roman" w:eastAsia="Times New Roman" w:hAnsi="Times New Roman" w:cs="Times New Roman"/>
                <w:sz w:val="28"/>
                <w:szCs w:val="28"/>
              </w:rPr>
              <w:lastRenderedPageBreak/>
              <w:t>бірден, жұппен ырғақты қимылдар орындау. Музы</w:t>
            </w:r>
            <w:r>
              <w:rPr>
                <w:rFonts w:ascii="Times New Roman" w:eastAsia="Times New Roman" w:hAnsi="Times New Roman" w:cs="Times New Roman"/>
                <w:sz w:val="28"/>
                <w:szCs w:val="28"/>
              </w:rPr>
              <w:t>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w:t>
            </w:r>
            <w:r>
              <w:rPr>
                <w:rFonts w:ascii="Times New Roman" w:eastAsia="Times New Roman" w:hAnsi="Times New Roman" w:cs="Times New Roman"/>
                <w:sz w:val="28"/>
                <w:szCs w:val="28"/>
              </w:rPr>
              <w:t>нттерін орындау, ойындарда таныс би қимылдарын қайталау.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0768DA" w:rsidRDefault="0067762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w:t>
            </w:r>
            <w:r>
              <w:rPr>
                <w:rFonts w:ascii="Times New Roman" w:eastAsia="Times New Roman" w:hAnsi="Times New Roman" w:cs="Times New Roman"/>
                <w:sz w:val="28"/>
                <w:szCs w:val="28"/>
              </w:rPr>
              <w:t>: сыбызғы, металлафон, қоңырау, сылдырмақ, маракас және барабанмен, сондай-ақ олардың дыбысталуымен таныстыру.</w:t>
            </w:r>
          </w:p>
          <w:p w:rsidR="000768DA" w:rsidRDefault="0067762D">
            <w:pPr>
              <w:widowControl w:val="0"/>
              <w:rPr>
                <w:sz w:val="20"/>
                <w:szCs w:val="20"/>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0768DA" w:rsidRDefault="000768DA">
      <w:pPr>
        <w:rPr>
          <w:rFonts w:ascii="Times New Roman" w:eastAsia="Times New Roman" w:hAnsi="Times New Roman" w:cs="Times New Roman"/>
          <w:sz w:val="28"/>
          <w:szCs w:val="28"/>
          <w:highlight w:val="white"/>
        </w:rPr>
      </w:pPr>
    </w:p>
    <w:sectPr w:rsidR="000768DA" w:rsidSect="00BD39DF">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oNotDisplayPageBoundaries/>
  <w:defaultTabStop w:val="720"/>
  <w:characterSpacingControl w:val="doNotCompress"/>
  <w:compat/>
  <w:rsids>
    <w:rsidRoot w:val="000768DA"/>
    <w:rsid w:val="000768DA"/>
    <w:rsid w:val="00104019"/>
    <w:rsid w:val="0067762D"/>
    <w:rsid w:val="007A60C2"/>
    <w:rsid w:val="00AC4A61"/>
    <w:rsid w:val="00BD39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DF"/>
  </w:style>
  <w:style w:type="paragraph" w:styleId="1">
    <w:name w:val="heading 1"/>
    <w:basedOn w:val="a"/>
    <w:next w:val="a"/>
    <w:uiPriority w:val="9"/>
    <w:qFormat/>
    <w:rsid w:val="00BD39DF"/>
    <w:pPr>
      <w:keepNext/>
      <w:keepLines/>
      <w:spacing w:before="400" w:after="120"/>
      <w:outlineLvl w:val="0"/>
    </w:pPr>
    <w:rPr>
      <w:sz w:val="40"/>
      <w:szCs w:val="40"/>
    </w:rPr>
  </w:style>
  <w:style w:type="paragraph" w:styleId="2">
    <w:name w:val="heading 2"/>
    <w:basedOn w:val="a"/>
    <w:next w:val="a"/>
    <w:uiPriority w:val="9"/>
    <w:semiHidden/>
    <w:unhideWhenUsed/>
    <w:qFormat/>
    <w:rsid w:val="00BD39DF"/>
    <w:pPr>
      <w:keepNext/>
      <w:keepLines/>
      <w:spacing w:before="360" w:after="120"/>
      <w:outlineLvl w:val="1"/>
    </w:pPr>
    <w:rPr>
      <w:sz w:val="32"/>
      <w:szCs w:val="32"/>
    </w:rPr>
  </w:style>
  <w:style w:type="paragraph" w:styleId="3">
    <w:name w:val="heading 3"/>
    <w:basedOn w:val="a"/>
    <w:next w:val="a"/>
    <w:uiPriority w:val="9"/>
    <w:semiHidden/>
    <w:unhideWhenUsed/>
    <w:qFormat/>
    <w:rsid w:val="00BD39DF"/>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BD39DF"/>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BD39DF"/>
    <w:pPr>
      <w:keepNext/>
      <w:keepLines/>
      <w:spacing w:before="240" w:after="80"/>
      <w:outlineLvl w:val="4"/>
    </w:pPr>
    <w:rPr>
      <w:color w:val="666666"/>
    </w:rPr>
  </w:style>
  <w:style w:type="paragraph" w:styleId="6">
    <w:name w:val="heading 6"/>
    <w:basedOn w:val="a"/>
    <w:next w:val="a"/>
    <w:uiPriority w:val="9"/>
    <w:semiHidden/>
    <w:unhideWhenUsed/>
    <w:qFormat/>
    <w:rsid w:val="00BD39DF"/>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BD39DF"/>
    <w:tblPr>
      <w:tblCellMar>
        <w:top w:w="0" w:type="dxa"/>
        <w:left w:w="0" w:type="dxa"/>
        <w:bottom w:w="0" w:type="dxa"/>
        <w:right w:w="0" w:type="dxa"/>
      </w:tblCellMar>
    </w:tblPr>
  </w:style>
  <w:style w:type="paragraph" w:styleId="a3">
    <w:name w:val="Title"/>
    <w:basedOn w:val="a"/>
    <w:next w:val="a"/>
    <w:uiPriority w:val="10"/>
    <w:qFormat/>
    <w:rsid w:val="00BD39DF"/>
    <w:pPr>
      <w:keepNext/>
      <w:keepLines/>
      <w:spacing w:after="60"/>
    </w:pPr>
    <w:rPr>
      <w:sz w:val="52"/>
      <w:szCs w:val="52"/>
    </w:rPr>
  </w:style>
  <w:style w:type="paragraph" w:styleId="a4">
    <w:name w:val="Subtitle"/>
    <w:basedOn w:val="a"/>
    <w:next w:val="a"/>
    <w:uiPriority w:val="11"/>
    <w:qFormat/>
    <w:rsid w:val="00BD39DF"/>
    <w:pPr>
      <w:keepNext/>
      <w:keepLines/>
      <w:spacing w:after="320"/>
    </w:pPr>
    <w:rPr>
      <w:color w:val="666666"/>
      <w:sz w:val="30"/>
      <w:szCs w:val="30"/>
    </w:rPr>
  </w:style>
  <w:style w:type="table" w:customStyle="1" w:styleId="a5">
    <w:basedOn w:val="TableNormal"/>
    <w:rsid w:val="00BD39DF"/>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2043</Words>
  <Characters>11651</Characters>
  <Application>Microsoft Office Word</Application>
  <DocSecurity>0</DocSecurity>
  <Lines>97</Lines>
  <Paragraphs>27</Paragraphs>
  <ScaleCrop>false</ScaleCrop>
  <Company/>
  <LinksUpToDate>false</LinksUpToDate>
  <CharactersWithSpaces>13667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2025-02-13T05:54:00Z</dcterms:created>
  <dcterms:modified xsi:type="dcterms:W3CDTF">2026-09-23T12:36:00Z</dcterms:modified>
</cp:coreProperties>
</file>