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9C" w:rsidRDefault="00867D9C" w:rsidP="00867D9C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71D10"/>
          <w:sz w:val="36"/>
          <w:szCs w:val="36"/>
        </w:rPr>
      </w:pPr>
      <w:r>
        <w:rPr>
          <w:rStyle w:val="c0"/>
          <w:b/>
          <w:bCs/>
          <w:color w:val="371D10"/>
          <w:sz w:val="36"/>
          <w:szCs w:val="36"/>
        </w:rPr>
        <w:t xml:space="preserve">Консультация для родителей в детском саду "Профилактика простудных заболеваний </w:t>
      </w:r>
    </w:p>
    <w:p w:rsidR="00867D9C" w:rsidRDefault="00867D9C" w:rsidP="00867D9C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71D10"/>
          <w:sz w:val="36"/>
          <w:szCs w:val="36"/>
        </w:rPr>
      </w:pPr>
      <w:r>
        <w:rPr>
          <w:rStyle w:val="c0"/>
          <w:b/>
          <w:bCs/>
          <w:color w:val="371D10"/>
          <w:sz w:val="36"/>
          <w:szCs w:val="36"/>
        </w:rPr>
        <w:t xml:space="preserve">у детей </w:t>
      </w:r>
      <w:r>
        <w:rPr>
          <w:rStyle w:val="c0"/>
          <w:b/>
          <w:bCs/>
          <w:color w:val="371D10"/>
          <w:sz w:val="36"/>
          <w:szCs w:val="36"/>
        </w:rPr>
        <w:t xml:space="preserve">- </w:t>
      </w:r>
      <w:r>
        <w:rPr>
          <w:rStyle w:val="c0"/>
          <w:b/>
          <w:bCs/>
          <w:color w:val="371D10"/>
          <w:sz w:val="36"/>
          <w:szCs w:val="36"/>
        </w:rPr>
        <w:t>дошкольников"</w:t>
      </w:r>
    </w:p>
    <w:p w:rsidR="00867D9C" w:rsidRDefault="00867D9C" w:rsidP="00867D9C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71D10"/>
          <w:sz w:val="36"/>
          <w:szCs w:val="36"/>
        </w:rPr>
      </w:pPr>
    </w:p>
    <w:p w:rsidR="00867D9C" w:rsidRDefault="00867D9C" w:rsidP="00867D9C">
      <w:pPr>
        <w:pStyle w:val="c10"/>
        <w:shd w:val="clear" w:color="auto" w:fill="FFFFFF"/>
        <w:spacing w:before="0" w:beforeAutospacing="0" w:after="0" w:afterAutospacing="0"/>
        <w:rPr>
          <w:rStyle w:val="c0"/>
          <w:b/>
          <w:bCs/>
          <w:color w:val="371D10"/>
          <w:sz w:val="36"/>
          <w:szCs w:val="36"/>
        </w:rPr>
      </w:pPr>
      <w:r>
        <w:rPr>
          <w:rStyle w:val="c0"/>
          <w:b/>
          <w:bCs/>
          <w:color w:val="371D10"/>
          <w:sz w:val="36"/>
          <w:szCs w:val="36"/>
        </w:rPr>
        <w:t>Дата проведения: 09.12.2025 г.</w:t>
      </w:r>
    </w:p>
    <w:p w:rsidR="00867D9C" w:rsidRDefault="00867D9C" w:rsidP="00867D9C">
      <w:pPr>
        <w:pStyle w:val="c10"/>
        <w:shd w:val="clear" w:color="auto" w:fill="FFFFFF"/>
        <w:spacing w:before="0" w:beforeAutospacing="0" w:after="0" w:afterAutospacing="0"/>
        <w:rPr>
          <w:rStyle w:val="c0"/>
          <w:b/>
          <w:bCs/>
          <w:color w:val="371D10"/>
          <w:sz w:val="36"/>
          <w:szCs w:val="36"/>
        </w:rPr>
      </w:pPr>
      <w:r>
        <w:rPr>
          <w:rStyle w:val="c0"/>
          <w:b/>
          <w:bCs/>
          <w:color w:val="371D10"/>
          <w:sz w:val="36"/>
          <w:szCs w:val="36"/>
        </w:rPr>
        <w:t>Медицинская сестра: Денисенко О.И.</w:t>
      </w:r>
    </w:p>
    <w:p w:rsidR="00867D9C" w:rsidRDefault="00867D9C" w:rsidP="00867D9C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67D9C"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5940425" cy="3656662"/>
            <wp:effectExtent l="0" t="0" r="3175" b="1270"/>
            <wp:docPr id="1" name="Рисунок 1" descr="C:\Users\USER\Desktop\НПК - ПРОЕКТЫ\ORVI_profilakti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ПК - ПРОЕКТЫ\ORVI_profilaktik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9C" w:rsidRDefault="00867D9C" w:rsidP="00867D9C">
      <w:pPr>
        <w:pStyle w:val="c9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11"/>
          <w:color w:val="3D3F43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</w:rPr>
        <w:t>Уважаемые родители, помните, что здоровье ваших детей находится в ваших руках! Чтобы избежать гриппа и связанных с ним осложнений, необходимо задолго до начала эпидемии задуматься о профилактических мерах. Лечения простуды и гриппа не существует, вернее, лечим мы симптомы. Поэтому основной задачей каждого родителя должна стать профилактика заболевания.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Мы хотим посоветовать вам несколько способов, которые помогут вам и вашим детям укрепить организм в целом и сделать его менее подверженным риску инфекционных заболеваний.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Но уменьшить число простудных заболеваний или их продолжительность вполне реально.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Для этого, может быть, даже придется изменить образ жизни ребенка. В целом, </w:t>
      </w:r>
      <w:r>
        <w:rPr>
          <w:rStyle w:val="c1"/>
          <w:b/>
          <w:bCs/>
          <w:color w:val="000000"/>
          <w:sz w:val="28"/>
          <w:szCs w:val="28"/>
        </w:rPr>
        <w:t>совокупность профилактических мероприятий можно сформулировать следующим образом: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Ограничьте пребывание ребенка в местах массового скопления людей;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Мойте руки с мылом;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Проветривайте помещение не менее 3-4 раз в день;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Ежедневно проводите влажную уборку;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lastRenderedPageBreak/>
        <w:t>- Соблюдайте режим дня: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ночной и дневной сон по возрасту;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не переутомляйте вашего малыша;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ежедневные прогулки;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сон на свежем воздухе;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постарайтесь не перегревать малыша,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одежда должна быть по погоде.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Правила: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1. Правильное питание по возрасту с включением натуральных соков, фруктов, овощей, природных фитонцидов (лук, чеснок). Дополнительно принимайте витамин С. Большое его количество содержится в шиповнике, смородине, квашеной капусте, киви, цитрусовых. Ешьте пищу, богатую фитохимическими веществами. «Фито» означает «растительный». Естественные химические вещества в растениях насыщают пищу витаминами и ускоряют обмен веществ. Ешьте темно-зеленые, красные, желтые овощи и фрукты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2. А еще надо навестить педиатра и ЛОР-врача, чтобы они сообща оценили состояние органов дыхания ребенка. Если у него окажутся очаги хронической инфекции (в миндалинах, носоглотке, гайморовых пазухах), то врачи проведут соответствующее лечение и расскажут о профилактических мерах, в том числе о лекарственных препаратах, которые помогут предотвратить обострения этих инфекционных процессов. Возможно, врач порекомендует вам препарат Биопарокс. Исследования показали, что Биопарокс не только эффективно лечит насморк и боль в горле при простудах, но и уменьшает число заболеваний у часто болеющих детей. Может потребоваться и консультация аллерголога, так как дети-аллергики существенно больше подвержены частым простудным заболеваниям.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А самое главное состоит в том, чтобы и ребенок, и все члены его семьи знали: частые простуды - это повод не для переживаний, а для активных действий.</w:t>
      </w:r>
    </w:p>
    <w:p w:rsidR="00867D9C" w:rsidRDefault="00867D9C" w:rsidP="00867D9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67D9C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3187690"/>
            <wp:effectExtent l="0" t="0" r="3175" b="0"/>
            <wp:docPr id="2" name="Рисунок 2" descr="C:\Users\USER\Desktop\НПК - ПРОЕКТЫ\plakat-dlya-detey-pro-gripp-92437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ПК - ПРОЕКТЫ\plakat-dlya-detey-pro-gripp-92437-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3. Пейте больше жидкости. Вода вымывает из организма вредные вещества и наполняет его необходимой влагой. Вкусным и полезным является напиток, приготовленный из ягод шиповника. Детям можно давать по половине стакана несколько раз в день. Можно даже заменить у детей в меню этим напитком обычный чай и компот. В шиповнике содержится очень большое количество витамина С, а это, как известно, одно из самых мощных оружий в борьбе против вирусов и бактерий, вызывающих грипп.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4. Регулярно выполняйте физические упражнения. Физические упражнения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5. Мощным фактором профилактики детских простудных заболеваний является закаливание. Средствами закаливания являются солнце, воздух и вода. Каждый вид закаливания должен проходить под строгим наблюдением врача.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Существуют </w:t>
      </w:r>
      <w:r>
        <w:rPr>
          <w:rStyle w:val="c1"/>
          <w:b/>
          <w:bCs/>
          <w:color w:val="000000"/>
          <w:sz w:val="28"/>
          <w:szCs w:val="28"/>
        </w:rPr>
        <w:t>общие правила для всех видов закаливания: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1. Закаливание осуществляется только полностью здоровыми людьми.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 xml:space="preserve">2. Дозы закаливающих воздействий следует увеличивать постепенно. Резкие </w:t>
      </w:r>
      <w:proofErr w:type="spellStart"/>
      <w:r>
        <w:rPr>
          <w:rStyle w:val="c8"/>
          <w:color w:val="000000"/>
          <w:sz w:val="28"/>
          <w:szCs w:val="28"/>
        </w:rPr>
        <w:t>непривычныe</w:t>
      </w:r>
      <w:proofErr w:type="spellEnd"/>
      <w:r>
        <w:rPr>
          <w:rStyle w:val="c8"/>
          <w:color w:val="000000"/>
          <w:sz w:val="28"/>
          <w:szCs w:val="28"/>
        </w:rPr>
        <w:t xml:space="preserve"> охлаждения могут стать причиной заболевания.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 xml:space="preserve">3. Необходимо учитывать индивидуальные особенности организма. При нарушениях деятельности сердца, легких, почек, заболевании </w:t>
      </w:r>
      <w:proofErr w:type="spellStart"/>
      <w:r>
        <w:rPr>
          <w:rStyle w:val="c8"/>
          <w:color w:val="000000"/>
          <w:sz w:val="28"/>
          <w:szCs w:val="28"/>
        </w:rPr>
        <w:t>носоглодки</w:t>
      </w:r>
      <w:proofErr w:type="spellEnd"/>
      <w:r>
        <w:rPr>
          <w:rStyle w:val="c8"/>
          <w:color w:val="000000"/>
          <w:sz w:val="28"/>
          <w:szCs w:val="28"/>
        </w:rPr>
        <w:t xml:space="preserve"> перед закаливанием необходимо проконсультироваться с врачом.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 xml:space="preserve">4. Закаливающие процедуры проводят систематично и последовательно. Закаливаться надо на протяжении всей жизни. Даже двухнедельный перерыв </w:t>
      </w:r>
      <w:r>
        <w:rPr>
          <w:rStyle w:val="c8"/>
          <w:color w:val="000000"/>
          <w:sz w:val="28"/>
          <w:szCs w:val="28"/>
        </w:rPr>
        <w:lastRenderedPageBreak/>
        <w:t>может свести на нет эффект от закаливающих процедур, проводимых в течение длительного времени.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5. Недопустимо проводить отрицательных эмоциональных реакциях на него самого малыша.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6. Необходимо приучать организм к самым различным видам охлаждения: сильным, средним, слабым, быстрым.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7. Проводить воздушные и солнечные ванны следует во время бега, ходьбы, выполнения общеразвивающих упражнений, подвижных игр. Это повышает эффективность закаливания.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8. Рекомендуется чередовать местные закаливающие процедуры ( ходьбу босиком, полоскание горла прохладной водой и т.п.) с общими, так как закаливание отдельных участков тела не повышает общей устойчивости организма.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9. Следует помнить: какими бы совершенными методами ни проводилось закаливание в дошкольном образовательном учреждении, оно не достигнет желаемого результата, если не найдет поддержки в семье.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В заключении уместно вспомнить, какими факторами определяется здоровье не только детей, но и взрослых. Оказывается, что на 20% здоровье зависит от генотипа, на 20% - от экологии, на 50% (!) от образа жизни и лишь на 10% - от медицинского обслуживания. Поэтому наше здоровье и здоровье наших детей в наших руках.</w:t>
      </w:r>
    </w:p>
    <w:p w:rsidR="00867D9C" w:rsidRDefault="00867D9C">
      <w:r w:rsidRPr="00867D9C">
        <w:rPr>
          <w:noProof/>
          <w:lang w:eastAsia="ru-RU"/>
        </w:rPr>
        <w:drawing>
          <wp:inline distT="0" distB="0" distL="0" distR="0">
            <wp:extent cx="5940425" cy="4000286"/>
            <wp:effectExtent l="0" t="0" r="3175" b="635"/>
            <wp:docPr id="3" name="Рисунок 3" descr="C:\Users\USER\Desktop\НПК - ПРОЕКТЫ\FCOFQggWYAMB3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ПК - ПРОЕКТЫ\FCOFQggWYAMB3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C0"/>
    <w:rsid w:val="00867D9C"/>
    <w:rsid w:val="00AB0CC3"/>
    <w:rsid w:val="00F5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6F6B7-D498-4C27-8EE3-78D576D8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6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7D9C"/>
  </w:style>
  <w:style w:type="paragraph" w:customStyle="1" w:styleId="c9">
    <w:name w:val="c9"/>
    <w:basedOn w:val="a"/>
    <w:rsid w:val="0086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67D9C"/>
  </w:style>
  <w:style w:type="character" w:customStyle="1" w:styleId="c8">
    <w:name w:val="c8"/>
    <w:basedOn w:val="a0"/>
    <w:rsid w:val="00867D9C"/>
  </w:style>
  <w:style w:type="character" w:customStyle="1" w:styleId="c1">
    <w:name w:val="c1"/>
    <w:basedOn w:val="a0"/>
    <w:rsid w:val="0086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2026-01-19T07:56:00Z</dcterms:created>
  <dcterms:modified xsi:type="dcterms:W3CDTF">2026-01-19T07:56:00Z</dcterms:modified>
</cp:coreProperties>
</file>