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07" w:rsidRDefault="007B3507" w:rsidP="007B3507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Профилактика нарушения зрения 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детей дошкольного возраста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Проблемы со зрением у детей дошкольного возраста все чаще диагностируются, когда родители обращаются с жалобами к педиатру. Патологии у детей, которые врач определяет в раннем возрасте, в дальнейшем будут только усугубляться, если своевременно не начать лечение. Ведь ребенка ждет школа и выполнение уроков, где важно хорошее зрение и внимательность.</w:t>
      </w:r>
    </w:p>
    <w:p w:rsidR="007B3507" w:rsidRDefault="007B3507" w:rsidP="007B3507">
      <w:pPr>
        <w:pStyle w:val="2"/>
        <w:shd w:val="clear" w:color="auto" w:fill="FFFFFF"/>
        <w:spacing w:before="450" w:beforeAutospacing="0" w:after="37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Причины нарушения зрения у детей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1.Наследственная предрасположенность. Часто у родителей, которые имеют патологии зрения, могут иметь место нарушения. Поэтому важно наблюдать ребенка с рождения.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2.Дефицит микроэлементов и витаминов. В зависимости от возраста ребенка важно включать в питание молочные продукты, рыбу, соки, орехи и фрукты. Однако такой способ восполнения не всегда эффективен, если у детей есть аллергия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какой-либо из перечисленных продуктов.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3.Чрезмерное времяпровождение за компьютером, смартфоном или телевизором. Для детского зрения противопоказаны такие многочасовые нагрузки на глаза, кроме того действует облучение.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4.Заболевания опорно-двигательного аппарата. Они напрямую связаны со зрением. Когда есть проблемы с позвоночником, кровоснабжение нарушено, что вызывает нарушение работы зрительных нервов из-за перегиба сосудов.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5.Малоподвижный образ жизни. Отсутствие прогулок на свежем воздухе и утренней зарядки вызывает немало проблем со здоровьем, включая зрение.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Рекомендации:</w:t>
      </w:r>
    </w:p>
    <w:p w:rsidR="007B3507" w:rsidRDefault="007B3507" w:rsidP="007B3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1.Следите, чтобы ваш ребенок соблюдал режим дня. В течение дня чередуйте разные виды деятельности: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2.Ребенок должен рационально питаться, употреблять в пищу продукты, богатые витаминами и минералами. В питании детей включать продукты, где много витаминов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Омега 3, кальция и пр.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</w:t>
      </w:r>
      <w:r>
        <w:rPr>
          <w:sz w:val="28"/>
          <w:szCs w:val="28"/>
        </w:rPr>
        <w:t>Ребенок должен чаще гулять на свежем воздухе. Каждый день планировать прогулку ребенка на свежем воздухе от 1,5-2 часов.</w:t>
      </w:r>
    </w:p>
    <w:p w:rsidR="007B3507" w:rsidRDefault="007B3507" w:rsidP="007B3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3.Установите для ребенка время просмотра телевизора, телефона, рисования и прочих зрительных нагрузок не более 2-х часов в день.</w:t>
      </w:r>
    </w:p>
    <w:p w:rsidR="007B3507" w:rsidRDefault="007B3507" w:rsidP="007B3507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4.Рабочее место ребенка, где он занимается и играет, должно хорошо освещаться, а также соответствовать его росту.</w:t>
      </w:r>
    </w:p>
    <w:p w:rsidR="007B3507" w:rsidRDefault="007B3507" w:rsidP="007B3507">
      <w:pPr>
        <w:spacing w:before="100" w:beforeAutospacing="1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непрерывного просмотра телевизионных передач (работы или игры у компьютера) — 30 минут. </w:t>
      </w:r>
    </w:p>
    <w:p w:rsidR="007B3507" w:rsidRDefault="007B3507" w:rsidP="007B3507">
      <w:pPr>
        <w:spacing w:before="100" w:beforeAutospacing="1" w:after="75" w:line="360" w:lineRule="atLeast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Во время занятий следите, чтобы ребенок держал туловище и голову прямо, а плечи — расправленными. </w:t>
      </w:r>
      <w:r>
        <w:rPr>
          <w:rFonts w:ascii="Times New Roman" w:hAnsi="Times New Roman" w:cs="Times New Roman"/>
          <w:sz w:val="28"/>
          <w:szCs w:val="28"/>
        </w:rPr>
        <w:t>Домашние занятия проводить, делая перерыв.</w:t>
      </w:r>
    </w:p>
    <w:p w:rsidR="007B3507" w:rsidRDefault="007B3507" w:rsidP="007B35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3507" w:rsidRPr="007B3507" w:rsidRDefault="007B3507" w:rsidP="007B35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7.Ребенок должен спать в хорошо проветриваемой комнате не менее 8-10 часов. </w:t>
      </w:r>
      <w:r w:rsidRPr="007B3507">
        <w:rPr>
          <w:rFonts w:ascii="Times New Roman" w:hAnsi="Times New Roman" w:cs="Times New Roman"/>
          <w:sz w:val="28"/>
          <w:szCs w:val="28"/>
        </w:rPr>
        <w:t>Перед сном хорошо проветрить комнату.</w:t>
      </w:r>
    </w:p>
    <w:p w:rsidR="007B3507" w:rsidRPr="007B3507" w:rsidRDefault="007B3507" w:rsidP="007B350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7B3507" w:rsidRDefault="007B3507" w:rsidP="007B35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Раз в 6-12 месяцев нужно проводить обследование органов зрения у детей. </w:t>
      </w:r>
    </w:p>
    <w:p w:rsidR="007B3507" w:rsidRDefault="007B3507" w:rsidP="007B35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обращение к специалистам позволит вырастить своих детей </w:t>
      </w:r>
      <w:proofErr w:type="gramStart"/>
      <w:r>
        <w:rPr>
          <w:sz w:val="28"/>
          <w:szCs w:val="28"/>
        </w:rPr>
        <w:t>здоровыми</w:t>
      </w:r>
      <w:proofErr w:type="gramEnd"/>
      <w:r>
        <w:rPr>
          <w:sz w:val="28"/>
          <w:szCs w:val="28"/>
        </w:rPr>
        <w:t xml:space="preserve"> и полноценными. Благодаря диагностике на современном оборудовании в клиниках, можно предупредить серьезные заболевания.</w:t>
      </w:r>
    </w:p>
    <w:p w:rsidR="007B3507" w:rsidRDefault="007B3507" w:rsidP="007B3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507" w:rsidRDefault="007B3507" w:rsidP="007B350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предупреждения зрительного утомления и нарушения зрения делайте вместе с ребенком следующие упражнения. Длительность занятий — 5 минут.</w:t>
      </w:r>
    </w:p>
    <w:p w:rsidR="007B3507" w:rsidRDefault="007B3507" w:rsidP="007B3507">
      <w:pPr>
        <w:spacing w:before="100" w:beforeAutospacing="1" w:after="7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Попеременно без резких движений смотрите вверх-вниз, вправо-влево. Повторите 5—6 раз.</w:t>
      </w:r>
    </w:p>
    <w:p w:rsidR="007B3507" w:rsidRDefault="007B3507" w:rsidP="007B3507">
      <w:pPr>
        <w:spacing w:before="100" w:beforeAutospacing="1" w:after="7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Откинувшись на спинку ступа, сделайте глубокий вдох, наклонитесь вперед и сделайте выдох. Повторите 5—6 раз.</w:t>
      </w:r>
    </w:p>
    <w:p w:rsidR="007B3507" w:rsidRDefault="007B3507" w:rsidP="007B3507">
      <w:pPr>
        <w:spacing w:before="100" w:beforeAutospacing="1" w:after="7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Откинувшись на спинку стула, прикройте веки, крепко зажмурьте глаза и затем откройте веки. Повторите 5—6 раз.</w:t>
      </w:r>
    </w:p>
    <w:p w:rsidR="007B3507" w:rsidRDefault="007B3507" w:rsidP="007B3507">
      <w:pPr>
        <w:spacing w:before="100" w:beforeAutospacing="1" w:after="7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глаза вверх, сделайте круговые движения по часовой стрелке, затем — против часовой стрелки. Повторите 5-6 раз.</w:t>
      </w:r>
    </w:p>
    <w:p w:rsidR="007B3507" w:rsidRDefault="007B3507" w:rsidP="007B3507">
      <w:pPr>
        <w:spacing w:before="100" w:beforeAutospacing="1" w:after="7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прямо перед собой на дальний предмет 2—3 секунды, переведите взгляд на кончик носа на 3—5 секунд. Повторите 6—8 раз.</w:t>
      </w:r>
    </w:p>
    <w:p w:rsidR="007B3507" w:rsidRDefault="007B3507" w:rsidP="007B3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45" w:rsidRDefault="00CD2B45"/>
    <w:sectPr w:rsidR="00CD2B45" w:rsidSect="007B350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8EA"/>
    <w:multiLevelType w:val="multilevel"/>
    <w:tmpl w:val="9B62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3507"/>
    <w:rsid w:val="007B3507"/>
    <w:rsid w:val="00CD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07"/>
    <w:pPr>
      <w:spacing w:after="160"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7B3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3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2001-12-31T18:49:00Z</dcterms:created>
  <dcterms:modified xsi:type="dcterms:W3CDTF">2001-12-31T18:51:00Z</dcterms:modified>
</cp:coreProperties>
</file>