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EA" w:rsidRDefault="00FF5967" w:rsidP="00372D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372D65" w:rsidRDefault="00FF5967" w:rsidP="00372D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372D65">
        <w:rPr>
          <w:rFonts w:ascii="Times New Roman" w:hAnsi="Times New Roman" w:cs="Times New Roman"/>
          <w:sz w:val="24"/>
          <w:szCs w:val="24"/>
        </w:rPr>
        <w:t>Директор</w:t>
      </w:r>
      <w:r w:rsidR="007731BE">
        <w:rPr>
          <w:rFonts w:ascii="Times New Roman" w:hAnsi="Times New Roman" w:cs="Times New Roman"/>
          <w:sz w:val="24"/>
          <w:szCs w:val="24"/>
        </w:rPr>
        <w:t xml:space="preserve"> КГУ «ОШ №24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F5967" w:rsidRDefault="005F4F57" w:rsidP="00372D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Жанахметова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Б.У</w:t>
      </w:r>
      <w:bookmarkStart w:id="0" w:name="_GoBack"/>
      <w:bookmarkEnd w:id="0"/>
      <w:r w:rsidR="007731BE">
        <w:rPr>
          <w:rFonts w:ascii="Times New Roman" w:hAnsi="Times New Roman" w:cs="Times New Roman"/>
          <w:sz w:val="24"/>
          <w:szCs w:val="24"/>
        </w:rPr>
        <w:t>.</w:t>
      </w:r>
    </w:p>
    <w:p w:rsidR="00372D65" w:rsidRDefault="00FF5967" w:rsidP="00372D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F499D">
        <w:rPr>
          <w:rFonts w:ascii="Times New Roman" w:hAnsi="Times New Roman" w:cs="Times New Roman"/>
          <w:sz w:val="24"/>
          <w:szCs w:val="24"/>
        </w:rPr>
        <w:t>___» 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F499D">
        <w:rPr>
          <w:rFonts w:ascii="Times New Roman" w:hAnsi="Times New Roman" w:cs="Times New Roman"/>
          <w:sz w:val="24"/>
          <w:szCs w:val="24"/>
        </w:rPr>
        <w:t xml:space="preserve"> ___ </w:t>
      </w:r>
      <w:r w:rsidR="00372D65">
        <w:rPr>
          <w:rFonts w:ascii="Times New Roman" w:hAnsi="Times New Roman" w:cs="Times New Roman"/>
          <w:sz w:val="24"/>
          <w:szCs w:val="24"/>
        </w:rPr>
        <w:t>г.</w:t>
      </w:r>
    </w:p>
    <w:p w:rsidR="00372D65" w:rsidRDefault="00372D65" w:rsidP="00372D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2D65" w:rsidRDefault="00372D65" w:rsidP="00372D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1577" w:rsidRPr="001D1577" w:rsidRDefault="001D1577" w:rsidP="00754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577">
        <w:rPr>
          <w:rFonts w:ascii="Times New Roman" w:hAnsi="Times New Roman" w:cs="Times New Roman"/>
          <w:b/>
          <w:sz w:val="24"/>
          <w:szCs w:val="24"/>
        </w:rPr>
        <w:t>Правила пользования библиотекой организации образования</w:t>
      </w:r>
    </w:p>
    <w:p w:rsidR="001D1577" w:rsidRPr="001D1577" w:rsidRDefault="001D1577" w:rsidP="0075467F">
      <w:pPr>
        <w:spacing w:after="0" w:line="240" w:lineRule="auto"/>
        <w:ind w:left="435"/>
        <w:rPr>
          <w:rFonts w:ascii="Times New Roman" w:hAnsi="Times New Roman" w:cs="Times New Roman"/>
          <w:b/>
          <w:sz w:val="24"/>
          <w:szCs w:val="24"/>
        </w:rPr>
      </w:pPr>
    </w:p>
    <w:p w:rsidR="001D1577" w:rsidRDefault="001D1577" w:rsidP="0075467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57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15E60" w:rsidRPr="001D1577" w:rsidRDefault="00515E60" w:rsidP="00515E60">
      <w:pPr>
        <w:spacing w:after="0" w:line="240" w:lineRule="auto"/>
        <w:ind w:left="435"/>
        <w:rPr>
          <w:rFonts w:ascii="Times New Roman" w:hAnsi="Times New Roman" w:cs="Times New Roman"/>
          <w:b/>
          <w:sz w:val="24"/>
          <w:szCs w:val="24"/>
        </w:rPr>
      </w:pPr>
    </w:p>
    <w:p w:rsidR="001D1577" w:rsidRPr="001D1577" w:rsidRDefault="001D1577" w:rsidP="0075467F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Правила пользования библиотекой организации образования (далее школьной библиотеки) разработаны на основе Положения о библиотеке организации образования.</w:t>
      </w:r>
    </w:p>
    <w:p w:rsidR="001D1577" w:rsidRPr="001D1577" w:rsidRDefault="001D1577" w:rsidP="0075467F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Правила пользования школьной библиотекой – документ, фиксирующий взаимоотношения читателей с библиотекой и определяет общий порядок организации обслуживания читателей, порядок доступа к фондам библиотеки, права и обязанности читателей и библиотеки.</w:t>
      </w:r>
    </w:p>
    <w:p w:rsidR="001D1577" w:rsidRPr="001D1577" w:rsidRDefault="001D1577" w:rsidP="0075467F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Библиотека предоставляет всем участникам образовательного процесса: администрации школы, педагогическому коллективу, учащимся и родителям (далее читатели) для их самостоятельной и самообразовательной работы свободный доступ к образовательной и педагогической информации с использованием традиционных форм и методов библиотечного и информационно-библиографического обслуживания.</w:t>
      </w:r>
    </w:p>
    <w:p w:rsidR="001D1577" w:rsidRPr="001D1577" w:rsidRDefault="001D1577" w:rsidP="0075467F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Режим работы библиотеки определяется директором школы в соответствии с Правилами внутреннего трудового распорядка организации образования.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Для обеспечения дифференцированного подхода к обслуживанию читателей – учащихся составляется расписание работы библиотеки с выделением определенных дней (часов) для посещения отдельных групп учащихся по классам.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1577" w:rsidRDefault="001D1577" w:rsidP="0075467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577">
        <w:rPr>
          <w:rFonts w:ascii="Times New Roman" w:hAnsi="Times New Roman" w:cs="Times New Roman"/>
          <w:b/>
          <w:sz w:val="24"/>
          <w:szCs w:val="24"/>
        </w:rPr>
        <w:t>Порядок пользования библиотекой</w:t>
      </w:r>
    </w:p>
    <w:p w:rsidR="00515E60" w:rsidRPr="001D1577" w:rsidRDefault="00515E60" w:rsidP="00515E60">
      <w:pPr>
        <w:spacing w:after="0" w:line="240" w:lineRule="auto"/>
        <w:ind w:left="435"/>
        <w:rPr>
          <w:rFonts w:ascii="Times New Roman" w:hAnsi="Times New Roman" w:cs="Times New Roman"/>
          <w:b/>
          <w:sz w:val="24"/>
          <w:szCs w:val="24"/>
        </w:rPr>
      </w:pPr>
    </w:p>
    <w:p w:rsidR="001D1577" w:rsidRPr="001D1577" w:rsidRDefault="001D1577" w:rsidP="0075467F">
      <w:pPr>
        <w:numPr>
          <w:ilvl w:val="1"/>
          <w:numId w:val="2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Библиотека обслуживает читателей на абонементе и в читальном зале.</w:t>
      </w:r>
    </w:p>
    <w:p w:rsidR="001D1577" w:rsidRPr="001D1577" w:rsidRDefault="001D1577" w:rsidP="0075467F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К услугам читателей предоставляется фонд универсальной по отраслевому составу литературы на традиционных (книги, периодические издания) и электронных (</w:t>
      </w:r>
      <w:r w:rsidRPr="001D1577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1D1577">
        <w:rPr>
          <w:rFonts w:ascii="Times New Roman" w:hAnsi="Times New Roman" w:cs="Times New Roman"/>
          <w:sz w:val="24"/>
          <w:szCs w:val="24"/>
        </w:rPr>
        <w:t>-</w:t>
      </w:r>
      <w:r w:rsidRPr="001D1577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Pr="001D1577">
        <w:rPr>
          <w:rFonts w:ascii="Times New Roman" w:hAnsi="Times New Roman" w:cs="Times New Roman"/>
          <w:sz w:val="24"/>
          <w:szCs w:val="24"/>
        </w:rPr>
        <w:t>, мультимедиа) носителях информации: учебная, художественная, справочная, научно-популярная, научно-педагогическая и методическая литература.</w:t>
      </w:r>
    </w:p>
    <w:p w:rsidR="001D1577" w:rsidRPr="001D1577" w:rsidRDefault="001D1577" w:rsidP="0075467F">
      <w:pPr>
        <w:numPr>
          <w:ilvl w:val="1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Запись читателей в библиотеку проводится на абонементе:</w:t>
      </w:r>
    </w:p>
    <w:p w:rsidR="001D1577" w:rsidRPr="001D1577" w:rsidRDefault="001D1577" w:rsidP="00754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- учащихся  -  по списку классов в индивидуальном порядке;</w:t>
      </w:r>
    </w:p>
    <w:p w:rsidR="001D1577" w:rsidRPr="001D1577" w:rsidRDefault="001D1577" w:rsidP="00754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- педагогов, сотрудников школы, родителей  -  по удостоверению личности.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2.4.</w:t>
      </w:r>
      <w:r w:rsidRPr="001D1577">
        <w:rPr>
          <w:rFonts w:ascii="Times New Roman" w:hAnsi="Times New Roman" w:cs="Times New Roman"/>
          <w:sz w:val="24"/>
          <w:szCs w:val="24"/>
        </w:rPr>
        <w:tab/>
        <w:t>На каждого читателя заполняется читательский формуляр установленного образца, дающий право пользования библиотекой.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2.5.</w:t>
      </w:r>
      <w:r w:rsidRPr="001D1577">
        <w:rPr>
          <w:rFonts w:ascii="Times New Roman" w:hAnsi="Times New Roman" w:cs="Times New Roman"/>
          <w:sz w:val="24"/>
          <w:szCs w:val="24"/>
        </w:rPr>
        <w:tab/>
        <w:t>При записи в библиотеку читатели должны ознакомиться с правилами    пользования библиотекой и подтвердить обязательство об их выполнении своей подписью на читательском формуляре.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2.6.</w:t>
      </w:r>
      <w:r w:rsidRPr="001D1577">
        <w:rPr>
          <w:rFonts w:ascii="Times New Roman" w:hAnsi="Times New Roman" w:cs="Times New Roman"/>
          <w:sz w:val="24"/>
          <w:szCs w:val="24"/>
        </w:rPr>
        <w:tab/>
        <w:t>Читательский формуляр фиксирует факт и дату выдачи читателю документов из фонда библиотеки и приема их библиотекарем.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2.7.</w:t>
      </w:r>
      <w:r w:rsidRPr="001D1577">
        <w:rPr>
          <w:rFonts w:ascii="Times New Roman" w:hAnsi="Times New Roman" w:cs="Times New Roman"/>
          <w:sz w:val="24"/>
          <w:szCs w:val="24"/>
        </w:rPr>
        <w:tab/>
        <w:t>Порядок пользования абонементом: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2.7.1.</w:t>
      </w:r>
      <w:r w:rsidRPr="001D1577">
        <w:rPr>
          <w:rFonts w:ascii="Times New Roman" w:hAnsi="Times New Roman" w:cs="Times New Roman"/>
          <w:sz w:val="24"/>
          <w:szCs w:val="24"/>
        </w:rPr>
        <w:tab/>
        <w:t>Срок пользования документами из фонда абонемента и их количество, ограничены и определяются дифференцированно: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- читатель имеет право получать на дом не более 5 изданий (без учебников);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- учебная литература выдается на срок изучения соответствующего предмета (с обязательной перерегистрацией в начале учебного года);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- методическая литература выдается на срок 1 месяц, а при наличии достаточного количества экземпляров – на срок изучения соответствующего предмета (с обязательной перерегистрацией в начале учебного года);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- для внеклассного чтения (художественная, научно-популярная, познавательная литература) – 15 дней;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lastRenderedPageBreak/>
        <w:t>- редкие и ценные издания на дом не выдается.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2.7.2.</w:t>
      </w:r>
      <w:r w:rsidRPr="001D1577">
        <w:rPr>
          <w:rFonts w:ascii="Times New Roman" w:hAnsi="Times New Roman" w:cs="Times New Roman"/>
          <w:sz w:val="24"/>
          <w:szCs w:val="24"/>
        </w:rPr>
        <w:tab/>
        <w:t>Срок пользования документами может быть продлен, если на них нет спроса со стороны других читателей, или сокращен, если издание имеется в одном экземпляре или пользуется повышенным спросом.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2.7.3. Как правило, не подлежат выдаче на дом: текущая периодика, редкие и ценные издания, а также последний или единственный экземпляр издания, хранящегося в фонде.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2.8.</w:t>
      </w:r>
      <w:r w:rsidRPr="001D1577">
        <w:rPr>
          <w:rFonts w:ascii="Times New Roman" w:hAnsi="Times New Roman" w:cs="Times New Roman"/>
          <w:sz w:val="24"/>
          <w:szCs w:val="24"/>
        </w:rPr>
        <w:tab/>
        <w:t>Порядок пользования читальным залом: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2.8.1.</w:t>
      </w:r>
      <w:r w:rsidRPr="001D1577">
        <w:rPr>
          <w:rFonts w:ascii="Times New Roman" w:hAnsi="Times New Roman" w:cs="Times New Roman"/>
          <w:sz w:val="24"/>
          <w:szCs w:val="24"/>
        </w:rPr>
        <w:tab/>
        <w:t>Документы, предназначены для использования в читальном зале, на дом не выдаются.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2.8.2.</w:t>
      </w:r>
      <w:r w:rsidRPr="001D1577">
        <w:rPr>
          <w:rFonts w:ascii="Times New Roman" w:hAnsi="Times New Roman" w:cs="Times New Roman"/>
          <w:sz w:val="24"/>
          <w:szCs w:val="24"/>
        </w:rPr>
        <w:tab/>
        <w:t>Энциклопедии, справочные, редкие и ценные издания, а также периодические издания выдаются только для работы в читальном зале.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2.8.3.</w:t>
      </w:r>
      <w:r w:rsidRPr="001D1577">
        <w:rPr>
          <w:rFonts w:ascii="Times New Roman" w:hAnsi="Times New Roman" w:cs="Times New Roman"/>
          <w:sz w:val="24"/>
          <w:szCs w:val="24"/>
        </w:rPr>
        <w:tab/>
        <w:t>Количество документов, с которыми работает читатель в читальном зале, не ограничивается.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2.9.</w:t>
      </w:r>
      <w:r w:rsidRPr="001D1577">
        <w:rPr>
          <w:rFonts w:ascii="Times New Roman" w:hAnsi="Times New Roman" w:cs="Times New Roman"/>
          <w:sz w:val="24"/>
          <w:szCs w:val="24"/>
        </w:rPr>
        <w:tab/>
        <w:t>Читатели (за исключением учащихся 1 – 2 классов) расписываются в читательском формуляре за каждый экземпляр изданий, возвращение документов фиксируется подписью библиотекаря.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2.10.</w:t>
      </w:r>
      <w:r w:rsidRPr="001D1577">
        <w:rPr>
          <w:rFonts w:ascii="Times New Roman" w:hAnsi="Times New Roman" w:cs="Times New Roman"/>
          <w:sz w:val="24"/>
          <w:szCs w:val="24"/>
        </w:rPr>
        <w:tab/>
        <w:t>По истечении срока пользования документами библиотекарь делает напоминание читателю о необходимости возврата документов в десятидневный срок. Если документы в этот срок в библиотеку не возвращены, библиотекарь направляет родителям учащегося (или лицам, их замещающих), письменное требование об их    возврате или в случае утери замены в течение двух месяцев равноценными по содержанию и стоимости документами.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2.11.</w:t>
      </w:r>
      <w:r w:rsidRPr="001D1577">
        <w:rPr>
          <w:rFonts w:ascii="Times New Roman" w:hAnsi="Times New Roman" w:cs="Times New Roman"/>
          <w:sz w:val="24"/>
          <w:szCs w:val="24"/>
        </w:rPr>
        <w:tab/>
        <w:t>Порядок выдачи учебников и учебных пособий учащимся: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2.11.1.</w:t>
      </w:r>
      <w:r w:rsidRPr="001D1577">
        <w:rPr>
          <w:rFonts w:ascii="Times New Roman" w:hAnsi="Times New Roman" w:cs="Times New Roman"/>
          <w:sz w:val="24"/>
          <w:szCs w:val="24"/>
        </w:rPr>
        <w:tab/>
        <w:t>Учебниками учащиеся школы обеспечиваются согласно действующей инструкции.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2.11.2.</w:t>
      </w:r>
      <w:r w:rsidRPr="001D1577">
        <w:rPr>
          <w:rFonts w:ascii="Times New Roman" w:hAnsi="Times New Roman" w:cs="Times New Roman"/>
          <w:sz w:val="24"/>
          <w:szCs w:val="24"/>
        </w:rPr>
        <w:tab/>
        <w:t>В начале учебного года выдача учебников на класс производится через учителей 1 – 4 классов, классных руководителей 5 – 11 классов, или учителей по соответствующему предмету.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2.11.3.</w:t>
      </w:r>
      <w:r w:rsidRPr="001D1577">
        <w:rPr>
          <w:rFonts w:ascii="Times New Roman" w:hAnsi="Times New Roman" w:cs="Times New Roman"/>
          <w:sz w:val="24"/>
          <w:szCs w:val="24"/>
        </w:rPr>
        <w:tab/>
        <w:t>Факт выдачи учителю учебников на класс фиксируется в Журнале учета выдачи учебников, который ведется в библиотеке.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2.11.4.</w:t>
      </w:r>
      <w:r w:rsidRPr="001D1577">
        <w:rPr>
          <w:rFonts w:ascii="Times New Roman" w:hAnsi="Times New Roman" w:cs="Times New Roman"/>
          <w:sz w:val="24"/>
          <w:szCs w:val="24"/>
        </w:rPr>
        <w:tab/>
        <w:t>За каждый полученный учебник учащиеся среднего и старшего возраста расписываются в Абонементных карточках на учебники, которые сдаются библиотекарю. Абонементные карточки на учебники, с записями выданных учебников, хранятся в читательских формулярах учащихся или в отдельной картотеке. В исключительных случаях учащиеся (должники, вновь прибывшие и пр.) получают учебники у библиотекаря лично.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2.11.5.</w:t>
      </w:r>
      <w:r w:rsidRPr="001D1577">
        <w:rPr>
          <w:rFonts w:ascii="Times New Roman" w:hAnsi="Times New Roman" w:cs="Times New Roman"/>
          <w:sz w:val="24"/>
          <w:szCs w:val="24"/>
        </w:rPr>
        <w:tab/>
        <w:t>В конце учебного года учащиеся сдают все учебники учителю. Выдача необходимых учебников на летний период фиксируется в читательских формулярах под личную подпись учащихся.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2.11.6.</w:t>
      </w:r>
      <w:r w:rsidRPr="001D1577">
        <w:rPr>
          <w:rFonts w:ascii="Times New Roman" w:hAnsi="Times New Roman" w:cs="Times New Roman"/>
          <w:sz w:val="24"/>
          <w:szCs w:val="24"/>
        </w:rPr>
        <w:tab/>
        <w:t xml:space="preserve">Выбывающие учащиеся лично сдают учебники библиотекарю. Перед выбытием из школы учащиеся обязаны полностью рассчитаться с библиотекой. 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2.11.7.</w:t>
      </w:r>
      <w:r w:rsidRPr="001D1577">
        <w:rPr>
          <w:rFonts w:ascii="Times New Roman" w:hAnsi="Times New Roman" w:cs="Times New Roman"/>
          <w:sz w:val="24"/>
          <w:szCs w:val="24"/>
        </w:rPr>
        <w:tab/>
        <w:t>Учебные пособия, предназначенные для работы на уроках, выдаются в кабинеты под личную ответственность заведующих кабинетами на весь учебный год.</w:t>
      </w:r>
    </w:p>
    <w:p w:rsidR="001D1577" w:rsidRPr="001D1577" w:rsidRDefault="001D1577" w:rsidP="007546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1577" w:rsidRDefault="001D1577" w:rsidP="0075467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577">
        <w:rPr>
          <w:rFonts w:ascii="Times New Roman" w:hAnsi="Times New Roman" w:cs="Times New Roman"/>
          <w:b/>
          <w:sz w:val="24"/>
          <w:szCs w:val="24"/>
        </w:rPr>
        <w:t>Права, обязанности читателей</w:t>
      </w:r>
    </w:p>
    <w:p w:rsidR="00515E60" w:rsidRPr="001D1577" w:rsidRDefault="00515E60" w:rsidP="00515E60">
      <w:pPr>
        <w:spacing w:after="0" w:line="240" w:lineRule="auto"/>
        <w:ind w:left="435"/>
        <w:rPr>
          <w:rFonts w:ascii="Times New Roman" w:hAnsi="Times New Roman" w:cs="Times New Roman"/>
          <w:b/>
          <w:sz w:val="24"/>
          <w:szCs w:val="24"/>
        </w:rPr>
      </w:pPr>
    </w:p>
    <w:p w:rsidR="001D1577" w:rsidRPr="001D1577" w:rsidRDefault="001D1577" w:rsidP="0075467F">
      <w:pPr>
        <w:numPr>
          <w:ilvl w:val="1"/>
          <w:numId w:val="2"/>
        </w:numPr>
        <w:spacing w:after="0" w:line="240" w:lineRule="auto"/>
        <w:ind w:hanging="1155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Читатели библиотеки имеют право: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Пользоваться справочно-библиографическим и информационным обслуживанием библиотеки.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Свободного доступа к фондам библиотеки.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Получать полную информацию о составе фонда библиотеки и предоставляемых библиотекой услугах.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Получать консультативную и практическую помощь в поиске и выборе документов и других источников информации.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Пользоваться справочно-библиографическим аппаратом библиотеки: традиционными каталогами и картотеками и их электронными версиями.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Получать во временное пользование на абонементе и в читальном зале печатные издания и другие источники информации, в установленном порядке.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Продлевать срок пользования документами, взятыми из фонда абонемента.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lastRenderedPageBreak/>
        <w:t>Принять участие в мероприятиях, проводимых библиотекой, оказывать практическую помощь библиотеке.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Получать основы библиотечно-библиографических и информационных знаний, навыки и умения самостоятельного поиска информации.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В случае конфликтной ситуации с библиотекарем обращаться к директору школы.</w:t>
      </w:r>
    </w:p>
    <w:p w:rsidR="001D1577" w:rsidRPr="001D1577" w:rsidRDefault="001D1577" w:rsidP="0075467F">
      <w:pPr>
        <w:numPr>
          <w:ilvl w:val="1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Читатели библиотеки обязаны: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Соблюдать Правила пользования библиотекой.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Ежегодно в начале учебного года проходить перерегистрацию.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Соблюдать в библиотеке тишину и порядок, не вносить большие портфели и сумки в помещение библиотеки.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Бережно относиться к документам, полученным из фонда библиотеки (не делать на них пометок, подчеркиваний, не вырывать, не загибать страниц и т.д.), оборудованию, инвентарю.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Не выносить документы из помещения библиотеки, если они не записаны в читательском формуляре.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Пользоваться фондом читального зала только в помещении библиотеки.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 xml:space="preserve">Не нарушать порядок расстановки литературы в фонде открытого доступа, не вынимать карточки из каталогов и картотек, не заходить без разрешения библиотекаря в служебные помещения и </w:t>
      </w:r>
      <w:proofErr w:type="spellStart"/>
      <w:r w:rsidRPr="001D1577">
        <w:rPr>
          <w:rFonts w:ascii="Times New Roman" w:hAnsi="Times New Roman" w:cs="Times New Roman"/>
          <w:sz w:val="24"/>
          <w:szCs w:val="24"/>
        </w:rPr>
        <w:t>книгохранение</w:t>
      </w:r>
      <w:proofErr w:type="spellEnd"/>
      <w:r w:rsidRPr="001D1577">
        <w:rPr>
          <w:rFonts w:ascii="Times New Roman" w:hAnsi="Times New Roman" w:cs="Times New Roman"/>
          <w:sz w:val="24"/>
          <w:szCs w:val="24"/>
        </w:rPr>
        <w:t>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При получении печатных документов библиотеки читатель должен убедиться в отсутствии дефектов в нем (вырванные страницы, записи в документе и т.д.) и в случае обнаружения дефектов сообщить об этом библиотекарю, который обязан сделать соответствующую пометку в документе. Ответственность за обнаруженные дефекты в сдаваемых документах несет последний пользователь.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Расписываться в читательском формуляре и абонементных карточках на учебники за каждый полученный документ (исключение: учащиеся начальных классов).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Возвращать документы в библиотеку в установленные сроки.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При утрате, порче документов заменить их такими же, либо изданиями, признанными библиотекой равноценными.  За утрату несовершеннолетними читателями – учащимися документов из фонда библиотеки или причинение им невосполнимого вреда ответственность несут родители (или лица, их заменяющие).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При выбытии из школы читатель должен вернуть в библиотеку числящиеся за ним документы.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При увольнении учителя и сотрудники школы должны отметить в библиотеке свой обходной лист, личные дела выбывающих учащихся выдаются только после соответствующей отметки библиотекаря.</w:t>
      </w:r>
    </w:p>
    <w:p w:rsidR="001D1577" w:rsidRPr="001D1577" w:rsidRDefault="001D1577" w:rsidP="00754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577" w:rsidRDefault="001D1577" w:rsidP="0075467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577">
        <w:rPr>
          <w:rFonts w:ascii="Times New Roman" w:hAnsi="Times New Roman" w:cs="Times New Roman"/>
          <w:b/>
          <w:sz w:val="24"/>
          <w:szCs w:val="24"/>
        </w:rPr>
        <w:t>Права и обязанности библиотеки</w:t>
      </w:r>
    </w:p>
    <w:p w:rsidR="00515E60" w:rsidRPr="001D1577" w:rsidRDefault="00515E60" w:rsidP="00515E60">
      <w:pPr>
        <w:spacing w:after="0" w:line="240" w:lineRule="auto"/>
        <w:ind w:left="435"/>
        <w:rPr>
          <w:rFonts w:ascii="Times New Roman" w:hAnsi="Times New Roman" w:cs="Times New Roman"/>
          <w:b/>
          <w:sz w:val="24"/>
          <w:szCs w:val="24"/>
        </w:rPr>
      </w:pPr>
    </w:p>
    <w:p w:rsidR="001D1577" w:rsidRPr="001D1577" w:rsidRDefault="001D1577" w:rsidP="0075467F">
      <w:pPr>
        <w:numPr>
          <w:ilvl w:val="1"/>
          <w:numId w:val="2"/>
        </w:numPr>
        <w:spacing w:after="0" w:line="240" w:lineRule="auto"/>
        <w:ind w:hanging="1155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Библиотека имеет право: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Осуществлять постоянный контроль над возвращением в библиотеку документов, выданных читателям.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Производить обслуживание и выдачу документов только после: перерегистрации читателей в начале учебного года, с предъявлением всей числящейся за ним литературы; получения от читателя ранее выданных ему документов, срок пользования которыми истек.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 xml:space="preserve">Определять компенсацию за ущерб, причиненный читателем библиотеке. 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Лишать права пользования библиотекой на определенный срок за нарушение правил пользования библиотекой, превышение сроков пользования документами библиотеки.</w:t>
      </w:r>
    </w:p>
    <w:p w:rsidR="001D1577" w:rsidRPr="001D1577" w:rsidRDefault="001D1577" w:rsidP="0075467F">
      <w:pPr>
        <w:numPr>
          <w:ilvl w:val="1"/>
          <w:numId w:val="2"/>
        </w:numPr>
        <w:spacing w:after="0" w:line="240" w:lineRule="auto"/>
        <w:ind w:hanging="1155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Библиотека обязана: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Обеспечивать оперативное и качественное обслуживание читателей библиотеки с учетом их запросов и потребностей.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Обеспечивать свободный доступ читателей к фондам библиотеки и бесплатную выдачу документов во временное пользование.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Информировать пользователей обо всех видах предоставляемых библиотекой услуг.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 xml:space="preserve">Предоставляет полную информацию о составе фонда библиотеки через систему традиционных каталогов, картотек, электронных баз данных (электронного каталога), а также </w:t>
      </w:r>
      <w:r w:rsidRPr="001D1577">
        <w:rPr>
          <w:rFonts w:ascii="Times New Roman" w:hAnsi="Times New Roman" w:cs="Times New Roman"/>
          <w:sz w:val="24"/>
          <w:szCs w:val="24"/>
        </w:rPr>
        <w:lastRenderedPageBreak/>
        <w:t>другие формы библиографического информирования («Списки новых поступлений в библиотеку», Дни информации, Дни специалиста и др.).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Обеспечить читателям возможность пользоваться всеми источниками информации библиотеки.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Вести консультативную работу, оказывать помощь в поиске и выборе источников информации.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 xml:space="preserve">Знакомить читателей с основами библиотечно-библиографической и информационной культуры. 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Создавать и поддерживать комфортные условия для работы читателей библиотеки.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 xml:space="preserve">Обеспечивать сохранность и рациональное использование фондов библиотеки, создавать соответствующие санитарно-гигиенические условия для размещения и хранения документов, сохранность материально-технического оборудования. 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Проводить мелкий ремонт и своевременный переплет печатных документов, привлекая к этой работе библиотечный актив.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Обеспечить режим работы библиотеки в соответствии с Правилами внутреннего трудового распорядка школы.</w:t>
      </w:r>
    </w:p>
    <w:p w:rsidR="001D1577" w:rsidRPr="001D1577" w:rsidRDefault="001D1577" w:rsidP="0075467F">
      <w:pPr>
        <w:numPr>
          <w:ilvl w:val="2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577">
        <w:rPr>
          <w:rFonts w:ascii="Times New Roman" w:hAnsi="Times New Roman" w:cs="Times New Roman"/>
          <w:sz w:val="24"/>
          <w:szCs w:val="24"/>
        </w:rPr>
        <w:t>Регулярно отчитываться о своей деятельности перед директором школы.</w:t>
      </w:r>
    </w:p>
    <w:p w:rsidR="00372D65" w:rsidRDefault="00372D65" w:rsidP="00754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2D65" w:rsidSect="007731B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433"/>
    <w:multiLevelType w:val="multilevel"/>
    <w:tmpl w:val="6E064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B79242F"/>
    <w:multiLevelType w:val="multilevel"/>
    <w:tmpl w:val="EA1A8F2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50"/>
    <w:rsid w:val="00080C86"/>
    <w:rsid w:val="00132561"/>
    <w:rsid w:val="001D1577"/>
    <w:rsid w:val="001F499D"/>
    <w:rsid w:val="00255CE8"/>
    <w:rsid w:val="00265140"/>
    <w:rsid w:val="002C09C1"/>
    <w:rsid w:val="00302B98"/>
    <w:rsid w:val="00337B06"/>
    <w:rsid w:val="00372D65"/>
    <w:rsid w:val="003E078E"/>
    <w:rsid w:val="004D6DE0"/>
    <w:rsid w:val="00515E60"/>
    <w:rsid w:val="005B487B"/>
    <w:rsid w:val="005F4F57"/>
    <w:rsid w:val="006E6BA5"/>
    <w:rsid w:val="006F5B6A"/>
    <w:rsid w:val="007113D0"/>
    <w:rsid w:val="0075467F"/>
    <w:rsid w:val="007731BE"/>
    <w:rsid w:val="007777DA"/>
    <w:rsid w:val="007B4072"/>
    <w:rsid w:val="00883B6C"/>
    <w:rsid w:val="0088423F"/>
    <w:rsid w:val="008B3F22"/>
    <w:rsid w:val="009161C5"/>
    <w:rsid w:val="009B0FEA"/>
    <w:rsid w:val="009B4BA9"/>
    <w:rsid w:val="009B675F"/>
    <w:rsid w:val="00AD3AB9"/>
    <w:rsid w:val="00B21FEE"/>
    <w:rsid w:val="00B55A20"/>
    <w:rsid w:val="00B60AD8"/>
    <w:rsid w:val="00B63627"/>
    <w:rsid w:val="00B90B97"/>
    <w:rsid w:val="00D25536"/>
    <w:rsid w:val="00D97D48"/>
    <w:rsid w:val="00E22963"/>
    <w:rsid w:val="00E90150"/>
    <w:rsid w:val="00EE0282"/>
    <w:rsid w:val="00EE578F"/>
    <w:rsid w:val="00F31DB0"/>
    <w:rsid w:val="00F66804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2021-06-25T05:37:00Z</cp:lastPrinted>
  <dcterms:created xsi:type="dcterms:W3CDTF">2017-02-16T10:20:00Z</dcterms:created>
  <dcterms:modified xsi:type="dcterms:W3CDTF">2023-01-18T06:30:00Z</dcterms:modified>
</cp:coreProperties>
</file>