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ҚҰРМЕТТІ ҰСТАЗДАР!!!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«Педагог мәртебесі туралы» Қазақстан Республикасының Заңына сәйкес Қазақстан Республикасында педагогтің ерекше мәртебесі танылады, бұл оның кәсіптік қызметін жүзеге асыруы үшін жағдайды қамтамасыз етеді.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Осы Заңда педагогтердің шарттары, шектеулері, құқықтары мен міндеттері көзделген.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 xml:space="preserve">Мәселен, осы Заңға сәйкес педагог кәсіптік қызметті жүзеге асырған кезде, Қазақстан Республикасының заңдарында көзделген жағдайларды қоспағанда, оны кәсіптік міндеттермен байланысты емес жұмыс түрлеріне тартуға, сондай-ақ оған тауарлар мен көрсетілетін қызметтерді сатып алу жөніндегі міндеттерді жүктеуге жол берілмейді. 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Бұл ретте педагогтерді өзіне тән емес функционалдық міндеттерге тартқаны үшін әкімшілік жаза қарастырылған.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Сондай-ақ, педагогикалық этика ережелеріне сәйкес педагогикалық этиканың негізгі нормаларының бірі педагогтер сыбайлас жемқорлықтың алдын алу шараларын қабылдайды, өздерінің жеке мінез-құлқымен адалдыққа, бейтараптық пен әділеттілікке үлгі болады.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Құрметті ұстаздар! ҚР «Білім туралы» Заңына сәйкес білім беру ұйымдары 5 жылда бір рет мемлекеттік аттестаттаудан өтеді, оны Қазақстан Республикасы Оқу-ағарту министрлігінің Білім беру саласындағы сапаны қамтамасыз ету Департаменттері жүргізеді.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 xml:space="preserve">Сонымен қатар, білім беру ұйымын мемлекеттік аттестаттау бойынша оң қорытынды алу сылтауымен педагогтерден ақша жинау фактілері орын алуда. Өз кезегінде бұл сыбайлас жемқорлық факторы болып табылады. 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Жоғарыда баяндалғандардың негізінде мемлекеттік аттестаттауды өткізу барысында қаражат жинау фактілері көрініс тапқан жағдайда Білім саласында сапаны қамтамасыз ету департаментіне, сондай-ақ Қазақстан Республикасы Оқу-ағарту министрлігінің Білім саласында сапаны қамтамасыз ету комитетіне 8 7172-74-23-92 телефоны арқылы хабарласуға болады.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Қазақстан Республикасы Оқу-ағарту министрлігінің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Білім беру саласында сапаны қамтамасыз ету комитеті</w:t>
      </w:r>
    </w:p>
    <w:p w:rsid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bookmarkStart w:id="0" w:name="_GoBack"/>
      <w:bookmarkEnd w:id="0"/>
    </w:p>
    <w:sectPr w:rsidR="009E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2"/>
    <w:rsid w:val="00003213"/>
    <w:rsid w:val="00160040"/>
    <w:rsid w:val="002232EF"/>
    <w:rsid w:val="0025094A"/>
    <w:rsid w:val="00447668"/>
    <w:rsid w:val="00521488"/>
    <w:rsid w:val="00581B78"/>
    <w:rsid w:val="00585A3D"/>
    <w:rsid w:val="005F1E99"/>
    <w:rsid w:val="006A7B6C"/>
    <w:rsid w:val="007458E3"/>
    <w:rsid w:val="00797266"/>
    <w:rsid w:val="007C2116"/>
    <w:rsid w:val="00814496"/>
    <w:rsid w:val="00844B98"/>
    <w:rsid w:val="00853CCB"/>
    <w:rsid w:val="008660B7"/>
    <w:rsid w:val="009E0644"/>
    <w:rsid w:val="00A12D92"/>
    <w:rsid w:val="00B53768"/>
    <w:rsid w:val="00C757F5"/>
    <w:rsid w:val="00D20B78"/>
    <w:rsid w:val="00E570E2"/>
    <w:rsid w:val="00EF3048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1119-B349-4175-A59D-FB12A1A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5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214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2148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unhideWhenUsed/>
    <w:rsid w:val="00853CCB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53C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32</cp:revision>
  <cp:lastPrinted>2024-09-19T10:43:00Z</cp:lastPrinted>
  <dcterms:created xsi:type="dcterms:W3CDTF">2024-01-24T09:45:00Z</dcterms:created>
  <dcterms:modified xsi:type="dcterms:W3CDTF">2024-09-24T07:59:00Z</dcterms:modified>
</cp:coreProperties>
</file>