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D9" w:rsidRPr="006A3F3D" w:rsidRDefault="00164F05" w:rsidP="006A3F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F3D">
        <w:rPr>
          <w:rFonts w:ascii="Times New Roman" w:hAnsi="Times New Roman" w:cs="Times New Roman"/>
          <w:sz w:val="28"/>
          <w:szCs w:val="28"/>
        </w:rPr>
        <w:t xml:space="preserve">В рамках педагогического совета </w:t>
      </w:r>
      <w:r w:rsidR="004733D9" w:rsidRPr="006A3F3D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Pr="006A3F3D">
        <w:rPr>
          <w:rFonts w:ascii="Times New Roman" w:hAnsi="Times New Roman" w:cs="Times New Roman"/>
          <w:sz w:val="28"/>
          <w:szCs w:val="28"/>
        </w:rPr>
        <w:t xml:space="preserve">консультация с педагогами по </w:t>
      </w:r>
      <w:r w:rsidR="009F0DB7" w:rsidRPr="006A3F3D">
        <w:rPr>
          <w:rFonts w:ascii="Times New Roman" w:hAnsi="Times New Roman" w:cs="Times New Roman"/>
          <w:sz w:val="28"/>
          <w:szCs w:val="28"/>
        </w:rPr>
        <w:t xml:space="preserve"> </w:t>
      </w:r>
      <w:r w:rsidRPr="006A3F3D">
        <w:rPr>
          <w:rFonts w:ascii="Times New Roman" w:hAnsi="Times New Roman" w:cs="Times New Roman"/>
          <w:sz w:val="28"/>
          <w:szCs w:val="28"/>
        </w:rPr>
        <w:t>противодействию</w:t>
      </w:r>
      <w:r w:rsidR="009F0DB7" w:rsidRPr="006A3F3D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="004733D9" w:rsidRPr="006A3F3D">
        <w:rPr>
          <w:rFonts w:ascii="Times New Roman" w:hAnsi="Times New Roman" w:cs="Times New Roman"/>
          <w:sz w:val="28"/>
          <w:szCs w:val="28"/>
        </w:rPr>
        <w:t>.</w:t>
      </w:r>
      <w:r w:rsidR="009F0DB7" w:rsidRPr="006A3F3D">
        <w:rPr>
          <w:rFonts w:ascii="Times New Roman" w:hAnsi="Times New Roman" w:cs="Times New Roman"/>
          <w:sz w:val="28"/>
          <w:szCs w:val="28"/>
        </w:rPr>
        <w:t xml:space="preserve"> </w:t>
      </w:r>
      <w:r w:rsidRPr="006A3F3D">
        <w:rPr>
          <w:rFonts w:ascii="Times New Roman" w:hAnsi="Times New Roman" w:cs="Times New Roman"/>
          <w:sz w:val="28"/>
          <w:szCs w:val="28"/>
        </w:rPr>
        <w:t xml:space="preserve">Блицтурнир «Ключевые слова </w:t>
      </w:r>
      <w:proofErr w:type="spellStart"/>
      <w:r w:rsidRPr="006A3F3D">
        <w:rPr>
          <w:rFonts w:ascii="Times New Roman" w:hAnsi="Times New Roman" w:cs="Times New Roman"/>
          <w:sz w:val="28"/>
          <w:szCs w:val="28"/>
        </w:rPr>
        <w:t>Антикоррупции</w:t>
      </w:r>
      <w:proofErr w:type="spellEnd"/>
      <w:r w:rsidRPr="006A3F3D">
        <w:rPr>
          <w:rFonts w:ascii="Times New Roman" w:hAnsi="Times New Roman" w:cs="Times New Roman"/>
          <w:sz w:val="28"/>
          <w:szCs w:val="28"/>
        </w:rPr>
        <w:t>»</w:t>
      </w:r>
      <w:r w:rsidR="004733D9" w:rsidRPr="006A3F3D">
        <w:rPr>
          <w:rFonts w:ascii="Times New Roman" w:hAnsi="Times New Roman" w:cs="Times New Roman"/>
          <w:sz w:val="28"/>
          <w:szCs w:val="28"/>
        </w:rPr>
        <w:t xml:space="preserve">. </w:t>
      </w:r>
      <w:r w:rsidRPr="006A3F3D">
        <w:rPr>
          <w:rFonts w:ascii="Times New Roman" w:hAnsi="Times New Roman" w:cs="Times New Roman"/>
          <w:sz w:val="28"/>
          <w:szCs w:val="28"/>
        </w:rPr>
        <w:t xml:space="preserve"> </w:t>
      </w:r>
      <w:r w:rsidR="004733D9" w:rsidRPr="006A3F3D">
        <w:rPr>
          <w:rFonts w:ascii="Times New Roman" w:hAnsi="Times New Roman" w:cs="Times New Roman"/>
          <w:sz w:val="28"/>
          <w:szCs w:val="28"/>
        </w:rPr>
        <w:t xml:space="preserve">Консультация направлена на </w:t>
      </w:r>
      <w:r w:rsidR="00236D50">
        <w:rPr>
          <w:rFonts w:ascii="Times New Roman" w:hAnsi="Times New Roman" w:cs="Times New Roman"/>
          <w:sz w:val="28"/>
          <w:szCs w:val="28"/>
        </w:rPr>
        <w:t>формирование</w:t>
      </w:r>
      <w:bookmarkStart w:id="0" w:name="_GoBack"/>
      <w:bookmarkEnd w:id="0"/>
      <w:r w:rsidR="004733D9" w:rsidRPr="006A3F3D">
        <w:rPr>
          <w:rFonts w:ascii="Times New Roman" w:hAnsi="Times New Roman" w:cs="Times New Roman"/>
          <w:sz w:val="28"/>
          <w:szCs w:val="28"/>
        </w:rPr>
        <w:t xml:space="preserve"> антикоррупционной культуры,  еще раз напомнила сотрудникам о пошаговых действиях</w:t>
      </w:r>
      <w:r w:rsidR="006A3F3D">
        <w:rPr>
          <w:rFonts w:ascii="Times New Roman" w:hAnsi="Times New Roman" w:cs="Times New Roman"/>
          <w:sz w:val="28"/>
          <w:szCs w:val="28"/>
        </w:rPr>
        <w:t xml:space="preserve"> </w:t>
      </w:r>
      <w:r w:rsidR="004733D9" w:rsidRPr="006A3F3D">
        <w:rPr>
          <w:rFonts w:ascii="Times New Roman" w:hAnsi="Times New Roman" w:cs="Times New Roman"/>
          <w:sz w:val="28"/>
          <w:szCs w:val="28"/>
        </w:rPr>
        <w:t>при коррупционной опасности.</w:t>
      </w:r>
    </w:p>
    <w:p w:rsidR="00001C3C" w:rsidRPr="006A3F3D" w:rsidRDefault="006A3F3D" w:rsidP="006A3F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F3D">
        <w:rPr>
          <w:rFonts w:ascii="Times New Roman" w:hAnsi="Times New Roman" w:cs="Times New Roman"/>
          <w:sz w:val="28"/>
          <w:szCs w:val="28"/>
        </w:rPr>
        <w:t>В</w:t>
      </w:r>
      <w:r w:rsidR="004733D9" w:rsidRPr="006A3F3D">
        <w:rPr>
          <w:rFonts w:ascii="Times New Roman" w:hAnsi="Times New Roman" w:cs="Times New Roman"/>
          <w:sz w:val="28"/>
          <w:szCs w:val="28"/>
        </w:rPr>
        <w:t xml:space="preserve"> целях разъяснения педагогическому коллективу </w:t>
      </w:r>
      <w:r w:rsidRPr="006A3F3D">
        <w:rPr>
          <w:rFonts w:ascii="Times New Roman" w:hAnsi="Times New Roman" w:cs="Times New Roman"/>
          <w:sz w:val="28"/>
          <w:szCs w:val="28"/>
        </w:rPr>
        <w:t>распространены</w:t>
      </w:r>
      <w:r w:rsidR="004733D9" w:rsidRPr="006A3F3D">
        <w:rPr>
          <w:rFonts w:ascii="Times New Roman" w:hAnsi="Times New Roman" w:cs="Times New Roman"/>
          <w:sz w:val="28"/>
          <w:szCs w:val="28"/>
        </w:rPr>
        <w:t xml:space="preserve"> памятки</w:t>
      </w:r>
      <w:r w:rsidRPr="006A3F3D">
        <w:rPr>
          <w:rFonts w:ascii="Times New Roman" w:hAnsi="Times New Roman" w:cs="Times New Roman"/>
          <w:sz w:val="28"/>
          <w:szCs w:val="28"/>
        </w:rPr>
        <w:t xml:space="preserve"> с информацией: </w:t>
      </w:r>
      <w:r w:rsidR="004733D9" w:rsidRPr="006A3F3D">
        <w:rPr>
          <w:rFonts w:ascii="Times New Roman" w:hAnsi="Times New Roman" w:cs="Times New Roman"/>
          <w:sz w:val="28"/>
          <w:szCs w:val="28"/>
        </w:rPr>
        <w:t xml:space="preserve"> понятия коррупции, порядка действий на случай проявления фактов коррупции, ответственности за совершение коррупционных правонарушений и пособничество коррупционным деяниям.</w:t>
      </w:r>
    </w:p>
    <w:sectPr w:rsidR="00001C3C" w:rsidRPr="006A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B7"/>
    <w:rsid w:val="00001C3C"/>
    <w:rsid w:val="00164F05"/>
    <w:rsid w:val="00236D50"/>
    <w:rsid w:val="004733D9"/>
    <w:rsid w:val="006A3F3D"/>
    <w:rsid w:val="009F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DB7"/>
    <w:pPr>
      <w:spacing w:after="0" w:line="240" w:lineRule="auto"/>
    </w:pPr>
  </w:style>
  <w:style w:type="paragraph" w:customStyle="1" w:styleId="p18">
    <w:name w:val="p18"/>
    <w:basedOn w:val="a"/>
    <w:rsid w:val="00164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73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DB7"/>
    <w:pPr>
      <w:spacing w:after="0" w:line="240" w:lineRule="auto"/>
    </w:pPr>
  </w:style>
  <w:style w:type="paragraph" w:customStyle="1" w:styleId="p18">
    <w:name w:val="p18"/>
    <w:basedOn w:val="a"/>
    <w:rsid w:val="00164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73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березка</dc:creator>
  <cp:lastModifiedBy>березка</cp:lastModifiedBy>
  <cp:revision>1</cp:revision>
  <dcterms:created xsi:type="dcterms:W3CDTF">2024-02-05T06:34:00Z</dcterms:created>
  <dcterms:modified xsi:type="dcterms:W3CDTF">2024-02-05T10:02:00Z</dcterms:modified>
</cp:coreProperties>
</file>