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08" w:rsidRPr="00B21663" w:rsidRDefault="00CC1208" w:rsidP="00CC1208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>ОБЪЯВЛЕНИ</w:t>
      </w:r>
      <w:r w:rsidRPr="00B21663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Е</w:t>
      </w: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 xml:space="preserve"> О КОНКУРСЕ </w:t>
      </w:r>
      <w:r w:rsidRPr="00B21663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 xml:space="preserve"> ЗАНЯТИЕ ВАКАНТНЫХ ДОЛЖНОСТЕЙ ПЕДАГОГОВ</w:t>
      </w:r>
    </w:p>
    <w:p w:rsidR="00CC1208" w:rsidRDefault="00CC1208" w:rsidP="00CC1208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sz w:val="27"/>
          <w:szCs w:val="27"/>
        </w:rPr>
        <w:t xml:space="preserve">КГУ «ОПОРНАЯ ШКОЛА (РЕСУРСНЫЙ ЦЕНТР) ИМЕНИ ЫБЫРАЯ АЛТЫНСАРИНА»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ОБЪЯВЛЯЕТ КОНКУРС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>на занятие вакантных должностей педагогов:</w:t>
      </w:r>
    </w:p>
    <w:p w:rsidR="00CC1208" w:rsidRPr="00B21663" w:rsidRDefault="00CC1208" w:rsidP="00CC1208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педагог-ассистент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 (вакантна,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0,5 ставки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, язык обучения – казахский) КГУ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(адрес): Республика Казахстан, Карагандинская область, </w:t>
      </w:r>
      <w:proofErr w:type="spellStart"/>
      <w:r w:rsidRPr="00B21663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ул. Жеңіс, зд.9. Индекс  - 100900, вид  деятельности: образование.</w:t>
      </w:r>
    </w:p>
    <w:p w:rsidR="00CC1208" w:rsidRPr="00B21663" w:rsidRDefault="00CC1208" w:rsidP="00CC1208">
      <w:pPr>
        <w:autoSpaceDN w:val="0"/>
        <w:spacing w:after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B2166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Сроки этапов конкурса на вакантные и временно вакантные должности:</w:t>
      </w:r>
    </w:p>
    <w:p w:rsidR="00CC1208" w:rsidRPr="00B21663" w:rsidRDefault="00CC1208" w:rsidP="00CC12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</w:pP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Прием документов 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29.01-8.02.2024  </w:t>
      </w: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года</w:t>
      </w:r>
    </w:p>
    <w:p w:rsidR="00CC1208" w:rsidRPr="00B21663" w:rsidRDefault="00CC1208" w:rsidP="00CC12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</w:pP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Работа конкурсной комиссии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09.02.-15.02.2024</w:t>
      </w:r>
      <w:r w:rsidRPr="00B21663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года</w:t>
      </w:r>
    </w:p>
    <w:p w:rsidR="00CC1208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>Квалификационные требования</w:t>
      </w:r>
      <w:r w:rsidRPr="00B21663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участникам конкурса: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   </w:t>
      </w: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t xml:space="preserve">     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высшее педагогическое образование и (или) техническое и профессиональное, </w:t>
      </w:r>
      <w:proofErr w:type="spellStart"/>
      <w:r w:rsidRPr="007C7815">
        <w:rPr>
          <w:rFonts w:ascii="Times New Roman" w:eastAsia="Times New Roman" w:hAnsi="Times New Roman" w:cs="Times New Roman"/>
          <w:sz w:val="28"/>
          <w:szCs w:val="28"/>
        </w:rPr>
        <w:t>послесреднее</w:t>
      </w:r>
      <w:proofErr w:type="spell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       </w:t>
      </w: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1) "педагог":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должен оказывать сопровождение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2) "педагог-модератор":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должен иметь профессиональные компетенции, предъявляемыми к квалификации "педагог", а также: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знать современные методы психолого-педагогической диагностики отклонений в развитии;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иметь навыки оценки образовательных потребностей, обучающихся в организациях дошкольного образования;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выполнять под руководством воспитателя рекомендации </w:t>
      </w:r>
      <w:proofErr w:type="spellStart"/>
      <w:r w:rsidRPr="007C7815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(далее – ПМПК), консилиума и организовать индивидуальное психолого-педагогическое сопровождение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в образовательном и коррекционно-развивающем процессе;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3) "педагог-эксперт":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должен иметь профессиональные компетенции, предъявляемыми к квалификации "педагог-модератор", а также: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знать современные методы психолого-педагогической диагностики отклонений в развитии;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иметь навыки оценки образовательных потребностей, обучающихся в организациях образования;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в образовательном и коррекционно-развивающем процессе;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4) "педагог-исследователь":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должен иметь профессиональные компетенции, предъявляемыми к квалификации "педагог-эксперт", а также: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знать современные методы психолого-педагогической диагностики отклонений в развитии;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иметь навыки оценки образовательных потребностей, обучающихся в организациях дошкольного образования;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выполнять под руководством воспитателя рекомендации ПМПК, консилиума и организовать индивидуальное психолого-педагогическое сопровождение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в образовательном и коррекционно-развивающем процессе.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lastRenderedPageBreak/>
        <w:t>коррекционно-развивающей поддержки на всех видах организованной деятельности);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осуществлять мониторинг эффективности деятельности педагогов-ассистентов;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изучать и внедрять передовой опыт инклюзивного образования всех уровней;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5) "педагог-мастер":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"педагог-исследователь", а также: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осуществлять мониторинг эффективности деятельности педагогов-ассистентов;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изучать и внедрять передовой опыт инклюзивного образования всех уровней;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      иметь методические материалы, </w:t>
      </w:r>
      <w:proofErr w:type="gramStart"/>
      <w:r w:rsidRPr="007C7815">
        <w:rPr>
          <w:rFonts w:ascii="Times New Roman" w:eastAsia="Times New Roman" w:hAnsi="Times New Roman" w:cs="Times New Roman"/>
          <w:sz w:val="28"/>
          <w:szCs w:val="28"/>
        </w:rPr>
        <w:t>получивших</w:t>
      </w:r>
      <w:proofErr w:type="gram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одобрение на областном учебно-методическом совете и РУМС.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      </w:t>
      </w: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t>Должен знать: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z2150"/>
      <w:bookmarkEnd w:id="0"/>
      <w:r w:rsidRPr="007C7815">
        <w:rPr>
          <w:rFonts w:ascii="Times New Roman" w:eastAsia="Times New Roman" w:hAnsi="Times New Roman" w:cs="Times New Roman"/>
          <w:sz w:val="28"/>
          <w:szCs w:val="28"/>
        </w:rPr>
        <w:t>      </w:t>
      </w:r>
      <w:hyperlink r:id="rId5" w:anchor="z63" w:history="1">
        <w:proofErr w:type="gramStart"/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Конституцию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 Республики Казахстан, "</w:t>
      </w:r>
      <w:hyperlink r:id="rId6" w:anchor="z2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Конвенцию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 о правах ребенка", Законы Республики Казахстан "</w:t>
      </w:r>
      <w:hyperlink r:id="rId7" w:anchor="z2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Об образовании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", "</w:t>
      </w:r>
      <w:hyperlink r:id="rId8" w:anchor="z1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 правах ребенка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 в Республике Казахстан", "</w:t>
      </w:r>
      <w:hyperlink r:id="rId9" w:anchor="z2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 специальных социальных услугах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", "</w:t>
      </w:r>
      <w:hyperlink r:id="rId10" w:anchor="z1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 социальной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 медико-педагогической и коррекционной поддержке детей с ограниченными возможностями", "</w:t>
      </w:r>
      <w:hyperlink r:id="rId11" w:anchor="z33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 противодействии коррупции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", "</w:t>
      </w:r>
      <w:hyperlink r:id="rId12" w:anchor="z1" w:history="1">
        <w:r w:rsidRPr="007C781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 языках</w:t>
        </w:r>
      </w:hyperlink>
      <w:r w:rsidRPr="007C7815">
        <w:rPr>
          <w:rFonts w:ascii="Times New Roman" w:eastAsia="Times New Roman" w:hAnsi="Times New Roman" w:cs="Times New Roman"/>
          <w:sz w:val="28"/>
          <w:szCs w:val="28"/>
        </w:rPr>
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  <w:proofErr w:type="gramEnd"/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нормы педагогической этики;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t>Должностные обязанности: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      </w:t>
      </w:r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психолого-педагогическое сопровождение ребенка с особыми образовательными потребностями по рекомендации </w:t>
      </w:r>
      <w:proofErr w:type="spellStart"/>
      <w:r w:rsidRPr="007C7815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7C7815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соблюдает необходимые условия безопасности жизнедеятельности и здоровья ребенка с особыми образовательными потребностями;</w:t>
      </w:r>
    </w:p>
    <w:p w:rsidR="00CC1208" w:rsidRPr="007C7815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15">
        <w:rPr>
          <w:rFonts w:ascii="Times New Roman" w:eastAsia="Times New Roman" w:hAnsi="Times New Roman" w:cs="Times New Roman"/>
          <w:sz w:val="28"/>
          <w:szCs w:val="28"/>
        </w:rPr>
        <w:t>      ведет отчетную документацию по установленной форме.</w:t>
      </w:r>
    </w:p>
    <w:p w:rsidR="00CC1208" w:rsidRDefault="00CC1208" w:rsidP="00CC1208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Размер должностного оклада</w:t>
      </w:r>
      <w:proofErr w:type="gramStart"/>
      <w:r w:rsidRPr="00B216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781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proofErr w:type="gramEnd"/>
      <w:r w:rsidRPr="007C781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C1208" w:rsidRPr="00B21663" w:rsidRDefault="00CC1208" w:rsidP="00CC1208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Педагог-ассистент - </w:t>
      </w:r>
      <w:r w:rsidRPr="007C7815">
        <w:rPr>
          <w:rFonts w:ascii="Times New Roman" w:eastAsia="Times New Roman" w:hAnsi="Times New Roman" w:cs="Times New Roman"/>
          <w:bCs/>
          <w:sz w:val="28"/>
          <w:szCs w:val="28"/>
        </w:rPr>
        <w:t>85000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>тенге.</w:t>
      </w:r>
    </w:p>
    <w:p w:rsidR="00CC1208" w:rsidRPr="00B21663" w:rsidRDefault="00CC1208" w:rsidP="00CC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ab/>
      </w:r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>Необходимые для участия в конкурсе документы должны быть представлены в течение 7 рабочих дней с момента публикации объявления о проведении конкурса по адресу: индекс 10090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</w:t>
      </w:r>
      <w:proofErr w:type="spellStart"/>
      <w:r w:rsidRPr="00B21663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ул.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Жеңіс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CC1208" w:rsidRPr="00B21663" w:rsidRDefault="00CC1208" w:rsidP="00CC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>Телефон  для справок: 8721-44-22511, электронный адрес:  shkola377@mail.ru</w:t>
      </w:r>
    </w:p>
    <w:p w:rsidR="00CC1208" w:rsidRPr="00B21663" w:rsidRDefault="00CC1208" w:rsidP="00CC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1208" w:rsidRPr="00B21663" w:rsidRDefault="00CC1208" w:rsidP="00CC120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66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Перечень документов, необходимых для участия в конкурсе: 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</w:t>
      </w:r>
      <w:r w:rsidRPr="00B21663">
        <w:rPr>
          <w:rFonts w:ascii="Times New Roman" w:eastAsia="Calibri" w:hAnsi="Times New Roman" w:cs="Times New Roman"/>
          <w:sz w:val="28"/>
          <w:szCs w:val="28"/>
        </w:rPr>
        <w:lastRenderedPageBreak/>
        <w:t>Казахстан от 30 октября 2020 года № Қ</w:t>
      </w:r>
      <w:proofErr w:type="gramStart"/>
      <w:r w:rsidRPr="00B21663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Certificate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Language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Teaching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Adults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B21663">
        <w:rPr>
          <w:rFonts w:ascii="Times New Roman" w:eastAsia="Calibri" w:hAnsi="Times New Roman" w:cs="Times New Roman"/>
          <w:sz w:val="28"/>
          <w:szCs w:val="28"/>
        </w:rPr>
        <w:t>или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айелтс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</w:t>
      </w:r>
      <w:proofErr w:type="gramStart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>,5</w:t>
      </w:r>
      <w:proofErr w:type="gram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B21663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Pr="00B21663">
        <w:rPr>
          <w:rFonts w:ascii="Times New Roman" w:eastAsia="Calibri" w:hAnsi="Times New Roman" w:cs="Times New Roman"/>
          <w:sz w:val="28"/>
          <w:szCs w:val="28"/>
        </w:rPr>
        <w:t>или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тойфл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і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 – 60 – 65 </w:t>
      </w:r>
      <w:r w:rsidRPr="00B21663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21663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для кандидата без стажа продолжительностью не менее 15 минут, с минимальным разрешением – 720 </w:t>
      </w:r>
      <w:proofErr w:type="spellStart"/>
      <w:r w:rsidRPr="00B21663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480.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CC1208" w:rsidRPr="00B21663" w:rsidRDefault="00CC1208" w:rsidP="00CC1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663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</w:t>
      </w:r>
      <w:proofErr w:type="gramStart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21663">
        <w:rPr>
          <w:rFonts w:ascii="Times New Roman" w:eastAsia="Calibri" w:hAnsi="Times New Roman" w:cs="Times New Roman"/>
          <w:sz w:val="28"/>
          <w:szCs w:val="28"/>
        </w:rPr>
        <w:t xml:space="preserve"> указанных в пункте 118 настоящих Правил, является основанием для возврата документов кандидату.</w:t>
      </w:r>
    </w:p>
    <w:p w:rsidR="00CC1208" w:rsidRPr="00B21663" w:rsidRDefault="00CC1208" w:rsidP="00CC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663">
        <w:rPr>
          <w:rFonts w:ascii="Calibri" w:eastAsia="Times New Roman" w:hAnsi="Calibri" w:cs="Times New Roman"/>
          <w:sz w:val="28"/>
          <w:szCs w:val="24"/>
        </w:rPr>
        <w:tab/>
      </w:r>
      <w:r w:rsidRPr="00B21663">
        <w:rPr>
          <w:rFonts w:ascii="Times New Roman" w:eastAsia="Times New Roman" w:hAnsi="Times New Roman" w:cs="Times New Roman"/>
          <w:sz w:val="28"/>
          <w:szCs w:val="24"/>
        </w:rPr>
        <w:t xml:space="preserve">Необходимую информацию можно получить по адресу: 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>индекс 10090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</w:t>
      </w:r>
      <w:proofErr w:type="spellStart"/>
      <w:r w:rsidRPr="00B21663">
        <w:rPr>
          <w:rFonts w:ascii="Times New Roman" w:eastAsia="Times New Roman" w:hAnsi="Times New Roman" w:cs="Times New Roman"/>
          <w:sz w:val="28"/>
          <w:szCs w:val="28"/>
        </w:rPr>
        <w:t>Нуринский</w:t>
      </w:r>
      <w:proofErr w:type="spellEnd"/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 район, поселок  Нура, ул</w:t>
      </w:r>
      <w:proofErr w:type="gramStart"/>
      <w:r w:rsidRPr="00B2166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gramEnd"/>
      <w:r w:rsidRPr="00B21663">
        <w:rPr>
          <w:rFonts w:ascii="Times New Roman" w:eastAsia="Times New Roman" w:hAnsi="Times New Roman" w:cs="Times New Roman"/>
          <w:sz w:val="28"/>
          <w:szCs w:val="28"/>
          <w:lang w:val="kk-KZ"/>
        </w:rPr>
        <w:t>еңіс</w:t>
      </w:r>
      <w:r w:rsidRPr="00B21663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7300F3" w:rsidRDefault="00CC1208" w:rsidP="00CC1208">
      <w:r w:rsidRPr="00B21663">
        <w:rPr>
          <w:rFonts w:ascii="Times New Roman" w:eastAsia="Times New Roman" w:hAnsi="Times New Roman" w:cs="Times New Roman"/>
          <w:sz w:val="28"/>
          <w:szCs w:val="28"/>
        </w:rPr>
        <w:tab/>
        <w:t xml:space="preserve">Телефон  для справок: 8721-44-22511, электронный адрес:  </w:t>
      </w:r>
      <w:hyperlink r:id="rId13" w:history="1">
        <w:r w:rsidRPr="00B21663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shkola377@mail.ru</w:t>
        </w:r>
      </w:hyperlink>
    </w:p>
    <w:sectPr w:rsidR="007300F3" w:rsidSect="0008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F7A89"/>
    <w:multiLevelType w:val="hybridMultilevel"/>
    <w:tmpl w:val="F754D4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208"/>
    <w:rsid w:val="00085B88"/>
    <w:rsid w:val="007300F3"/>
    <w:rsid w:val="00C72FF6"/>
    <w:rsid w:val="00CC1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2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20000345_" TargetMode="External"/><Relationship Id="rId13" Type="http://schemas.openxmlformats.org/officeDocument/2006/relationships/hyperlink" Target="mailto:shkola37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Z970000151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B940001400_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hyperlink" Target="https://adilet.zan.kz/rus/docs/K950001000_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020000343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80000114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1871</Words>
  <Characters>10670</Characters>
  <Application>Microsoft Office Word</Application>
  <DocSecurity>0</DocSecurity>
  <Lines>88</Lines>
  <Paragraphs>25</Paragraphs>
  <ScaleCrop>false</ScaleCrop>
  <Company/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2024-02-02T12:27:00Z</dcterms:created>
  <dcterms:modified xsi:type="dcterms:W3CDTF">2024-02-02T12:27:00Z</dcterms:modified>
</cp:coreProperties>
</file>