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459" w:rsidRDefault="00AD1459" w:rsidP="00AD1459">
      <w:pPr>
        <w:pStyle w:val="a3"/>
        <w:ind w:left="708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Утверждаю:</w:t>
      </w:r>
    </w:p>
    <w:p w:rsidR="00AD1459" w:rsidRDefault="00AD1459" w:rsidP="00AD1459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Директор КГКП «Ясли-сад «Еркетай»</w:t>
      </w:r>
    </w:p>
    <w:p w:rsidR="00AD1459" w:rsidRDefault="00AD1459" w:rsidP="00AD1459">
      <w:pPr>
        <w:pStyle w:val="a3"/>
        <w:ind w:left="9912" w:firstLine="708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___________________Кузьмина Н.А.</w:t>
      </w:r>
    </w:p>
    <w:p w:rsidR="00AD1459" w:rsidRDefault="00AD1459" w:rsidP="00AD145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D1459" w:rsidRDefault="00AD1459" w:rsidP="00AD145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D1459" w:rsidRPr="005736E2" w:rsidRDefault="00AD1459" w:rsidP="00AD145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КМКҚ «Золушка» б/б» </w:t>
      </w:r>
      <w:r w:rsidRPr="005736E2">
        <w:rPr>
          <w:rFonts w:ascii="Times New Roman" w:hAnsi="Times New Roman" w:cs="Times New Roman"/>
          <w:b/>
          <w:sz w:val="24"/>
          <w:szCs w:val="24"/>
          <w:lang w:val="kk-KZ"/>
        </w:rPr>
        <w:t xml:space="preserve">2022-2023 оқу жылының </w:t>
      </w:r>
      <w:r w:rsidRPr="00AD1459">
        <w:rPr>
          <w:rFonts w:ascii="Times New Roman" w:hAnsi="Times New Roman" w:cs="Times New Roman"/>
          <w:b/>
          <w:sz w:val="24"/>
          <w:szCs w:val="24"/>
          <w:lang w:val="kk-KZ"/>
        </w:rPr>
        <w:t>c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әур</w:t>
      </w:r>
      <w:r w:rsidRPr="005736E2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айына әдіскердің жұмыс жоспары </w:t>
      </w:r>
    </w:p>
    <w:p w:rsidR="00AD1459" w:rsidRPr="00F20F4A" w:rsidRDefault="00AD1459" w:rsidP="00AD145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F4A">
        <w:rPr>
          <w:rFonts w:ascii="Times New Roman" w:hAnsi="Times New Roman" w:cs="Times New Roman"/>
          <w:b/>
          <w:sz w:val="24"/>
          <w:szCs w:val="24"/>
        </w:rPr>
        <w:t xml:space="preserve">План работы методиста </w:t>
      </w:r>
      <w:r>
        <w:rPr>
          <w:rFonts w:ascii="Times New Roman" w:hAnsi="Times New Roman" w:cs="Times New Roman"/>
          <w:b/>
          <w:sz w:val="24"/>
          <w:szCs w:val="24"/>
        </w:rPr>
        <w:t xml:space="preserve">КГКП «Ясли-сад «Золушка» </w:t>
      </w:r>
      <w:r w:rsidRPr="00F20F4A">
        <w:rPr>
          <w:rFonts w:ascii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</w:rPr>
        <w:t>апрель</w:t>
      </w:r>
      <w:r w:rsidRPr="00F20F4A">
        <w:rPr>
          <w:rFonts w:ascii="Times New Roman" w:hAnsi="Times New Roman" w:cs="Times New Roman"/>
          <w:b/>
          <w:sz w:val="24"/>
          <w:szCs w:val="24"/>
        </w:rPr>
        <w:t xml:space="preserve"> 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F20F4A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F20F4A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AD1459" w:rsidRPr="00F20F4A" w:rsidRDefault="00AD1459" w:rsidP="00AD145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297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3685"/>
        <w:gridCol w:w="3544"/>
        <w:gridCol w:w="3544"/>
        <w:gridCol w:w="3407"/>
        <w:gridCol w:w="5786"/>
        <w:gridCol w:w="1585"/>
        <w:gridCol w:w="7371"/>
      </w:tblGrid>
      <w:tr w:rsidR="00AD1459" w:rsidRPr="00F20F4A" w:rsidTr="00044E6D">
        <w:trPr>
          <w:gridAfter w:val="3"/>
          <w:wAfter w:w="14742" w:type="dxa"/>
        </w:trPr>
        <w:tc>
          <w:tcPr>
            <w:tcW w:w="851" w:type="dxa"/>
          </w:tcPr>
          <w:p w:rsidR="00AD1459" w:rsidRPr="00C27A7B" w:rsidRDefault="00AD1459" w:rsidP="00044E6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7A7B">
              <w:rPr>
                <w:rFonts w:ascii="Times New Roman" w:hAnsi="Times New Roman" w:cs="Times New Roman"/>
                <w:b/>
                <w:sz w:val="20"/>
                <w:szCs w:val="20"/>
              </w:rPr>
              <w:t>Дни недели</w:t>
            </w:r>
          </w:p>
        </w:tc>
        <w:tc>
          <w:tcPr>
            <w:tcW w:w="3685" w:type="dxa"/>
          </w:tcPr>
          <w:p w:rsidR="00AD1459" w:rsidRPr="00F20F4A" w:rsidRDefault="00AD1459" w:rsidP="00044E6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неделя</w:t>
            </w:r>
          </w:p>
        </w:tc>
        <w:tc>
          <w:tcPr>
            <w:tcW w:w="3544" w:type="dxa"/>
          </w:tcPr>
          <w:p w:rsidR="00AD1459" w:rsidRPr="00F20F4A" w:rsidRDefault="00AD1459" w:rsidP="00044E6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неделя</w:t>
            </w:r>
          </w:p>
        </w:tc>
        <w:tc>
          <w:tcPr>
            <w:tcW w:w="3544" w:type="dxa"/>
          </w:tcPr>
          <w:p w:rsidR="00AD1459" w:rsidRPr="00F20F4A" w:rsidRDefault="00AD1459" w:rsidP="00044E6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неделя</w:t>
            </w:r>
          </w:p>
        </w:tc>
        <w:tc>
          <w:tcPr>
            <w:tcW w:w="3407" w:type="dxa"/>
          </w:tcPr>
          <w:p w:rsidR="00AD1459" w:rsidRPr="00F20F4A" w:rsidRDefault="00AD1459" w:rsidP="00044E6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неделя</w:t>
            </w:r>
          </w:p>
        </w:tc>
      </w:tr>
      <w:tr w:rsidR="00AD1459" w:rsidRPr="00F20F4A" w:rsidTr="00044E6D">
        <w:trPr>
          <w:gridAfter w:val="3"/>
          <w:wAfter w:w="14742" w:type="dxa"/>
          <w:trHeight w:val="966"/>
        </w:trPr>
        <w:tc>
          <w:tcPr>
            <w:tcW w:w="851" w:type="dxa"/>
            <w:vMerge w:val="restart"/>
            <w:textDirection w:val="btLr"/>
          </w:tcPr>
          <w:p w:rsidR="00AD1459" w:rsidRPr="00F20F4A" w:rsidRDefault="00AD1459" w:rsidP="00044E6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Понедельник </w:t>
            </w:r>
          </w:p>
        </w:tc>
        <w:tc>
          <w:tcPr>
            <w:tcW w:w="3685" w:type="dxa"/>
          </w:tcPr>
          <w:p w:rsidR="00AD1459" w:rsidRPr="008E58AE" w:rsidRDefault="00AD1459" w:rsidP="00044E6D">
            <w:pPr>
              <w:rPr>
                <w:sz w:val="28"/>
                <w:szCs w:val="28"/>
              </w:rPr>
            </w:pPr>
            <w:r w:rsidRPr="008E58AE">
              <w:rPr>
                <w:rFonts w:ascii="Times New Roman" w:hAnsi="Times New Roman" w:cs="Times New Roman"/>
                <w:sz w:val="28"/>
                <w:szCs w:val="28"/>
              </w:rPr>
              <w:t>Взаимоконтроль Анализ ведения групповой документации</w:t>
            </w:r>
          </w:p>
        </w:tc>
        <w:tc>
          <w:tcPr>
            <w:tcW w:w="3544" w:type="dxa"/>
          </w:tcPr>
          <w:p w:rsidR="00AD1459" w:rsidRPr="008E58AE" w:rsidRDefault="00AD1459" w:rsidP="00044E6D">
            <w:pPr>
              <w:rPr>
                <w:sz w:val="28"/>
                <w:szCs w:val="28"/>
              </w:rPr>
            </w:pPr>
            <w:r w:rsidRPr="008E58AE">
              <w:rPr>
                <w:rFonts w:ascii="Times New Roman" w:hAnsi="Times New Roman" w:cs="Times New Roman"/>
                <w:sz w:val="28"/>
                <w:szCs w:val="28"/>
              </w:rPr>
              <w:t>Взаимоконтроль Анализ ведения групповой документации</w:t>
            </w:r>
          </w:p>
        </w:tc>
        <w:tc>
          <w:tcPr>
            <w:tcW w:w="3544" w:type="dxa"/>
          </w:tcPr>
          <w:p w:rsidR="00AD1459" w:rsidRPr="008E58AE" w:rsidRDefault="00AD1459" w:rsidP="00044E6D">
            <w:pPr>
              <w:rPr>
                <w:sz w:val="28"/>
                <w:szCs w:val="28"/>
              </w:rPr>
            </w:pPr>
            <w:r w:rsidRPr="008E58AE">
              <w:rPr>
                <w:rFonts w:ascii="Times New Roman" w:hAnsi="Times New Roman" w:cs="Times New Roman"/>
                <w:sz w:val="28"/>
                <w:szCs w:val="28"/>
              </w:rPr>
              <w:t>Взаимоконтроль Анализ ведения групповой документации</w:t>
            </w:r>
          </w:p>
        </w:tc>
        <w:tc>
          <w:tcPr>
            <w:tcW w:w="3407" w:type="dxa"/>
          </w:tcPr>
          <w:p w:rsidR="00AD1459" w:rsidRPr="008E58AE" w:rsidRDefault="00AD1459" w:rsidP="00044E6D">
            <w:pPr>
              <w:rPr>
                <w:sz w:val="28"/>
                <w:szCs w:val="28"/>
              </w:rPr>
            </w:pPr>
            <w:r w:rsidRPr="008E58AE">
              <w:rPr>
                <w:rFonts w:ascii="Times New Roman" w:hAnsi="Times New Roman" w:cs="Times New Roman"/>
                <w:sz w:val="28"/>
                <w:szCs w:val="28"/>
              </w:rPr>
              <w:t>Взаимоконтроль Анализ ведения групповой документации</w:t>
            </w:r>
          </w:p>
        </w:tc>
      </w:tr>
      <w:tr w:rsidR="00AD1459" w:rsidRPr="00F20F4A" w:rsidTr="00044E6D">
        <w:trPr>
          <w:gridAfter w:val="3"/>
          <w:wAfter w:w="14742" w:type="dxa"/>
          <w:trHeight w:val="1537"/>
        </w:trPr>
        <w:tc>
          <w:tcPr>
            <w:tcW w:w="851" w:type="dxa"/>
            <w:vMerge/>
            <w:textDirection w:val="btLr"/>
          </w:tcPr>
          <w:p w:rsidR="00AD1459" w:rsidRPr="00F20F4A" w:rsidRDefault="00AD1459" w:rsidP="00044E6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AD1459" w:rsidRPr="00AD1459" w:rsidRDefault="00AD1459" w:rsidP="00AD1459">
            <w:pPr>
              <w:shd w:val="clear" w:color="auto" w:fill="FFFFFF"/>
              <w:spacing w:after="0" w:line="294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A5265">
              <w:rPr>
                <w:rFonts w:ascii="Times New Roman" w:hAnsi="Times New Roman" w:cs="Times New Roman"/>
                <w:sz w:val="28"/>
                <w:szCs w:val="28"/>
              </w:rPr>
              <w:t>Сбор конкурсного материала участников</w:t>
            </w:r>
            <w:r w:rsidRPr="000A526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районных педагогических чтений</w:t>
            </w:r>
          </w:p>
        </w:tc>
        <w:tc>
          <w:tcPr>
            <w:tcW w:w="3544" w:type="dxa"/>
          </w:tcPr>
          <w:p w:rsidR="00AD1459" w:rsidRPr="000A5265" w:rsidRDefault="00AD1459" w:rsidP="00044E6D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A5265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Посещение репетиции в ГПП к выпусконому утреннику.</w:t>
            </w:r>
          </w:p>
          <w:p w:rsidR="00AD1459" w:rsidRPr="000A5265" w:rsidRDefault="00AD1459" w:rsidP="00AD14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265">
              <w:rPr>
                <w:rFonts w:ascii="Times New Roman" w:hAnsi="Times New Roman" w:cs="Times New Roman"/>
                <w:sz w:val="28"/>
                <w:szCs w:val="28"/>
              </w:rPr>
              <w:t>Оказание помощи педагогам в подготовке проведения мониторинга</w:t>
            </w:r>
          </w:p>
        </w:tc>
        <w:tc>
          <w:tcPr>
            <w:tcW w:w="3544" w:type="dxa"/>
          </w:tcPr>
          <w:p w:rsidR="000A5265" w:rsidRPr="000A5265" w:rsidRDefault="000A5265" w:rsidP="000A5265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A5265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Посещение репетиции в ГПП к выпусконому утреннику.</w:t>
            </w:r>
          </w:p>
          <w:p w:rsidR="00AD1459" w:rsidRPr="000A5265" w:rsidRDefault="00AD1459" w:rsidP="00044E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7" w:type="dxa"/>
          </w:tcPr>
          <w:p w:rsidR="00AD1459" w:rsidRPr="008E58AE" w:rsidRDefault="00AD1459" w:rsidP="000A526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E58AE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Развлечение</w:t>
            </w:r>
            <w:r w:rsidR="000A5265">
              <w:rPr>
                <w:rFonts w:ascii="Times New Roman" w:eastAsia="Calibri" w:hAnsi="Times New Roman" w:cs="Times New Roman"/>
                <w:sz w:val="28"/>
                <w:szCs w:val="28"/>
                <w:lang w:val="kk-KZ" w:eastAsia="ru-RU"/>
              </w:rPr>
              <w:t>, посвященное Дню Единства</w:t>
            </w:r>
          </w:p>
        </w:tc>
      </w:tr>
      <w:tr w:rsidR="00AD1459" w:rsidRPr="00F20F4A" w:rsidTr="00044E6D">
        <w:trPr>
          <w:gridAfter w:val="3"/>
          <w:wAfter w:w="14742" w:type="dxa"/>
          <w:trHeight w:val="350"/>
        </w:trPr>
        <w:tc>
          <w:tcPr>
            <w:tcW w:w="851" w:type="dxa"/>
            <w:vMerge/>
          </w:tcPr>
          <w:p w:rsidR="00AD1459" w:rsidRPr="00F20F4A" w:rsidRDefault="00AD1459" w:rsidP="00044E6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0" w:type="dxa"/>
            <w:gridSpan w:val="4"/>
          </w:tcPr>
          <w:p w:rsidR="00AD1459" w:rsidRPr="008E58AE" w:rsidRDefault="00AD1459" w:rsidP="00044E6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58AE">
              <w:rPr>
                <w:rFonts w:ascii="Times New Roman" w:hAnsi="Times New Roman" w:cs="Times New Roman"/>
                <w:sz w:val="28"/>
                <w:szCs w:val="28"/>
              </w:rPr>
              <w:t>Оказание помощи и предупреждение возможных ошибок в процессе планирования педагогического процесса</w:t>
            </w:r>
          </w:p>
        </w:tc>
      </w:tr>
      <w:tr w:rsidR="00AD1459" w:rsidRPr="00F20F4A" w:rsidTr="00044E6D">
        <w:trPr>
          <w:gridAfter w:val="3"/>
          <w:wAfter w:w="14742" w:type="dxa"/>
          <w:trHeight w:val="272"/>
        </w:trPr>
        <w:tc>
          <w:tcPr>
            <w:tcW w:w="851" w:type="dxa"/>
            <w:vMerge/>
          </w:tcPr>
          <w:p w:rsidR="00AD1459" w:rsidRPr="00F20F4A" w:rsidRDefault="00AD1459" w:rsidP="00044E6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0" w:type="dxa"/>
            <w:gridSpan w:val="4"/>
          </w:tcPr>
          <w:p w:rsidR="00AD1459" w:rsidRPr="008E58AE" w:rsidRDefault="00AD1459" w:rsidP="00044E6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58AE">
              <w:rPr>
                <w:rFonts w:ascii="Times New Roman" w:hAnsi="Times New Roman" w:cs="Times New Roman"/>
                <w:sz w:val="28"/>
                <w:szCs w:val="28"/>
              </w:rPr>
              <w:t>Работа в областном проекте «Б</w:t>
            </w:r>
            <w:r w:rsidRPr="008E58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ірге оқимыз</w:t>
            </w:r>
            <w:r w:rsidRPr="008E58A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D1459" w:rsidRPr="00F20F4A" w:rsidTr="00044E6D">
        <w:trPr>
          <w:gridAfter w:val="3"/>
          <w:wAfter w:w="14742" w:type="dxa"/>
          <w:cantSplit/>
          <w:trHeight w:val="614"/>
        </w:trPr>
        <w:tc>
          <w:tcPr>
            <w:tcW w:w="851" w:type="dxa"/>
            <w:vMerge w:val="restart"/>
            <w:textDirection w:val="btLr"/>
          </w:tcPr>
          <w:p w:rsidR="00AD1459" w:rsidRPr="00F20F4A" w:rsidRDefault="00AD1459" w:rsidP="00044E6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Вторник </w:t>
            </w:r>
          </w:p>
        </w:tc>
        <w:tc>
          <w:tcPr>
            <w:tcW w:w="3685" w:type="dxa"/>
          </w:tcPr>
          <w:p w:rsidR="00AD1459" w:rsidRPr="000A5265" w:rsidRDefault="00AD1459" w:rsidP="00044E6D">
            <w:pPr>
              <w:pStyle w:val="2"/>
              <w:numPr>
                <w:ilvl w:val="0"/>
                <w:numId w:val="0"/>
              </w:numPr>
              <w:spacing w:before="0" w:after="0"/>
              <w:ind w:left="113" w:right="113"/>
              <w:outlineLvl w:val="1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A52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Оказание помощи в подготовке к открытому просмотру организованной деятельности</w:t>
            </w:r>
          </w:p>
          <w:p w:rsidR="00AD1459" w:rsidRPr="000A5265" w:rsidRDefault="00AD1459" w:rsidP="00044E6D">
            <w:pPr>
              <w:pStyle w:val="2"/>
              <w:numPr>
                <w:ilvl w:val="0"/>
                <w:numId w:val="0"/>
              </w:numPr>
              <w:spacing w:before="0" w:after="0"/>
              <w:ind w:left="113" w:right="113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D1459" w:rsidRPr="000A5265" w:rsidRDefault="00AD1459" w:rsidP="00044E6D">
            <w:pPr>
              <w:pStyle w:val="2"/>
              <w:numPr>
                <w:ilvl w:val="0"/>
                <w:numId w:val="0"/>
              </w:numPr>
              <w:spacing w:before="0" w:after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A52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Преемственность. Осуществление единого подхода к привитию детям культурно-гигиенических навыков, навыков поведения (быть вежливыми, аккуратными)</w:t>
            </w:r>
            <w:r w:rsidRPr="000A5265">
              <w:rPr>
                <w:rFonts w:ascii="Times New Roman" w:hAnsi="Times New Roman"/>
                <w:color w:val="000000" w:themeColor="text1"/>
                <w:sz w:val="28"/>
                <w:szCs w:val="28"/>
                <w:lang w:val="kk-KZ"/>
              </w:rPr>
              <w:t xml:space="preserve">. </w:t>
            </w:r>
          </w:p>
        </w:tc>
        <w:tc>
          <w:tcPr>
            <w:tcW w:w="3544" w:type="dxa"/>
          </w:tcPr>
          <w:p w:rsidR="00AD1459" w:rsidRPr="000A5265" w:rsidRDefault="00A52ED8" w:rsidP="00044E6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265">
              <w:rPr>
                <w:rFonts w:ascii="Times New Roman" w:hAnsi="Times New Roman" w:cs="Times New Roman"/>
                <w:sz w:val="28"/>
                <w:szCs w:val="28"/>
              </w:rPr>
              <w:t>Участие в ра</w:t>
            </w:r>
            <w:r w:rsidR="009219BE" w:rsidRPr="000A5265">
              <w:rPr>
                <w:rFonts w:ascii="Times New Roman" w:hAnsi="Times New Roman" w:cs="Times New Roman"/>
                <w:sz w:val="28"/>
                <w:szCs w:val="28"/>
              </w:rPr>
              <w:t>йонных педагогических чтениях</w:t>
            </w:r>
          </w:p>
        </w:tc>
        <w:tc>
          <w:tcPr>
            <w:tcW w:w="3407" w:type="dxa"/>
          </w:tcPr>
          <w:p w:rsidR="00AD1459" w:rsidRPr="000A5265" w:rsidRDefault="00AD1459" w:rsidP="000A526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265">
              <w:rPr>
                <w:rFonts w:ascii="Times New Roman" w:hAnsi="Times New Roman" w:cs="Times New Roman"/>
                <w:sz w:val="28"/>
                <w:szCs w:val="28"/>
              </w:rPr>
              <w:t>Составление циклограммы методиста на ма</w:t>
            </w:r>
            <w:r w:rsidR="000A526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</w:tr>
      <w:tr w:rsidR="00AD1459" w:rsidRPr="00F20F4A" w:rsidTr="00044E6D">
        <w:trPr>
          <w:gridAfter w:val="2"/>
          <w:wAfter w:w="8956" w:type="dxa"/>
          <w:cantSplit/>
          <w:trHeight w:val="376"/>
        </w:trPr>
        <w:tc>
          <w:tcPr>
            <w:tcW w:w="851" w:type="dxa"/>
            <w:vMerge/>
            <w:textDirection w:val="btLr"/>
          </w:tcPr>
          <w:p w:rsidR="00AD1459" w:rsidRPr="00F20F4A" w:rsidRDefault="00AD1459" w:rsidP="00044E6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0" w:type="dxa"/>
            <w:gridSpan w:val="4"/>
          </w:tcPr>
          <w:p w:rsidR="00AD1459" w:rsidRPr="008E58AE" w:rsidRDefault="00AD1459" w:rsidP="00B85EE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8AE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</w:t>
            </w:r>
            <w:r w:rsidRPr="008E58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 w:rsidRPr="008E58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5EE4">
              <w:rPr>
                <w:rFonts w:ascii="Times New Roman" w:hAnsi="Times New Roman" w:cs="Times New Roman"/>
                <w:sz w:val="28"/>
                <w:szCs w:val="28"/>
              </w:rPr>
              <w:t>итоговому педсовету</w:t>
            </w:r>
          </w:p>
        </w:tc>
        <w:tc>
          <w:tcPr>
            <w:tcW w:w="5786" w:type="dxa"/>
            <w:vAlign w:val="center"/>
          </w:tcPr>
          <w:p w:rsidR="00AD1459" w:rsidRPr="00A37063" w:rsidRDefault="00AD1459" w:rsidP="00044E6D">
            <w:pPr>
              <w:pStyle w:val="a3"/>
              <w:ind w:left="-118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D1459" w:rsidRPr="00F20F4A" w:rsidTr="00044E6D">
        <w:trPr>
          <w:gridAfter w:val="3"/>
          <w:wAfter w:w="14742" w:type="dxa"/>
          <w:cantSplit/>
          <w:trHeight w:val="926"/>
        </w:trPr>
        <w:tc>
          <w:tcPr>
            <w:tcW w:w="851" w:type="dxa"/>
            <w:textDirection w:val="btLr"/>
          </w:tcPr>
          <w:p w:rsidR="00AD1459" w:rsidRPr="00F20F4A" w:rsidRDefault="00AD1459" w:rsidP="00044E6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Среда </w:t>
            </w:r>
          </w:p>
        </w:tc>
        <w:tc>
          <w:tcPr>
            <w:tcW w:w="3685" w:type="dxa"/>
          </w:tcPr>
          <w:p w:rsidR="00AD1459" w:rsidRPr="000A5265" w:rsidRDefault="000A5265" w:rsidP="000A526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A5265">
              <w:rPr>
                <w:rFonts w:ascii="Times New Roman" w:hAnsi="Times New Roman"/>
                <w:sz w:val="26"/>
                <w:szCs w:val="26"/>
              </w:rPr>
              <w:t xml:space="preserve">Собеседование с </w:t>
            </w:r>
            <w:r w:rsidRPr="000A5265">
              <w:rPr>
                <w:rFonts w:ascii="Times New Roman" w:hAnsi="Times New Roman"/>
                <w:sz w:val="26"/>
                <w:szCs w:val="26"/>
              </w:rPr>
              <w:t xml:space="preserve">родителями </w:t>
            </w:r>
            <w:r w:rsidRPr="000A5265">
              <w:rPr>
                <w:rFonts w:ascii="Times New Roman" w:hAnsi="Times New Roman"/>
                <w:sz w:val="26"/>
                <w:szCs w:val="26"/>
              </w:rPr>
              <w:t>дет</w:t>
            </w:r>
            <w:r w:rsidRPr="000A5265">
              <w:rPr>
                <w:rFonts w:ascii="Times New Roman" w:hAnsi="Times New Roman"/>
                <w:sz w:val="26"/>
                <w:szCs w:val="26"/>
              </w:rPr>
              <w:t>ей</w:t>
            </w:r>
            <w:r w:rsidRPr="000A5265">
              <w:rPr>
                <w:rFonts w:ascii="Times New Roman" w:hAnsi="Times New Roman"/>
                <w:sz w:val="26"/>
                <w:szCs w:val="26"/>
              </w:rPr>
              <w:t>, идущими в школу</w:t>
            </w:r>
            <w:r w:rsidRPr="000A5265">
              <w:rPr>
                <w:rFonts w:ascii="Times New Roman" w:hAnsi="Times New Roman"/>
                <w:sz w:val="26"/>
                <w:szCs w:val="26"/>
                <w:lang w:val="kk-KZ"/>
              </w:rPr>
              <w:t>.</w:t>
            </w:r>
          </w:p>
        </w:tc>
        <w:tc>
          <w:tcPr>
            <w:tcW w:w="3544" w:type="dxa"/>
          </w:tcPr>
          <w:p w:rsidR="00AD1459" w:rsidRPr="000A5265" w:rsidRDefault="00B70DE1" w:rsidP="00044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5265">
              <w:rPr>
                <w:rFonts w:ascii="Times New Roman" w:hAnsi="Times New Roman"/>
                <w:sz w:val="26"/>
                <w:szCs w:val="26"/>
              </w:rPr>
              <w:t>Семинар.</w:t>
            </w:r>
            <w:r w:rsidRPr="000A5265">
              <w:rPr>
                <w:rFonts w:ascii="Times New Roman" w:hAnsi="Times New Roman"/>
                <w:sz w:val="26"/>
                <w:szCs w:val="26"/>
              </w:rPr>
              <w:t>«Использование</w:t>
            </w:r>
            <w:proofErr w:type="spellEnd"/>
            <w:r w:rsidRPr="000A5265">
              <w:rPr>
                <w:rFonts w:ascii="Times New Roman" w:hAnsi="Times New Roman"/>
                <w:sz w:val="26"/>
                <w:szCs w:val="26"/>
              </w:rPr>
              <w:t xml:space="preserve"> игровых технологий на ОД по основам математики у дошкольников»</w:t>
            </w:r>
          </w:p>
        </w:tc>
        <w:tc>
          <w:tcPr>
            <w:tcW w:w="3544" w:type="dxa"/>
          </w:tcPr>
          <w:p w:rsidR="00AD1459" w:rsidRPr="000A5265" w:rsidRDefault="00B70DE1" w:rsidP="00B70DE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A5265">
              <w:rPr>
                <w:rFonts w:ascii="Times New Roman" w:hAnsi="Times New Roman"/>
                <w:sz w:val="26"/>
                <w:szCs w:val="26"/>
              </w:rPr>
              <w:t xml:space="preserve">Консультация. </w:t>
            </w:r>
            <w:r w:rsidRPr="000A5265">
              <w:rPr>
                <w:rFonts w:ascii="Times New Roman" w:hAnsi="Times New Roman"/>
                <w:sz w:val="26"/>
                <w:szCs w:val="26"/>
              </w:rPr>
              <w:t>«Логические игры как средство формирования основ математики»</w:t>
            </w:r>
          </w:p>
        </w:tc>
        <w:tc>
          <w:tcPr>
            <w:tcW w:w="3407" w:type="dxa"/>
          </w:tcPr>
          <w:p w:rsidR="00AD1459" w:rsidRPr="000A5265" w:rsidRDefault="00AD1459" w:rsidP="00044E6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5265">
              <w:rPr>
                <w:rFonts w:ascii="Times New Roman" w:hAnsi="Times New Roman"/>
                <w:sz w:val="28"/>
                <w:szCs w:val="28"/>
              </w:rPr>
              <w:t>Контроль за подготовкой детей к школе</w:t>
            </w:r>
          </w:p>
        </w:tc>
      </w:tr>
      <w:tr w:rsidR="00AD1459" w:rsidRPr="00F20F4A" w:rsidTr="00044E6D">
        <w:trPr>
          <w:gridAfter w:val="3"/>
          <w:wAfter w:w="14742" w:type="dxa"/>
          <w:cantSplit/>
          <w:trHeight w:val="1260"/>
        </w:trPr>
        <w:tc>
          <w:tcPr>
            <w:tcW w:w="851" w:type="dxa"/>
            <w:vMerge w:val="restart"/>
            <w:textDirection w:val="btLr"/>
          </w:tcPr>
          <w:p w:rsidR="00AD1459" w:rsidRPr="00F20F4A" w:rsidRDefault="00AD1459" w:rsidP="00044E6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Четверг </w:t>
            </w:r>
          </w:p>
        </w:tc>
        <w:tc>
          <w:tcPr>
            <w:tcW w:w="3685" w:type="dxa"/>
          </w:tcPr>
          <w:p w:rsidR="00AD1459" w:rsidRPr="000A5265" w:rsidRDefault="00AD1459" w:rsidP="00044E6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5265">
              <w:rPr>
                <w:rFonts w:ascii="Times New Roman" w:hAnsi="Times New Roman"/>
                <w:sz w:val="28"/>
                <w:szCs w:val="28"/>
              </w:rPr>
              <w:t>Оказание помощи в подготовке к открытому просмотру организованной деятельности.</w:t>
            </w:r>
          </w:p>
          <w:p w:rsidR="00AD1459" w:rsidRPr="000A5265" w:rsidRDefault="00AD1459" w:rsidP="00044E6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D1459" w:rsidRPr="000A5265" w:rsidRDefault="00B85EE4" w:rsidP="00044E6D">
            <w:pPr>
              <w:pStyle w:val="a6"/>
              <w:shd w:val="clear" w:color="auto" w:fill="FFFFFF"/>
              <w:spacing w:before="0" w:beforeAutospacing="0" w:after="0" w:afterAutospacing="0" w:line="245" w:lineRule="atLeast"/>
              <w:rPr>
                <w:sz w:val="28"/>
                <w:szCs w:val="28"/>
              </w:rPr>
            </w:pPr>
            <w:r w:rsidRPr="000A5265">
              <w:rPr>
                <w:sz w:val="26"/>
                <w:szCs w:val="26"/>
              </w:rPr>
              <w:t xml:space="preserve">Текущий контроль. </w:t>
            </w:r>
            <w:r w:rsidRPr="000A5265">
              <w:rPr>
                <w:sz w:val="26"/>
                <w:szCs w:val="26"/>
              </w:rPr>
              <w:t>Организация взаимодействия взрослого с ребёнком в образовательном процессе</w:t>
            </w:r>
          </w:p>
        </w:tc>
        <w:tc>
          <w:tcPr>
            <w:tcW w:w="3544" w:type="dxa"/>
          </w:tcPr>
          <w:p w:rsidR="00AD1459" w:rsidRPr="000A5265" w:rsidRDefault="00AD1459" w:rsidP="00B70DE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5265">
              <w:rPr>
                <w:rFonts w:ascii="Times New Roman" w:hAnsi="Times New Roman"/>
                <w:sz w:val="28"/>
                <w:szCs w:val="28"/>
              </w:rPr>
              <w:t>Открытый просмотр в группе «</w:t>
            </w:r>
            <w:proofErr w:type="spellStart"/>
            <w:r w:rsidR="00B70DE1" w:rsidRPr="000A5265">
              <w:rPr>
                <w:rFonts w:ascii="Times New Roman" w:hAnsi="Times New Roman"/>
                <w:sz w:val="28"/>
                <w:szCs w:val="28"/>
              </w:rPr>
              <w:t>Айналайын</w:t>
            </w:r>
            <w:proofErr w:type="spellEnd"/>
            <w:r w:rsidRPr="000A5265">
              <w:rPr>
                <w:rFonts w:ascii="Times New Roman" w:hAnsi="Times New Roman"/>
                <w:sz w:val="28"/>
                <w:szCs w:val="28"/>
              </w:rPr>
              <w:t>». Анализ.</w:t>
            </w:r>
          </w:p>
        </w:tc>
        <w:tc>
          <w:tcPr>
            <w:tcW w:w="3407" w:type="dxa"/>
          </w:tcPr>
          <w:p w:rsidR="00AD1459" w:rsidRPr="000A5265" w:rsidRDefault="00B85EE4" w:rsidP="00044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265">
              <w:rPr>
                <w:rFonts w:ascii="Times New Roman" w:hAnsi="Times New Roman" w:cs="Times New Roman"/>
                <w:sz w:val="28"/>
                <w:szCs w:val="28"/>
              </w:rPr>
              <w:t>Подготовка материала к районной выставке, посвященной Дню Единства народов Казахстана.</w:t>
            </w:r>
          </w:p>
        </w:tc>
      </w:tr>
      <w:tr w:rsidR="00AD1459" w:rsidRPr="00F20F4A" w:rsidTr="00044E6D">
        <w:trPr>
          <w:cantSplit/>
          <w:trHeight w:val="364"/>
        </w:trPr>
        <w:tc>
          <w:tcPr>
            <w:tcW w:w="851" w:type="dxa"/>
            <w:vMerge/>
            <w:textDirection w:val="btLr"/>
          </w:tcPr>
          <w:p w:rsidR="00AD1459" w:rsidRPr="00F20F4A" w:rsidRDefault="00AD1459" w:rsidP="00044E6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0" w:type="dxa"/>
            <w:gridSpan w:val="4"/>
          </w:tcPr>
          <w:p w:rsidR="00AD1459" w:rsidRPr="000A5265" w:rsidRDefault="00AD1459" w:rsidP="00044E6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A5265">
              <w:rPr>
                <w:rFonts w:ascii="Times New Roman" w:hAnsi="Times New Roman"/>
                <w:sz w:val="28"/>
                <w:szCs w:val="28"/>
              </w:rPr>
              <w:t xml:space="preserve">Работа с </w:t>
            </w:r>
            <w:r w:rsidRPr="000A526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малоопытными и </w:t>
            </w:r>
            <w:r w:rsidRPr="000A5265">
              <w:rPr>
                <w:rFonts w:ascii="Times New Roman" w:hAnsi="Times New Roman"/>
                <w:sz w:val="28"/>
                <w:szCs w:val="28"/>
              </w:rPr>
              <w:t xml:space="preserve">молодыми специалистами. Помощь в </w:t>
            </w:r>
            <w:r w:rsidRPr="000A526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подготовке  </w:t>
            </w:r>
            <w:r w:rsidRPr="000A5265">
              <w:rPr>
                <w:rFonts w:ascii="Times New Roman" w:hAnsi="Times New Roman"/>
                <w:sz w:val="28"/>
                <w:szCs w:val="28"/>
              </w:rPr>
              <w:t>проведения</w:t>
            </w:r>
            <w:r w:rsidRPr="000A526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организованной деятельности</w:t>
            </w:r>
          </w:p>
        </w:tc>
        <w:tc>
          <w:tcPr>
            <w:tcW w:w="7371" w:type="dxa"/>
            <w:gridSpan w:val="2"/>
          </w:tcPr>
          <w:p w:rsidR="00AD1459" w:rsidRPr="00F20F4A" w:rsidRDefault="00AD1459" w:rsidP="00044E6D">
            <w:pPr>
              <w:spacing w:after="160" w:line="259" w:lineRule="auto"/>
            </w:pPr>
          </w:p>
        </w:tc>
        <w:tc>
          <w:tcPr>
            <w:tcW w:w="7371" w:type="dxa"/>
          </w:tcPr>
          <w:p w:rsidR="00AD1459" w:rsidRPr="00323264" w:rsidRDefault="00AD1459" w:rsidP="00044E6D">
            <w:pPr>
              <w:pStyle w:val="a3"/>
              <w:jc w:val="both"/>
              <w:rPr>
                <w:rFonts w:ascii="Times New Roman" w:eastAsia="Times New Roma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323264">
              <w:rPr>
                <w:rFonts w:ascii="Times New Roman" w:hAnsi="Times New Roman"/>
                <w:sz w:val="26"/>
                <w:szCs w:val="26"/>
              </w:rPr>
              <w:t>«Математика в движении»</w:t>
            </w:r>
          </w:p>
        </w:tc>
      </w:tr>
      <w:tr w:rsidR="00AD1459" w:rsidRPr="00F20F4A" w:rsidTr="00044E6D">
        <w:trPr>
          <w:gridAfter w:val="3"/>
          <w:wAfter w:w="14742" w:type="dxa"/>
          <w:cantSplit/>
          <w:trHeight w:val="319"/>
        </w:trPr>
        <w:tc>
          <w:tcPr>
            <w:tcW w:w="851" w:type="dxa"/>
            <w:vMerge w:val="restart"/>
            <w:textDirection w:val="btLr"/>
          </w:tcPr>
          <w:p w:rsidR="00AD1459" w:rsidRPr="00F20F4A" w:rsidRDefault="00AD1459" w:rsidP="00044E6D">
            <w:pPr>
              <w:pStyle w:val="a3"/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</w:t>
            </w:r>
            <w:r w:rsidRPr="00F20F4A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4180" w:type="dxa"/>
            <w:gridSpan w:val="4"/>
          </w:tcPr>
          <w:p w:rsidR="00AD1459" w:rsidRPr="000A5265" w:rsidRDefault="00AD1459" w:rsidP="00044E6D">
            <w:pPr>
              <w:pStyle w:val="a3"/>
              <w:tabs>
                <w:tab w:val="left" w:pos="4268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5265">
              <w:rPr>
                <w:rFonts w:ascii="Times New Roman" w:hAnsi="Times New Roman" w:cs="Times New Roman"/>
                <w:sz w:val="28"/>
                <w:szCs w:val="28"/>
              </w:rPr>
              <w:t>Работа в интернете, посещение сайта «</w:t>
            </w:r>
            <w:r w:rsidRPr="000A526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Институт раннего развития</w:t>
            </w:r>
            <w:r w:rsidRPr="000A526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D1459" w:rsidRPr="00F20F4A" w:rsidTr="00044E6D">
        <w:trPr>
          <w:gridAfter w:val="3"/>
          <w:wAfter w:w="14742" w:type="dxa"/>
          <w:cantSplit/>
          <w:trHeight w:val="365"/>
        </w:trPr>
        <w:tc>
          <w:tcPr>
            <w:tcW w:w="851" w:type="dxa"/>
            <w:vMerge/>
            <w:textDirection w:val="btLr"/>
          </w:tcPr>
          <w:p w:rsidR="00AD1459" w:rsidRPr="00F20F4A" w:rsidRDefault="00AD1459" w:rsidP="00044E6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0" w:type="dxa"/>
            <w:gridSpan w:val="4"/>
          </w:tcPr>
          <w:p w:rsidR="00AD1459" w:rsidRPr="000A5265" w:rsidRDefault="00AD1459" w:rsidP="00044E6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A5265">
              <w:rPr>
                <w:rFonts w:ascii="Times New Roman" w:hAnsi="Times New Roman" w:cs="Times New Roman"/>
                <w:sz w:val="28"/>
                <w:szCs w:val="28"/>
              </w:rPr>
              <w:t>Работа по самообразованию. Подбор материалов для мероприятий, запланированных в следующем месяце</w:t>
            </w:r>
          </w:p>
        </w:tc>
      </w:tr>
      <w:tr w:rsidR="00AD1459" w:rsidRPr="00F20F4A" w:rsidTr="00044E6D">
        <w:trPr>
          <w:gridAfter w:val="3"/>
          <w:wAfter w:w="14742" w:type="dxa"/>
          <w:cantSplit/>
          <w:trHeight w:val="716"/>
        </w:trPr>
        <w:tc>
          <w:tcPr>
            <w:tcW w:w="851" w:type="dxa"/>
            <w:vMerge/>
            <w:textDirection w:val="btLr"/>
          </w:tcPr>
          <w:p w:rsidR="00AD1459" w:rsidRPr="00F20F4A" w:rsidRDefault="00AD1459" w:rsidP="00044E6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AD1459" w:rsidRPr="000A5265" w:rsidRDefault="00B85EE4" w:rsidP="00044E6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265">
              <w:rPr>
                <w:rFonts w:ascii="Times New Roman" w:hAnsi="Times New Roman"/>
                <w:sz w:val="26"/>
                <w:szCs w:val="26"/>
                <w:shd w:val="clear" w:color="auto" w:fill="FFFFFF"/>
                <w:lang w:val="kk-KZ"/>
              </w:rPr>
              <w:t xml:space="preserve">Смотр-конкурс. </w:t>
            </w:r>
            <w:r w:rsidRPr="000A5265">
              <w:rPr>
                <w:rFonts w:ascii="Times New Roman" w:hAnsi="Times New Roman"/>
                <w:sz w:val="26"/>
                <w:szCs w:val="26"/>
                <w:shd w:val="clear" w:color="auto" w:fill="FFFFFF"/>
                <w:lang w:val="kk-KZ"/>
              </w:rPr>
              <w:t>«Лучший центр театрализации»</w:t>
            </w:r>
          </w:p>
        </w:tc>
        <w:tc>
          <w:tcPr>
            <w:tcW w:w="3544" w:type="dxa"/>
          </w:tcPr>
          <w:p w:rsidR="00AD1459" w:rsidRPr="000A5265" w:rsidRDefault="00AD1459" w:rsidP="00B70DE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265">
              <w:rPr>
                <w:rFonts w:ascii="Times New Roman" w:hAnsi="Times New Roman"/>
                <w:sz w:val="28"/>
                <w:szCs w:val="28"/>
              </w:rPr>
              <w:t>Открытый просмотр в группе «</w:t>
            </w:r>
            <w:proofErr w:type="spellStart"/>
            <w:r w:rsidRPr="000A5265">
              <w:rPr>
                <w:rFonts w:ascii="Times New Roman" w:hAnsi="Times New Roman"/>
                <w:sz w:val="28"/>
                <w:szCs w:val="28"/>
              </w:rPr>
              <w:t>Ай</w:t>
            </w:r>
            <w:r w:rsidR="00B70DE1" w:rsidRPr="000A5265">
              <w:rPr>
                <w:rFonts w:ascii="Times New Roman" w:hAnsi="Times New Roman"/>
                <w:sz w:val="28"/>
                <w:szCs w:val="28"/>
              </w:rPr>
              <w:t>сулу</w:t>
            </w:r>
            <w:proofErr w:type="spellEnd"/>
            <w:r w:rsidRPr="000A5265">
              <w:rPr>
                <w:rFonts w:ascii="Times New Roman" w:hAnsi="Times New Roman"/>
                <w:sz w:val="28"/>
                <w:szCs w:val="28"/>
              </w:rPr>
              <w:t>». Анализ.</w:t>
            </w:r>
          </w:p>
        </w:tc>
        <w:tc>
          <w:tcPr>
            <w:tcW w:w="3544" w:type="dxa"/>
          </w:tcPr>
          <w:p w:rsidR="00AD1459" w:rsidRPr="000A5265" w:rsidRDefault="00B70DE1" w:rsidP="00044E6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5265">
              <w:rPr>
                <w:rFonts w:ascii="Times New Roman" w:hAnsi="Times New Roman"/>
                <w:sz w:val="28"/>
                <w:szCs w:val="28"/>
              </w:rPr>
              <w:t>Открытый просмотр в группе «</w:t>
            </w:r>
            <w:proofErr w:type="spellStart"/>
            <w:r w:rsidRPr="000A5265">
              <w:rPr>
                <w:rFonts w:ascii="Times New Roman" w:hAnsi="Times New Roman"/>
                <w:sz w:val="28"/>
                <w:szCs w:val="28"/>
              </w:rPr>
              <w:t>Ертостик</w:t>
            </w:r>
            <w:proofErr w:type="spellEnd"/>
            <w:r w:rsidRPr="000A5265">
              <w:rPr>
                <w:rFonts w:ascii="Times New Roman" w:hAnsi="Times New Roman"/>
                <w:sz w:val="28"/>
                <w:szCs w:val="28"/>
              </w:rPr>
              <w:t>». Анализ</w:t>
            </w:r>
            <w:r w:rsidR="00AD1459" w:rsidRPr="000A5265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AD1459" w:rsidRPr="000A5265" w:rsidRDefault="00AD1459" w:rsidP="00044E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7" w:type="dxa"/>
          </w:tcPr>
          <w:p w:rsidR="00AD1459" w:rsidRPr="000A5265" w:rsidRDefault="00AD1459" w:rsidP="009219B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A5265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</w:t>
            </w:r>
            <w:r w:rsidR="009219BE" w:rsidRPr="000A5265">
              <w:rPr>
                <w:rFonts w:ascii="Times New Roman" w:hAnsi="Times New Roman" w:cs="Times New Roman"/>
                <w:sz w:val="28"/>
                <w:szCs w:val="28"/>
              </w:rPr>
              <w:t>итоговому педсовету</w:t>
            </w:r>
          </w:p>
        </w:tc>
      </w:tr>
      <w:tr w:rsidR="00AD1459" w:rsidRPr="00F20F4A" w:rsidTr="00044E6D">
        <w:trPr>
          <w:gridAfter w:val="3"/>
          <w:wAfter w:w="14742" w:type="dxa"/>
          <w:cantSplit/>
          <w:trHeight w:val="327"/>
        </w:trPr>
        <w:tc>
          <w:tcPr>
            <w:tcW w:w="851" w:type="dxa"/>
            <w:vMerge/>
            <w:textDirection w:val="btLr"/>
          </w:tcPr>
          <w:p w:rsidR="00AD1459" w:rsidRPr="00F20F4A" w:rsidRDefault="00AD1459" w:rsidP="00044E6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0" w:type="dxa"/>
            <w:gridSpan w:val="4"/>
          </w:tcPr>
          <w:p w:rsidR="00AD1459" w:rsidRPr="008E58AE" w:rsidRDefault="00AD1459" w:rsidP="00044E6D">
            <w:pPr>
              <w:rPr>
                <w:sz w:val="28"/>
                <w:szCs w:val="28"/>
              </w:rPr>
            </w:pPr>
            <w:r w:rsidRPr="008E58AE">
              <w:rPr>
                <w:rFonts w:ascii="Times New Roman" w:hAnsi="Times New Roman" w:cs="Times New Roman"/>
                <w:sz w:val="28"/>
                <w:szCs w:val="28"/>
              </w:rPr>
              <w:t>Работа с документацией</w:t>
            </w:r>
          </w:p>
        </w:tc>
      </w:tr>
      <w:tr w:rsidR="00AD1459" w:rsidRPr="00F20F4A" w:rsidTr="00044E6D">
        <w:trPr>
          <w:gridAfter w:val="3"/>
          <w:wAfter w:w="14742" w:type="dxa"/>
          <w:cantSplit/>
          <w:trHeight w:val="416"/>
        </w:trPr>
        <w:tc>
          <w:tcPr>
            <w:tcW w:w="851" w:type="dxa"/>
            <w:vMerge/>
            <w:textDirection w:val="btLr"/>
          </w:tcPr>
          <w:p w:rsidR="00AD1459" w:rsidRPr="00F20F4A" w:rsidRDefault="00AD1459" w:rsidP="00044E6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0" w:type="dxa"/>
            <w:gridSpan w:val="4"/>
          </w:tcPr>
          <w:p w:rsidR="00AD1459" w:rsidRPr="008E58AE" w:rsidRDefault="00AD1459" w:rsidP="00044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58AE">
              <w:rPr>
                <w:rFonts w:ascii="Times New Roman" w:hAnsi="Times New Roman" w:cs="Times New Roman"/>
                <w:sz w:val="28"/>
                <w:szCs w:val="28"/>
              </w:rPr>
              <w:t>«Открытый методический кабинет»: консультации, беседы с педагогами и родителями по запросу и обращению</w:t>
            </w:r>
          </w:p>
        </w:tc>
      </w:tr>
      <w:tr w:rsidR="00AD1459" w:rsidRPr="00F20F4A" w:rsidTr="00044E6D">
        <w:trPr>
          <w:gridAfter w:val="3"/>
          <w:wAfter w:w="14742" w:type="dxa"/>
          <w:cantSplit/>
          <w:trHeight w:val="525"/>
        </w:trPr>
        <w:tc>
          <w:tcPr>
            <w:tcW w:w="851" w:type="dxa"/>
            <w:vMerge/>
            <w:textDirection w:val="btLr"/>
          </w:tcPr>
          <w:p w:rsidR="00AD1459" w:rsidRPr="00F20F4A" w:rsidRDefault="00AD1459" w:rsidP="00044E6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0" w:type="dxa"/>
            <w:gridSpan w:val="4"/>
          </w:tcPr>
          <w:p w:rsidR="00AD1459" w:rsidRPr="008E58AE" w:rsidRDefault="00AD1459" w:rsidP="00044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58AE">
              <w:rPr>
                <w:rFonts w:ascii="Times New Roman" w:hAnsi="Times New Roman" w:cs="Times New Roman"/>
                <w:sz w:val="28"/>
                <w:szCs w:val="28"/>
              </w:rPr>
              <w:t>Освещение литературы методического кабинета</w:t>
            </w:r>
            <w:bookmarkStart w:id="0" w:name="_GoBack"/>
            <w:bookmarkEnd w:id="0"/>
          </w:p>
        </w:tc>
      </w:tr>
    </w:tbl>
    <w:p w:rsidR="00AD1459" w:rsidRDefault="00AD1459" w:rsidP="00AD1459"/>
    <w:p w:rsidR="00AD1459" w:rsidRPr="005736E2" w:rsidRDefault="00AD1459" w:rsidP="00AD1459">
      <w:pPr>
        <w:rPr>
          <w:rFonts w:ascii="Times New Roman" w:hAnsi="Times New Roman" w:cs="Times New Roman"/>
          <w:sz w:val="28"/>
          <w:szCs w:val="28"/>
        </w:rPr>
      </w:pPr>
      <w:r w:rsidRPr="005736E2">
        <w:rPr>
          <w:rFonts w:ascii="Times New Roman" w:hAnsi="Times New Roman" w:cs="Times New Roman"/>
          <w:sz w:val="28"/>
          <w:szCs w:val="28"/>
        </w:rPr>
        <w:t>Методист КГКП «Ясли-сад «</w:t>
      </w:r>
      <w:proofErr w:type="spellStart"/>
      <w:proofErr w:type="gramStart"/>
      <w:r w:rsidRPr="005736E2">
        <w:rPr>
          <w:rFonts w:ascii="Times New Roman" w:hAnsi="Times New Roman" w:cs="Times New Roman"/>
          <w:sz w:val="28"/>
          <w:szCs w:val="28"/>
        </w:rPr>
        <w:t>Еркетай</w:t>
      </w:r>
      <w:proofErr w:type="spellEnd"/>
      <w:r w:rsidRPr="005736E2">
        <w:rPr>
          <w:rFonts w:ascii="Times New Roman" w:hAnsi="Times New Roman" w:cs="Times New Roman"/>
          <w:sz w:val="28"/>
          <w:szCs w:val="28"/>
        </w:rPr>
        <w:t xml:space="preserve">»   </w:t>
      </w:r>
      <w:proofErr w:type="gramEnd"/>
      <w:r w:rsidRPr="005736E2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 w:rsidRPr="005736E2">
        <w:rPr>
          <w:rFonts w:ascii="Times New Roman" w:hAnsi="Times New Roman" w:cs="Times New Roman"/>
          <w:sz w:val="28"/>
          <w:szCs w:val="28"/>
        </w:rPr>
        <w:t>Л.Грязнова</w:t>
      </w:r>
      <w:proofErr w:type="spellEnd"/>
    </w:p>
    <w:p w:rsidR="00AD1459" w:rsidRDefault="00AD1459" w:rsidP="00AD1459"/>
    <w:p w:rsidR="00AD1459" w:rsidRDefault="00AD1459" w:rsidP="00AD1459"/>
    <w:p w:rsidR="006E10B0" w:rsidRDefault="006E10B0"/>
    <w:sectPr w:rsidR="006E10B0" w:rsidSect="003377C8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5D75AD"/>
    <w:multiLevelType w:val="multilevel"/>
    <w:tmpl w:val="CEB6AB14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613"/>
    <w:rsid w:val="000A5265"/>
    <w:rsid w:val="000E0613"/>
    <w:rsid w:val="006E10B0"/>
    <w:rsid w:val="009219BE"/>
    <w:rsid w:val="00A52ED8"/>
    <w:rsid w:val="00AD1459"/>
    <w:rsid w:val="00B70DE1"/>
    <w:rsid w:val="00B85EE4"/>
    <w:rsid w:val="00DE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45939"/>
  <w15:chartTrackingRefBased/>
  <w15:docId w15:val="{57670EEE-E90B-44ED-83D3-5C802B19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1459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AD1459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2">
    <w:name w:val="heading 2"/>
    <w:basedOn w:val="a"/>
    <w:next w:val="a"/>
    <w:link w:val="20"/>
    <w:qFormat/>
    <w:rsid w:val="00AD1459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Cs/>
      <w:iCs/>
      <w:color w:val="666699"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AD1459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4">
    <w:name w:val="heading 4"/>
    <w:basedOn w:val="a"/>
    <w:next w:val="a"/>
    <w:link w:val="40"/>
    <w:qFormat/>
    <w:rsid w:val="00AD145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5">
    <w:name w:val="heading 5"/>
    <w:basedOn w:val="a"/>
    <w:next w:val="a"/>
    <w:link w:val="50"/>
    <w:qFormat/>
    <w:rsid w:val="00AD145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6">
    <w:name w:val="heading 6"/>
    <w:basedOn w:val="a"/>
    <w:next w:val="a"/>
    <w:link w:val="60"/>
    <w:qFormat/>
    <w:rsid w:val="00AD1459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AD1459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AD145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uk-UA" w:eastAsia="ru-RU"/>
    </w:rPr>
  </w:style>
  <w:style w:type="paragraph" w:styleId="9">
    <w:name w:val="heading 9"/>
    <w:basedOn w:val="a"/>
    <w:next w:val="a"/>
    <w:link w:val="90"/>
    <w:qFormat/>
    <w:rsid w:val="00AD1459"/>
    <w:pPr>
      <w:keepNext/>
      <w:numPr>
        <w:ilvl w:val="8"/>
        <w:numId w:val="1"/>
      </w:numPr>
      <w:spacing w:after="0" w:line="240" w:lineRule="auto"/>
      <w:ind w:right="113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1459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AD1459"/>
    <w:rPr>
      <w:rFonts w:ascii="Arial" w:eastAsia="Times New Roman" w:hAnsi="Arial" w:cs="Arial"/>
      <w:bCs/>
      <w:iCs/>
      <w:color w:val="666699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AD1459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rsid w:val="00AD1459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AD1459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basedOn w:val="a0"/>
    <w:link w:val="6"/>
    <w:rsid w:val="00AD145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AD145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D1459"/>
    <w:rPr>
      <w:rFonts w:ascii="Times New Roman" w:eastAsia="Times New Roman" w:hAnsi="Times New Roman" w:cs="Times New Roman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rsid w:val="00AD145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AD1459"/>
    <w:pPr>
      <w:spacing w:after="0" w:line="240" w:lineRule="auto"/>
    </w:pPr>
  </w:style>
  <w:style w:type="table" w:styleId="a5">
    <w:name w:val="Table Grid"/>
    <w:basedOn w:val="a1"/>
    <w:uiPriority w:val="59"/>
    <w:rsid w:val="00AD14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3"/>
    <w:uiPriority w:val="1"/>
    <w:rsid w:val="00AD1459"/>
  </w:style>
  <w:style w:type="paragraph" w:styleId="a6">
    <w:name w:val="Normal (Web)"/>
    <w:basedOn w:val="a"/>
    <w:uiPriority w:val="99"/>
    <w:semiHidden/>
    <w:unhideWhenUsed/>
    <w:rsid w:val="00AD1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AD14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Методист</cp:lastModifiedBy>
  <cp:revision>4</cp:revision>
  <dcterms:created xsi:type="dcterms:W3CDTF">2023-05-16T09:48:00Z</dcterms:created>
  <dcterms:modified xsi:type="dcterms:W3CDTF">2023-05-17T03:18:00Z</dcterms:modified>
</cp:coreProperties>
</file>