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EB260" w14:textId="77777777" w:rsidR="00100638" w:rsidRPr="00100638" w:rsidRDefault="00100638" w:rsidP="00100638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</w:pPr>
      <w:r w:rsidRPr="00100638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Об утверждении Правил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</w:t>
      </w:r>
    </w:p>
    <w:p w14:paraId="7CCDC152" w14:textId="77777777" w:rsidR="00100638" w:rsidRPr="00100638" w:rsidRDefault="00100638" w:rsidP="00100638">
      <w:pPr>
        <w:spacing w:before="120" w:after="0" w:line="285" w:lineRule="atLeast"/>
        <w:textAlignment w:val="baseline"/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Постановление Правительства Республики Казахстан от 2 октября 2007 года N 873.</w:t>
      </w:r>
    </w:p>
    <w:p w14:paraId="51D1FBF0" w14:textId="77777777" w:rsidR="00100638" w:rsidRPr="00100638" w:rsidRDefault="00100638" w:rsidP="00100638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     Сноска. Заголовок постановления в редакции постановления Правительства РК от 31.12.2015 </w:t>
      </w:r>
      <w:hyperlink r:id="rId5" w:anchor="z2" w:history="1">
        <w:r w:rsidRPr="00100638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1187</w:t>
        </w:r>
      </w:hyperlink>
      <w:r w:rsidRPr="00100638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(вводится в действие по истечении десяти календарных дней со дня его первого официального опубликования).</w:t>
      </w:r>
    </w:p>
    <w:p w14:paraId="7FBB0E7C" w14:textId="77777777" w:rsidR="00100638" w:rsidRPr="00100638" w:rsidRDefault="00100638" w:rsidP="00100638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В соответствии с подпунктом 3) статьи 10 Конституционного Закона Республики Казахстан "О государственных символах Республики Казахстан" Правительство Республики Казахстан </w:t>
      </w:r>
      <w:r w:rsidRPr="00100638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ПОСТАНОВЛЯЕТ:</w:t>
      </w:r>
    </w:p>
    <w:p w14:paraId="4627A541" w14:textId="77777777" w:rsidR="00100638" w:rsidRPr="00100638" w:rsidRDefault="00100638" w:rsidP="0010063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Преамбула - в редакции постановления Правительства РК от 17.03.2023 </w:t>
      </w:r>
      <w:hyperlink r:id="rId6" w:anchor="z11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236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100638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79FB9257" w14:textId="77777777" w:rsidR="00100638" w:rsidRPr="00100638" w:rsidRDefault="00100638" w:rsidP="00100638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1. Утвердить прилагаемые </w:t>
      </w:r>
      <w:hyperlink r:id="rId7" w:anchor="z4" w:history="1">
        <w:r w:rsidRPr="00100638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Правила</w:t>
        </w:r>
      </w:hyperlink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Казахстан.</w:t>
      </w:r>
    </w:p>
    <w:p w14:paraId="432A0ABE" w14:textId="77777777" w:rsidR="00100638" w:rsidRPr="00100638" w:rsidRDefault="00100638" w:rsidP="0010063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Пункт 1 в редакции постановления Правительства РК от 31.12.2015 </w:t>
      </w:r>
      <w:hyperlink r:id="rId8" w:anchor="z64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1187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со дня его первого официального опубликования).</w:t>
      </w:r>
      <w:r w:rsidRPr="00100638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3EEAEDAB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20"/>
        <w:gridCol w:w="760"/>
      </w:tblGrid>
      <w:tr w:rsidR="00100638" w:rsidRPr="00100638" w14:paraId="11999874" w14:textId="77777777" w:rsidTr="001006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ACA05F" w14:textId="77777777" w:rsidR="00100638" w:rsidRPr="00100638" w:rsidRDefault="00100638" w:rsidP="0010063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100638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Премьер-Министр</w:t>
            </w:r>
            <w:r w:rsidRPr="00100638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Республики Казахстан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9141E3" w14:textId="77777777" w:rsidR="00100638" w:rsidRPr="00100638" w:rsidRDefault="00100638" w:rsidP="001006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</w:tr>
    </w:tbl>
    <w:p w14:paraId="4C7A5EB3" w14:textId="77777777" w:rsidR="00100638" w:rsidRPr="00100638" w:rsidRDefault="00100638" w:rsidP="0010063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tbl>
      <w:tblPr>
        <w:tblW w:w="90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3"/>
        <w:gridCol w:w="1542"/>
      </w:tblGrid>
      <w:tr w:rsidR="00100638" w:rsidRPr="00100638" w14:paraId="32659DEB" w14:textId="77777777" w:rsidTr="00100638"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8FDA96" w14:textId="77777777" w:rsidR="00100638" w:rsidRPr="00100638" w:rsidRDefault="00100638" w:rsidP="00100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1006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C172FF" w14:textId="77777777" w:rsidR="00100638" w:rsidRPr="00100638" w:rsidRDefault="00100638" w:rsidP="00100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1006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Утверждены</w:t>
            </w:r>
            <w:r w:rsidRPr="001006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постановлением Правительства</w:t>
            </w:r>
            <w:r w:rsidRPr="001006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Республики Казахстан</w:t>
            </w:r>
            <w:r w:rsidRPr="001006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от 2 октября 2007 года N 873</w:t>
            </w:r>
          </w:p>
        </w:tc>
      </w:tr>
    </w:tbl>
    <w:p w14:paraId="7F680ED1" w14:textId="77777777" w:rsidR="00100638" w:rsidRPr="00100638" w:rsidRDefault="00100638" w:rsidP="00100638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Правила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</w:t>
      </w:r>
    </w:p>
    <w:p w14:paraId="560D6EF2" w14:textId="77777777" w:rsidR="00100638" w:rsidRPr="00100638" w:rsidRDefault="00100638" w:rsidP="00100638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Сноска. Заголовок в редакции постановления Правительства РК от 31.12.2015 </w:t>
      </w:r>
      <w:hyperlink r:id="rId9" w:anchor="z5" w:history="1">
        <w:r w:rsidRPr="00100638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1187</w:t>
        </w:r>
      </w:hyperlink>
      <w:r w:rsidRPr="00100638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(вводится в действие по истечении десяти календарных дней со дня его первого официального опубликования).</w:t>
      </w:r>
    </w:p>
    <w:p w14:paraId="5C66200A" w14:textId="77777777" w:rsidR="00100638" w:rsidRPr="00100638" w:rsidRDefault="00100638" w:rsidP="00100638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Глава 1. Общие положения</w:t>
      </w:r>
    </w:p>
    <w:p w14:paraId="54E80F93" w14:textId="77777777" w:rsidR="00100638" w:rsidRPr="00100638" w:rsidRDefault="00100638" w:rsidP="00100638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     Сноска. Заголовок главы 1 в редакции постановления Правительства РК от 28.06.2019 </w:t>
      </w:r>
      <w:hyperlink r:id="rId10" w:anchor="z7" w:history="1">
        <w:r w:rsidRPr="00100638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454</w:t>
        </w:r>
      </w:hyperlink>
      <w:r w:rsidRPr="00100638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(вводится в действие по истечении десяти календарных дней со дня его первого официального опубликования).</w:t>
      </w:r>
    </w:p>
    <w:p w14:paraId="65AA627A" w14:textId="77777777" w:rsidR="00100638" w:rsidRPr="00100638" w:rsidRDefault="00100638" w:rsidP="00100638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1. Настоящие Правила разработаны в соответствии с </w:t>
      </w:r>
      <w:hyperlink r:id="rId11" w:anchor="z0" w:history="1">
        <w:r w:rsidRPr="00100638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Конституционным законом</w:t>
        </w:r>
      </w:hyperlink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Республики Казахстан от 4 июня 2007 года "О государственных символах Республики Казахстан" (далее - Конституционный закон) и определяют порядок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Казахстан.</w:t>
      </w:r>
    </w:p>
    <w:p w14:paraId="5490C79F" w14:textId="77777777" w:rsidR="00100638" w:rsidRPr="00100638" w:rsidRDefault="00100638" w:rsidP="0010063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Пункт 1 в редакции постановления Правительства РК от 31.12.2015 </w:t>
      </w:r>
      <w:hyperlink r:id="rId12" w:anchor="z6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1187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со дня его первого официального опубликования).</w:t>
      </w:r>
      <w:r w:rsidRPr="00100638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51470EC7" w14:textId="77777777" w:rsidR="00100638" w:rsidRPr="00100638" w:rsidRDefault="00100638" w:rsidP="00100638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Глава 2. Порядок использования (установления, размещения) Государственного Флага Республики Казахстан</w:t>
      </w:r>
    </w:p>
    <w:p w14:paraId="2E0ED757" w14:textId="77777777" w:rsidR="00100638" w:rsidRPr="00100638" w:rsidRDefault="00100638" w:rsidP="00100638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     Сноска. Заголовок главы 2 в редакции постановления Правительства РК от 28.06.2019 </w:t>
      </w:r>
      <w:hyperlink r:id="rId13" w:anchor="z9" w:history="1">
        <w:r w:rsidRPr="00100638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454</w:t>
        </w:r>
      </w:hyperlink>
      <w:r w:rsidRPr="00100638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(вводится в действие по истечении десяти календарных дней со дня его первого официального опубликования).</w:t>
      </w:r>
    </w:p>
    <w:p w14:paraId="0A67DF6E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2. Государственный Флаг Республики Казахстан в обязательном порядке поднимается (устанавливается, размещается):</w:t>
      </w:r>
    </w:p>
    <w:p w14:paraId="4DF322A0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на зданиях Резиденции Президента Республики Казахстан, Парламента, Сената и Мажилиса, Правительства,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Суда Республики Казахстан, Верховного Суда и местных судов Республики Казахстан, местных представительных и исполнительных органов, органов местного самоуправления, государственных организаций, а также на зданиях посольств, постоянных представительств при международных организациях, торговых представительств, других официальных загранучреждений, резиденциях глав загранучреждений Республики Казахстан и на их транспортных средствах в соответствии с протокольной практикой государств пребывания – постоянно;</w:t>
      </w:r>
    </w:p>
    <w:p w14:paraId="03843FA7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2) в кабинетах Президента Республики Казахстан, председателей палат Парламента Республики Казахстан, Премьер-Министра, Государственного советника, Председателя Конституционного Суда, Председателя Верховного Суда и председателей местных судов Республики Казахстан, Председателя Центральной избирательной комиссии, Уполномоченного по правам человека Республики Казахстан, руководителей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руководителей местных </w:t>
      </w: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представительных и исполнительных органов, руководителей загранучреждений Республики Казахстан – постоянно;</w:t>
      </w:r>
    </w:p>
    <w:p w14:paraId="038A8FE3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в залах, где проводятся совместные и раздельные заседания Сената и Мажилиса Парламента Республики Казахстан, заседания координационных и рабочих органов палат Парламента Республики Казахстан, Правительства, в залах заседаний Конституционного Суда Республики Казахстан, в залах судебных заседаний Верховного Суда и местных судов Республики Казахстан, в залах заседаний коллегий центральных, местных представительных и исполнительных органов, государственных органов, непосредственно подчиненных и подотчетных Президенту Республики Казахстан, в 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помещениях регистрации рождений и браков – постоянно;</w:t>
      </w:r>
    </w:p>
    <w:p w14:paraId="75BE9D00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на зданиях государственных органов при открытии в торжественной обстановке;</w:t>
      </w:r>
    </w:p>
    <w:p w14:paraId="2C9A0947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5) на зданиях или в помещениях, где проходят международные форумы с участием Президента Республики Казахстан, председателей палат Парламента Республики Казахстан, Премьер-Министра Республики Казахстан и их полномочных представителей, если это предусмотрено нормами международного права и международными договорами Республики Казахстан;</w:t>
      </w:r>
    </w:p>
    <w:p w14:paraId="2C62C16F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5-1)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(участником);</w:t>
      </w:r>
    </w:p>
    <w:p w14:paraId="63A39497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6) на морских судах, судах внутреннего плавания и других средствах передвижения, на которых в качестве официальных лиц находятся Президент Республики Казахстан, председатели палат Парламента Республики Казахстан, Премьер-Министр Республики Казахстан;</w:t>
      </w:r>
    </w:p>
    <w:p w14:paraId="158859D2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7) в качестве кормового флага на судах, зарегистрированных в Республике Казахстан, в установленном порядке;</w:t>
      </w:r>
    </w:p>
    <w:p w14:paraId="2AEA9586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8) на военных кораблях и судах Республики Казахстан, согласно воинским уставам;</w:t>
      </w:r>
    </w:p>
    <w:p w14:paraId="0476ED0E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9) в воинских соединениях, частях, подразделениях и учреждениях Вооруженных Сил, других войск и воинских формированиях Республики Казахстан в дни национальных и государственных праздников Республики Казахстан, при принятии присяги;</w:t>
      </w:r>
    </w:p>
    <w:p w14:paraId="6170EE7A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10) во время празднования Дня государственных символов Республики Казахстан, официальных и торжественных церемоний, спортивных мероприятий в порядке, определяемом Правительством Республики Казахстан;</w:t>
      </w:r>
    </w:p>
    <w:p w14:paraId="4479A798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10-1) во время церемоний, торжественных и спортивных мероприятий, проводимых международными организациями;</w:t>
      </w:r>
    </w:p>
    <w:p w14:paraId="0A1F53EE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11) в организациях образования, реализующих образовательные программы среднего общего, начального профессионального, среднего профессионального, высшего профессионального и послевузовского профессионального образования, при церемониях открытия нового учебного года и окончания учебного года;</w:t>
      </w:r>
    </w:p>
    <w:p w14:paraId="6EE37F8A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12) при встрече глав государств, парламентов и правительств иностранных государств, посещающих Республику Казахстан с государственным и официальным визитами.</w:t>
      </w:r>
    </w:p>
    <w:p w14:paraId="28A0C62C" w14:textId="77777777" w:rsidR="00100638" w:rsidRPr="00100638" w:rsidRDefault="00100638" w:rsidP="0010063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Пункт 2 с изменениями, внесенными постановлениями Правительства РК от 30.11.2012 </w:t>
      </w:r>
      <w:hyperlink r:id="rId14" w:anchor="z6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1528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со дня первого официального опубликования); от 31.12.2015 </w:t>
      </w:r>
      <w:hyperlink r:id="rId15" w:anchor="z9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1187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со дня его первого официального опубликования); от 08.06.2017 </w:t>
      </w:r>
      <w:hyperlink r:id="rId16" w:anchor="z114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350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опубликования); от 28.06.2019 </w:t>
      </w:r>
      <w:hyperlink r:id="rId17" w:anchor="z11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454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со дня его первого официального опубликования); от 28.12.2022 </w:t>
      </w:r>
      <w:hyperlink r:id="rId18" w:anchor="z64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1082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опубликования); от 09.02.2023 </w:t>
      </w:r>
      <w:hyperlink r:id="rId19" w:anchor="z19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103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100638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3ADF5556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3. Порядок использования (установления, размещения) Государственного Флага и его изображения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p w14:paraId="24D9856F" w14:textId="77777777" w:rsidR="00100638" w:rsidRPr="00100638" w:rsidRDefault="00100638" w:rsidP="0010063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Пункт 3 в редакции постановления Правительства РК от 31.12.2015 </w:t>
      </w:r>
      <w:hyperlink r:id="rId20" w:anchor="z12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1187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со дня его первого официального опубликования).</w:t>
      </w:r>
      <w:r w:rsidRPr="00100638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47E0A7D9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4. Государственный Флаг Республики Казахстан может использоваться (устанавливаться, размещаться) физическими и юридическими лицами на зданиях (жилищах и нежилых помещениях), в том числе на балконах и в местах проведения торжественных мероприятий, в целях выражения патриотических чувств, казахстанской идентичности, поддержки достижений страны, ее граждан.</w:t>
      </w:r>
    </w:p>
    <w:p w14:paraId="10941656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Государственный Флаг Республики Казахстан, независимо от его размеров, должен соответствовать национальному стандарту. Не допускается физическими и юридическими лицами использование Государственного Флага Республики Казахстан с нарушением требований национального стандарта. Государственный Флаг Республики Казахстан не может быть использован физическими и юридическими лицами в качестве предмета для надругательства.</w:t>
      </w:r>
    </w:p>
    <w:p w14:paraId="1C29A74D" w14:textId="77777777" w:rsidR="00100638" w:rsidRPr="00100638" w:rsidRDefault="00100638" w:rsidP="0010063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Пункт 4 в редакции постановления Правительства РК от 28.06.2019 </w:t>
      </w:r>
      <w:hyperlink r:id="rId21" w:anchor="z12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454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со дня его первого официального опубликования); с изменением, внесенным постановлением Правительства РК от 27.11.2020 </w:t>
      </w:r>
      <w:hyperlink r:id="rId22" w:anchor="z7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 xml:space="preserve">№ </w:t>
        </w:r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lastRenderedPageBreak/>
          <w:t>801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100638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05040872" w14:textId="77777777" w:rsidR="00100638" w:rsidRPr="00100638" w:rsidRDefault="00100638" w:rsidP="00100638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5. Государственный Флаг Республики Казахстан, постоянно устанавливаемый на зданиях, указанных в </w:t>
      </w:r>
      <w:hyperlink r:id="rId23" w:anchor="z86" w:history="1">
        <w:r w:rsidRPr="00100638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подпункте 1)</w:t>
        </w:r>
      </w:hyperlink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, </w:t>
      </w:r>
      <w:hyperlink r:id="rId24" w:anchor="z12" w:history="1">
        <w:r w:rsidRPr="00100638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4)</w:t>
        </w:r>
      </w:hyperlink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пункта 2, в </w:t>
      </w:r>
      <w:hyperlink r:id="rId25" w:anchor="z32" w:history="1">
        <w:r w:rsidRPr="00100638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пункте 14</w:t>
        </w:r>
      </w:hyperlink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настоящих Правил, должен освещаться в темное время суток.</w:t>
      </w:r>
    </w:p>
    <w:p w14:paraId="06C4BE3B" w14:textId="77777777" w:rsidR="00100638" w:rsidRPr="00100638" w:rsidRDefault="00100638" w:rsidP="0010063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Пункт 5 в редакции постановления Правительства РК от 28.06.2019 </w:t>
      </w:r>
      <w:hyperlink r:id="rId26" w:anchor="z15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454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со дня его первого официального опубликования).</w:t>
      </w:r>
      <w:r w:rsidRPr="00100638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44C2957B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6. По случаю национального траура Государственный Флаг Республики Казахстан приспускается на половину высоты флагштока в течение срока траура.</w:t>
      </w:r>
    </w:p>
    <w:p w14:paraId="77ED646D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7. Государственный Флаг Республики Казахстан (размером 1 х 2 метра) в кабинетах должностных лиц, залах, указанных в подпунктах 2) и 3) пункта 2 настоящих Правил устанавливается (размещается) с левой стороны от Государственного Герба Республики Казахстан.</w:t>
      </w:r>
    </w:p>
    <w:p w14:paraId="69329425" w14:textId="77777777" w:rsidR="00100638" w:rsidRPr="00100638" w:rsidRDefault="00100638" w:rsidP="0010063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 </w:t>
      </w:r>
      <w:bookmarkStart w:id="0" w:name="z26"/>
      <w:bookmarkEnd w:id="0"/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8. Исключен постановлением Правительства РК от 28.06.2019 </w:t>
      </w:r>
      <w:hyperlink r:id="rId27" w:anchor="z17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454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со дня его первого официального опубликования).</w:t>
      </w:r>
      <w:r w:rsidRPr="00100638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546A34AB" w14:textId="77777777" w:rsidR="00100638" w:rsidRPr="00100638" w:rsidRDefault="00100638" w:rsidP="00100638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9. При проведении международных форумов, а также встреч глав государств, парламентов и правительств иностранных государств, посещающих Республику Казахстан с государственным и официальным визитами, предусмотренных в подпунктах 5) и 12) пункта 2 настоящих Правил, Государственный Флаг Республики Казахстан поднимается (устанавливается, размещается) в порядке, предусмотренном </w:t>
      </w:r>
      <w:hyperlink r:id="rId28" w:anchor="z5" w:history="1">
        <w:r w:rsidRPr="00100638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Государственным протоколом </w:t>
        </w:r>
      </w:hyperlink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Республики Казахстан, утвержденным Указом Президента Республики Казахстан от 12 октября 2006 года N 201 и настоящими Правилами.</w:t>
      </w:r>
    </w:p>
    <w:p w14:paraId="09736D2D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10. Во время церемоний, торжественных мероприятий, предусмотренных в подпунктах 10) и 11) пункта 2 настоящих Правил, Государственный Флаг Республики Казахстан поднимается на флагштоке, а при его отсутствии используется ритуал вноса и выноса Государственного Флага Республики Казахстан знаменной группой в количестве трех человек: знаменосца и двух сопровождающих.</w:t>
      </w:r>
    </w:p>
    <w:p w14:paraId="2C2FFDCA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10-1. При проведении церемоний, торжественных и спортивных мероприятий, предусмотренных в подпункте 10-1) пункта 2 настоящих Правил, Государственный Флаг Республики Казахстан размещается в соответствии с Конституционным законом, а также протокольной практикой государства пребывания и местными обычаями.</w:t>
      </w:r>
    </w:p>
    <w:p w14:paraId="4827E8D4" w14:textId="77777777" w:rsidR="00100638" w:rsidRPr="00100638" w:rsidRDefault="00100638" w:rsidP="0010063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Правила дополнены пунктом 10-1 в соответствии с постановлением Правительства РК от 30.11.2012 </w:t>
      </w:r>
      <w:hyperlink r:id="rId29" w:anchor="z8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1528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со дня первого официального опубликования).</w:t>
      </w:r>
      <w:r w:rsidRPr="00100638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3E1BDA91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10-2. Общественные объединения по видам спорта, главные тренеры обеспечивают соблюдение организаторами спортивных мероприятий порядка использования (установления, размещения) Государственного Флага Республики Казахстан.</w:t>
      </w:r>
    </w:p>
    <w:p w14:paraId="4D9CC670" w14:textId="77777777" w:rsidR="00100638" w:rsidRPr="00100638" w:rsidRDefault="00100638" w:rsidP="0010063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Правила дополнены пунктом 10-2 в соответствии с постановлением Правительства РК от 30.11.2012 </w:t>
      </w:r>
      <w:hyperlink r:id="rId30" w:anchor="z8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1528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(вводится в действие по истечении десяти календарных дней со дня первого </w:t>
      </w:r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lastRenderedPageBreak/>
        <w:t>официального опубликования); в редакции постановления Правительства РК от 28.06.2019 </w:t>
      </w:r>
      <w:hyperlink r:id="rId31" w:anchor="z18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454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со дня его первого официального опубликования).</w:t>
      </w:r>
      <w:r w:rsidRPr="00100638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1275A7C2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10-3. Церемония награждения призеров спортивных соревнований с участием иностранных спортсменов (команд) сопровождается торжественным подъемом государственных флагов стран-участников, представители которых являются призерами спортивных соревнований.</w:t>
      </w:r>
    </w:p>
    <w:p w14:paraId="46B174A0" w14:textId="77777777" w:rsidR="00100638" w:rsidRPr="00100638" w:rsidRDefault="00100638" w:rsidP="0010063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Правила дополнены пунктом 10-3 в соответствии с постановлением Правительства РК от 30.11.2012 </w:t>
      </w:r>
      <w:hyperlink r:id="rId32" w:anchor="z8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1528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со дня первого официального опубликования).</w:t>
      </w:r>
      <w:r w:rsidRPr="00100638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20D3EBFA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11. На средствах передвижения, где в качестве официальных лиц находятся Президент Республики Казахстан, председатели палат Парламента Республики Казахстан, Премьер-Министр Республики Казахстан, указанные в подпункте 6) пункта 2 настоящих Правил, Государственный Флаг Республики Казахстан поднимается на флагштоке (мачте).</w:t>
      </w:r>
    </w:p>
    <w:p w14:paraId="7D10A517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12. При одновременном подъеме (установлении, размещении) Государственного Флага Республики Казахстан, флагов иностранных государств, общественных объединений и других организаций, размеры Государственного Флага Республики Казахстан не должны быть меньше размеров других флагов.</w:t>
      </w:r>
    </w:p>
    <w:p w14:paraId="029A6A4E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При этом Государственный Флаг Республики Казахстан размещается не ниже других флагов.</w:t>
      </w:r>
    </w:p>
    <w:p w14:paraId="78ECEB0E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13. При одновременном подъеме (установлении, размещении) нечетного числа флагов, Государственный Флаг Республики Казахстан располагается в центре, а при подъеме (установлении, размещении) четного числа флагов, но более двух - левее от центра.</w:t>
      </w:r>
    </w:p>
    <w:p w14:paraId="3402652F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13-1. Флаги иностранных государств, используемые иностранными организациями и представительствами, осуществляющими деятельность на территории Республики Казахстан, за исключением дипломатических представительств, консульских учреждений, международных организаций и (или) представительств, аккредитованных в Республике Казахстан, размещаются одновременно с Государственным Флагом Республики Казахстан.</w:t>
      </w:r>
    </w:p>
    <w:p w14:paraId="5AF0989C" w14:textId="77777777" w:rsidR="00100638" w:rsidRPr="00100638" w:rsidRDefault="00100638" w:rsidP="0010063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Правила дополнены пунктом 13-1 в соответствии с постановлением Правительства РК от 31.12.2015 </w:t>
      </w:r>
      <w:hyperlink r:id="rId33" w:anchor="z27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1187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со дня его первого официального опубликования).</w:t>
      </w:r>
      <w:r w:rsidRPr="00100638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5B1B7F06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13-2. Государственный Флаг Республики Казахстан, размещаемый в зданиях, помещениях (частях помещений), принадлежащих физическим и юридическим лицам, должен быть эстетично оформлен в соответствии с национальным стандартом и должен размещаться вдали от хозяйственно-бытовых комнат, прохода и гардероба.</w:t>
      </w:r>
    </w:p>
    <w:p w14:paraId="48E4E7AA" w14:textId="77777777" w:rsidR="00100638" w:rsidRPr="00100638" w:rsidRDefault="00100638" w:rsidP="0010063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Правила дополнены пунктом 13-2 в соответствии с постановлением Правительства РК от 28.06.2019 </w:t>
      </w:r>
      <w:hyperlink r:id="rId34" w:anchor="z20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454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(вводится в действие по истечении десяти календарных дней со дня его </w:t>
      </w:r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lastRenderedPageBreak/>
        <w:t>первого официального опубликования).</w:t>
      </w:r>
      <w:r w:rsidRPr="00100638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10984079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14. При размещении Государственного Флага Республики Казахстан в соответствии с настоящими Правилами юридическими лицами в экстерьерном варианте на одноэтажном и (или) многоэтажных зданиях учитываются архитектурные особенности здания и используются следующие параметры:</w:t>
      </w:r>
    </w:p>
    <w:p w14:paraId="3BEE2205" w14:textId="77777777" w:rsidR="00100638" w:rsidRPr="00100638" w:rsidRDefault="00100638" w:rsidP="00100638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 </w:t>
      </w:r>
      <w:r w:rsidRPr="00100638">
        <w:rPr>
          <w:rFonts w:ascii="Courier New" w:eastAsia="Times New Roman" w:hAnsi="Courier New" w:cs="Courier New"/>
          <w:color w:val="800000"/>
          <w:spacing w:val="2"/>
          <w:kern w:val="0"/>
          <w:sz w:val="20"/>
          <w:szCs w:val="20"/>
          <w:lang w:val="ru-KZ" w:eastAsia="ru-KZ"/>
          <w14:ligatures w14:val="none"/>
        </w:rPr>
        <w:t>1) </w:t>
      </w: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исключен - постановлением Правительства РК от 27.01.2009 </w:t>
      </w:r>
      <w:hyperlink r:id="rId35" w:anchor="z4" w:history="1">
        <w:r w:rsidRPr="00100638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N 63 </w:t>
        </w:r>
      </w:hyperlink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(порядок введения в действие см. </w:t>
      </w:r>
      <w:hyperlink r:id="rId36" w:anchor="z13" w:history="1">
        <w:r w:rsidRPr="00100638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п. 2 </w:t>
        </w:r>
      </w:hyperlink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). </w:t>
      </w:r>
      <w:r w:rsidRPr="00100638">
        <w:rPr>
          <w:rFonts w:ascii="Courier New" w:eastAsia="Times New Roman" w:hAnsi="Courier New" w:cs="Courier New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;</w:t>
      </w:r>
    </w:p>
    <w:p w14:paraId="399BFF45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на зданиях 1, 2, 3, 4, 5 этажей (до 20 метров) - Государственный Флаг Республики Казахстан (размером 1 х 2 метра) размещается на крыше здания или на фронтоне или на козырьке входа в здание;</w:t>
      </w:r>
    </w:p>
    <w:p w14:paraId="309CD1A9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на зданиях 6, 7, 8, 9 этажей (до 30 метров) - Государственный Флаг Республики Казахстан размещается на крыше здания или на фронтоне (размером от 1,5 х 3 метров до 2 х 4 метров) или на козырьке входа в здание (размером 1 х 2 метра);</w:t>
      </w:r>
    </w:p>
    <w:p w14:paraId="0B2400D6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на зданиях более 9 этажей (свыше 30 метров) - Государственный Флаг Республики Казахстан размещается на крыше здания или на фронтоне (размером от 2 х 4 метров и более) или на козырьке входа в здание (размером 1 х 2 метра).</w:t>
      </w:r>
    </w:p>
    <w:p w14:paraId="7F40CD4F" w14:textId="77777777" w:rsidR="00100638" w:rsidRPr="00100638" w:rsidRDefault="00100638" w:rsidP="0010063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Пункт 14 с изменениями, внесенными постановлениями Правительства РК от 27.01.2009 </w:t>
      </w:r>
      <w:hyperlink r:id="rId37" w:anchor="z3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N 63 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(порядок введения в действие см. </w:t>
      </w:r>
      <w:hyperlink r:id="rId38" w:anchor="z13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п. 2 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); от 30.11.2012 </w:t>
      </w:r>
      <w:hyperlink r:id="rId39" w:anchor="z9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1528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со дня первого официального опубликования); от 28.06.2019 </w:t>
      </w:r>
      <w:hyperlink r:id="rId40" w:anchor="z22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454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со дня его первого официального опубликования); от 27.11.2020 </w:t>
      </w:r>
      <w:hyperlink r:id="rId41" w:anchor="z9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801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100638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7411390C" w14:textId="77777777" w:rsidR="00100638" w:rsidRPr="00100638" w:rsidRDefault="00100638" w:rsidP="00100638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Глава 3. Порядок использования (установления, размещения) Государственного Герба Республики Казахстан</w:t>
      </w:r>
    </w:p>
    <w:p w14:paraId="53C66A2F" w14:textId="77777777" w:rsidR="00100638" w:rsidRPr="00100638" w:rsidRDefault="00100638" w:rsidP="00100638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     Сноска. Заголовок главы 3 в редакции постановления Правительства РК от 28.06.2019 </w:t>
      </w:r>
      <w:hyperlink r:id="rId42" w:anchor="z24" w:history="1">
        <w:r w:rsidRPr="00100638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454</w:t>
        </w:r>
      </w:hyperlink>
      <w:r w:rsidRPr="00100638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(вводится в действие по истечении десяти календарных дней со дня его первого официального опубликования).</w:t>
      </w:r>
    </w:p>
    <w:p w14:paraId="7DE46B68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15. Государственный Герб Республики Казахстан в обязательном порядке размещается:</w:t>
      </w:r>
    </w:p>
    <w:p w14:paraId="3EF968EC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1) на зданиях Резиденции Президента Республики Казахстан, Парламента, Сената и Мажилиса, Правительства,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Суда Республики Казахстан, Верховного Суда и местных судов Республики Казахстан, соединений, воинских частей, подразделений и учреждений Вооруженных Сил, других войск и воинских формирований, местных представительных и исполнительных органов, а также на зданиях посольств, постоянных представительств при международных организациях, торговых представительств, </w:t>
      </w: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других официальных загранучреждений, резиденций глав загранучреждений Республики Казахстан – постоянно;</w:t>
      </w:r>
    </w:p>
    <w:p w14:paraId="013AEE32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в кабинетах Президента Республики Казахстан, председателей палат Парламента Республики Казахстан, Премьер-Министра, Государственного советника, Председателя Конституционного Суда, Председателя Верховного Суда и председателей местных судов Республики Казахстан, Председателя Центральной избирательной комиссии, Уполномоченного по правам человека Республики Казахстан, руководителей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руководителей местных представительных и исполнительных органов, руководителей загранучреждений Республики Казахстан – постоянно;</w:t>
      </w:r>
    </w:p>
    <w:p w14:paraId="4CD09A14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в залах, где проводятся совместные и раздельные заседания Сената и Мажилиса Парламента Республики Казахстан, заседания координационных и рабочих органов палат Парламента Республики Казахстан, Правительства, в залах заседаний Конституционного Суда Республики Казахстан, в залах судебных заседаний Верховного Суда и местных судов Республики Казахстан, в залах заседаний коллегий центральных, местных представительных и исполнительных органов, государственных органов, непосредственно подчиненных и подотчетных Президенту Республики Казахстан, в 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помещениях регистрации рождений и браков – постоянно;</w:t>
      </w:r>
    </w:p>
    <w:p w14:paraId="79B3C7A8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(участником).</w:t>
      </w:r>
    </w:p>
    <w:p w14:paraId="00FF6DE6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Помещения (части помещений), отведенные для экспозиции, посвященной государственной символике Республики Казахстан, где размещается Государственный Герб Республики Казахстан, должны быть эстетично оформлены и размещены вдали от хозяйственно-бытовых комнат, прохода и гардероба.</w:t>
      </w:r>
    </w:p>
    <w:p w14:paraId="6227B964" w14:textId="77777777" w:rsidR="00100638" w:rsidRPr="00100638" w:rsidRDefault="00100638" w:rsidP="0010063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Пункт 15 с изменениями, внесенными постановлениями Правительства РК от 31.12.2015 </w:t>
      </w:r>
      <w:hyperlink r:id="rId43" w:anchor="z16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1187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со дня его первого официального опубликования); от 08.06.2017 </w:t>
      </w:r>
      <w:hyperlink r:id="rId44" w:anchor="z117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350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опубликования); от 28.12.2022 </w:t>
      </w:r>
      <w:hyperlink r:id="rId45" w:anchor="z66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1082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опубликования); от 09.02.2023 </w:t>
      </w:r>
      <w:hyperlink r:id="rId46" w:anchor="z24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103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100638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29000AF2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16. Порядок использования (установления, размещения) Государственного Герба и его изображения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p w14:paraId="01B0AE26" w14:textId="77777777" w:rsidR="00100638" w:rsidRPr="00100638" w:rsidRDefault="00100638" w:rsidP="0010063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lastRenderedPageBreak/>
        <w:t>      Сноска. Пункт 16 в редакции постановления Правительства РК от 31.12.2015 </w:t>
      </w:r>
      <w:hyperlink r:id="rId47" w:anchor="z19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1187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со дня его первого официального опубликования).</w:t>
      </w:r>
      <w:r w:rsidRPr="00100638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72159F2D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17. Государственный Герб Республики Казахстан, постоянно устанавливаемый на зданиях, должен освещаться в темное время суток.</w:t>
      </w:r>
    </w:p>
    <w:p w14:paraId="4288641B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18. Государственный Герб Республики Казахстан, независимо от его размеров, должен соответствовать национальному стандарту.</w:t>
      </w:r>
    </w:p>
    <w:p w14:paraId="057539CD" w14:textId="77777777" w:rsidR="00100638" w:rsidRPr="00100638" w:rsidRDefault="00100638" w:rsidP="0010063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Пункт 18 в редакции постановления Правительства РК от 30.11.2012 </w:t>
      </w:r>
      <w:hyperlink r:id="rId48" w:anchor="z10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1528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со дня первого официального опубликования).</w:t>
      </w:r>
      <w:r w:rsidRPr="00100638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7D3726B7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19. Государственный Герб Республики Казахстан не может быть использован в качестве геральдической основы гербов общественных объединений и других организаций.</w:t>
      </w:r>
    </w:p>
    <w:p w14:paraId="47D531FE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20. Государственный Герб Республики Казахстан (диаметром 500 миллиметров) размещается на стене за рабочим местом должностных лиц в кабинетах, в залах за рабочим местом председательствующих, указанных в подпунктах 2), 3) пункта 15 настоящих Правил.</w:t>
      </w:r>
    </w:p>
    <w:p w14:paraId="58EBAC52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21. При размещении Государственного Герба Республики Казахстан в экстерьерном варианте на одноэтажном и (или) многоэтажных зданиях учитываются архитектурные особенности здания и используются следующие параметры:</w:t>
      </w:r>
    </w:p>
    <w:p w14:paraId="643EB7D4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на одноэтажном здании - Государственный Герб Республики Казахстан (диаметром 500 миллиметров) размещается на уровне перекрытия или на фронтоне или на козырьке входа в здание;</w:t>
      </w:r>
    </w:p>
    <w:p w14:paraId="551F2B63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на зданиях 2, 3, 4, 5 этажей (до 20 метров) - Государственный Герб Республики Казахстан размещается на уровне перекрытия последнего этажа или на фронтоне (диаметром от 1 до 1,5 метров) или на козырьке входа в здание (диаметром 500 миллиметров);</w:t>
      </w:r>
    </w:p>
    <w:p w14:paraId="27D059F8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на зданиях 6, 7, 8, 9 этажей (до 30 метров) - Государственный Герб Республики Казахстан размещается на уровне перекрытия последнего этажа или на фронтоне (диаметром 2 метра) или на козырьке входа в здание (диаметром 500 миллиметров);</w:t>
      </w:r>
    </w:p>
    <w:p w14:paraId="7F18533C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на зданиях более 9 этажей (выше 30 метров) - Государственный Герб Республики Казахстан размещается на уровне перекрытия последнего этажа или на фронтоне (диаметром 3 метра и более) или на козырьке входа в здание (диаметром 500 миллиметров).</w:t>
      </w:r>
    </w:p>
    <w:p w14:paraId="633E2453" w14:textId="77777777" w:rsidR="00100638" w:rsidRPr="00100638" w:rsidRDefault="00100638" w:rsidP="0010063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Пункт 21 с изменениями, внесенными постановлениями Правительства РК от 27.01.2009 </w:t>
      </w:r>
      <w:hyperlink r:id="rId49" w:anchor="z9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N 63 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(порядок введения в действие см. </w:t>
      </w:r>
      <w:hyperlink r:id="rId50" w:anchor="z13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п. 2 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); от 30.11.2012 </w:t>
      </w:r>
      <w:hyperlink r:id="rId51" w:anchor="z11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1528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со дня первого официального опубликования).</w:t>
      </w:r>
      <w:r w:rsidRPr="00100638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620463FC" w14:textId="77777777" w:rsidR="00100638" w:rsidRPr="00100638" w:rsidRDefault="00100638" w:rsidP="00100638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lastRenderedPageBreak/>
        <w:t>Глава 4. Порядок использования (установления, размещения) изображений Государственного Флага, Государственного Герба Республики Казахстан, а также текста Государственного Гимна Республики Казахстан</w:t>
      </w:r>
    </w:p>
    <w:p w14:paraId="5D7CA099" w14:textId="77777777" w:rsidR="00100638" w:rsidRPr="00100638" w:rsidRDefault="00100638" w:rsidP="00100638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     Сноска. Заголовок главы 4 в редакции постановления Правительства РК от 28.06.2019 </w:t>
      </w:r>
      <w:hyperlink r:id="rId52" w:anchor="z26" w:history="1">
        <w:r w:rsidRPr="00100638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454</w:t>
        </w:r>
      </w:hyperlink>
      <w:r w:rsidRPr="00100638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(вводится в действие по истечении десяти календарных дней со дня его первого официального опубликования).</w:t>
      </w:r>
    </w:p>
    <w:p w14:paraId="1129F68F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22. Изображение Государственного Флага Республики Казахстан в обязательном порядке размещается:</w:t>
      </w:r>
    </w:p>
    <w:p w14:paraId="11E491C9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на веб-сайтах Президента Республики Казахстан, Парламента, Правительства,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Суда Республики Казахстан, Верховного Суда и местных судов Республики Казахстан, местных представительных и исполнительных органов, а также загранучреждений Республики Казахстан;</w:t>
      </w:r>
    </w:p>
    <w:p w14:paraId="08B98A97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на воздушных судах, а также на космических аппаратах Республики Казахстан.</w:t>
      </w:r>
    </w:p>
    <w:p w14:paraId="510669AB" w14:textId="77777777" w:rsidR="00100638" w:rsidRPr="00100638" w:rsidRDefault="00100638" w:rsidP="0010063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Пункт 22 с изменением, внесенным постановлением Правительства РК от 08.06.2017 </w:t>
      </w:r>
      <w:hyperlink r:id="rId53" w:anchor="z120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350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опубликования); от 09.02.2023 </w:t>
      </w:r>
      <w:hyperlink r:id="rId54" w:anchor="z29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103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100638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7E10A267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23-1. Изображение Государственного Флага Республики Казахстан может размещаться и на иных материальных объектах.</w:t>
      </w:r>
    </w:p>
    <w:p w14:paraId="5F334F17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В целях применения части первой настоящего пункта Правил к иным материальным объектам не относятся предметы одноразового использования.</w:t>
      </w:r>
    </w:p>
    <w:p w14:paraId="4E6E00FE" w14:textId="77777777" w:rsidR="00100638" w:rsidRPr="00100638" w:rsidRDefault="00100638" w:rsidP="0010063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Правила дополнены пунктом 23-1 в соответствии с постановлением Правительства РК от 31.12.2015 </w:t>
      </w:r>
      <w:hyperlink r:id="rId55" w:anchor="z22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1187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со дня его первого официального опубликования).</w:t>
      </w:r>
      <w:r w:rsidRPr="00100638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6D28EFBB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24. Изображение Государственного Флага Республики Казахстан не может использоваться в качестве геральдической основы флагов общественных объединений и других организаций.</w:t>
      </w:r>
    </w:p>
    <w:p w14:paraId="5681C282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25. Изображение Государственного Флага Республики Казахстан может быть использовано в качестве элемента или геральдической основы государственных наград, банкнот и монет Национального Банка Республики Казахстан.</w:t>
      </w:r>
    </w:p>
    <w:p w14:paraId="4B0FCC85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26. Изображение Государственного Герба Республики Казахстан в обязательном порядке размещается:</w:t>
      </w:r>
    </w:p>
    <w:p w14:paraId="3825D53F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1) на печатях и бланках документов Президента Республики Казахстан и его Администрации, Парламента, его палат и их аппаратов, Бюро палат Парламента Республики Казахстан, Правительства и Аппарата Правительства,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Суда Республики Казахстан, Верховного Суда и местных судов Республики Казахстан, соединений, воинских частей, подразделений и учреждений Вооруженных Сил, других войск и воинских формирований, местных представительных, исполнительных органов и иных государственных организаций;</w:t>
      </w:r>
    </w:p>
    <w:p w14:paraId="1E729DF1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на официальных изданиях Президента Республики Казахстан, Парламента, Правительства, Конституционного Суда и Верховного Суда Республики Казахстан;</w:t>
      </w:r>
    </w:p>
    <w:p w14:paraId="2E21E80A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на банкнотах и монетах Национального Банка Республики Казахстан, государственных ценных бумагах Республики Казахстан;</w:t>
      </w:r>
    </w:p>
    <w:p w14:paraId="65CF9807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на удостоверении личности, свидетельстве о рождении, паспорте и иных паспортах, выдаваемых гражданам Республики Казахстан, служебных удостоверениях сотрудников государственных органов и организаций;</w:t>
      </w:r>
    </w:p>
    <w:p w14:paraId="680840EC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5) на пограничных столбах, устанавливаемых на Государственной границе Республики Казахстан;</w:t>
      </w:r>
    </w:p>
    <w:p w14:paraId="1FAF8BA8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6) на веб-сайтах Президента Республики Казахстан, Парламента, Правительства,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Суда Республики Казахстан, Верховного Суда и местных судов Республики Казахстан, местных представительных и исполнительных органов, а также загранучреждений Республики Казахстан.</w:t>
      </w:r>
    </w:p>
    <w:p w14:paraId="2C8D716B" w14:textId="77777777" w:rsidR="00100638" w:rsidRPr="00100638" w:rsidRDefault="00100638" w:rsidP="0010063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Пункт 26 с изменениями, внесенными постановлениями Правительства РК от 31.12.2015 </w:t>
      </w:r>
      <w:hyperlink r:id="rId56" w:anchor="z23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1187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со дня его первого официального опубликования); от 08.06.2017 </w:t>
      </w:r>
      <w:hyperlink r:id="rId57" w:anchor="z122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350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опубликования); от 09.02.2023 </w:t>
      </w:r>
      <w:hyperlink r:id="rId58" w:anchor="z31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103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опубликования); от 17.03.2023 </w:t>
      </w:r>
      <w:hyperlink r:id="rId59" w:anchor="z67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236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100638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4944D0FD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27. При размещении изображения Государственного Флага, Государственного Герба Республики Казахстан на веб-сайтах, указанных в подпункте 1) пункта 22 и подпункте 6) пункта 26 настоящих Правил, должно соблюдаться одноуровневое расположение изображений государственных символов, а также их очередность: Флаг, Герб, Гимн.</w:t>
      </w:r>
    </w:p>
    <w:p w14:paraId="70125FCF" w14:textId="77777777" w:rsidR="00100638" w:rsidRPr="00100638" w:rsidRDefault="00100638" w:rsidP="00100638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28. Изображения Государственного Герба Республики Казахстан, размещенные на печатях и бланках документов, официальных изданиях, указанных </w:t>
      </w: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в </w:t>
      </w:r>
      <w:hyperlink r:id="rId60" w:anchor="z60" w:history="1">
        <w:r w:rsidRPr="00100638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подпунктах 1)</w:t>
        </w:r>
      </w:hyperlink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и </w:t>
      </w:r>
      <w:hyperlink r:id="rId61" w:anchor="z61" w:history="1">
        <w:r w:rsidRPr="00100638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2)</w:t>
        </w:r>
      </w:hyperlink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пункта 26 настоящих Правил, должны соответствовать национальным стандартам.</w:t>
      </w:r>
    </w:p>
    <w:p w14:paraId="0BF2899B" w14:textId="77777777" w:rsidR="00100638" w:rsidRPr="00100638" w:rsidRDefault="00100638" w:rsidP="0010063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Пункт 28 в редакции постановления Правительства РК от 30.11.2012 </w:t>
      </w:r>
      <w:hyperlink r:id="rId62" w:anchor="z12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1528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со дня первого официального опубликования).</w:t>
      </w:r>
      <w:r w:rsidRPr="00100638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7295A718" w14:textId="77777777" w:rsidR="00100638" w:rsidRPr="00100638" w:rsidRDefault="00100638" w:rsidP="00100638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29. На банкнотах и монетах Национального Банка Республики Казахстан, государственных ценных бумагах Республики Казахстан, указанных в подпункте 3) пункта 26 настоящих Правил, изображение Государственного Герба Республики Казахстан размещается в порядке, установленном </w:t>
      </w:r>
      <w:hyperlink r:id="rId63" w:anchor="z13" w:history="1">
        <w:r w:rsidRPr="00100638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Концепцией</w:t>
        </w:r>
      </w:hyperlink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дизайна банкнот и монет национальной валюты - казахстанского тенге, утвержденной Указом Президента Республики Казахстан от 12 декабря 2018 года № 804.</w:t>
      </w:r>
    </w:p>
    <w:p w14:paraId="72382EDD" w14:textId="77777777" w:rsidR="00100638" w:rsidRPr="00100638" w:rsidRDefault="00100638" w:rsidP="0010063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Пункт 29 - в редакции постановления Правительства РК от 17.03.2023 </w:t>
      </w:r>
      <w:hyperlink r:id="rId64" w:anchor="z69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236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100638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706ACAE5" w14:textId="77777777" w:rsidR="00100638" w:rsidRPr="00100638" w:rsidRDefault="00100638" w:rsidP="00100638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30. Изображения Государственного Герба Республики Казахстан, размещенные на документах, указанных в </w:t>
      </w:r>
      <w:hyperlink r:id="rId65" w:anchor="z63" w:history="1">
        <w:r w:rsidRPr="00100638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подпункте 4)</w:t>
        </w:r>
      </w:hyperlink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пункта 26 настоящих Правил, должны соответствовать нормативным правовым актам Республики Казахстан, а также национальным стандартам.</w:t>
      </w:r>
    </w:p>
    <w:p w14:paraId="4BF6A1B6" w14:textId="77777777" w:rsidR="00100638" w:rsidRPr="00100638" w:rsidRDefault="00100638" w:rsidP="0010063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Пункт 30 в редакции постановления Правительства РК от 30.11.2012 </w:t>
      </w:r>
      <w:hyperlink r:id="rId66" w:anchor="z13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1528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со дня первого официального опубликования).</w:t>
      </w:r>
      <w:r w:rsidRPr="00100638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4FA699F5" w14:textId="77777777" w:rsidR="00100638" w:rsidRPr="00100638" w:rsidRDefault="00100638" w:rsidP="00100638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31. На пограничных столбах, указанных в подпункте 5) пункта 26 настоящих Правил, изображение Государственного Герба Республики Казахстан размещается в соответствии с </w:t>
      </w:r>
      <w:hyperlink r:id="rId67" w:anchor="z1" w:history="1">
        <w:r w:rsidRPr="00100638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постановлением</w:t>
        </w:r>
      </w:hyperlink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Правительства Республики Казахстан от 8 ноября 2013 года № 1181 "Об утверждении форм, размеров, описания, конструкций и Правил установки пограничных знаков".</w:t>
      </w:r>
    </w:p>
    <w:p w14:paraId="456D39D9" w14:textId="77777777" w:rsidR="00100638" w:rsidRPr="00100638" w:rsidRDefault="00100638" w:rsidP="0010063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Пункт 31 - в редакции постановления Правительства РК от 17.03.2023 </w:t>
      </w:r>
      <w:hyperlink r:id="rId68" w:anchor="z71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236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100638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0A511E9D" w14:textId="77777777" w:rsidR="00100638" w:rsidRPr="00100638" w:rsidRDefault="00100638" w:rsidP="00100638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32. Запрещается использование изображения Государственного Герба Республики Казахстан на бланках, печатях и других реквизитах негосударственных организаций и их должностных лиц, кроме случаев, установленных </w:t>
      </w:r>
      <w:hyperlink r:id="rId69" w:anchor="z18" w:history="1">
        <w:r w:rsidRPr="00100638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Конституционным законом</w:t>
        </w:r>
      </w:hyperlink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65102C46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33. Изображение Государственного Герба Республики Казахстан может быть использовано на знаках различия и форменной одежде, установленных для лиц, состоящих на воинской или иной государственной службе, в качестве элемента или геральдической основы государственных наград Республики Казахстан, а также на спортивных костюмах спортсменов и других спортивных принадлежностях.</w:t>
      </w:r>
    </w:p>
    <w:p w14:paraId="387F5EF5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34. Изображение Государственного Герба Республики Казахстан может размещаться и на иных материальных объектах.</w:t>
      </w:r>
    </w:p>
    <w:p w14:paraId="096ABB91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В целях применения части первой настоящего пункта Правил к иным материальным объектам не относятся предметы одноразового использования.</w:t>
      </w:r>
    </w:p>
    <w:p w14:paraId="5EAA65FE" w14:textId="77777777" w:rsidR="00100638" w:rsidRPr="00100638" w:rsidRDefault="00100638" w:rsidP="0010063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Пункт 34 в редакции постановления Правительства РК от 31.12.2015 </w:t>
      </w:r>
      <w:hyperlink r:id="rId70" w:anchor="z24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1187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со дня его первого официального опубликования).</w:t>
      </w:r>
      <w:r w:rsidRPr="00100638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4A17A394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34-1. Текст Государственного Гимна Республики Казахстан в обязательном порядке размещается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(участником).</w:t>
      </w:r>
    </w:p>
    <w:p w14:paraId="07EB4A99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Помещения (части помещений), отведенные для экспозиции, посвященной государственной символике Республики Казахстан, где размещается текст Государственного Гимна Республики Казахстан, должны быть эстетично оформлены и размещены вдали от хозяйственно-бытовых комнат, прохода и гардероба.</w:t>
      </w:r>
    </w:p>
    <w:p w14:paraId="68997D49" w14:textId="77777777" w:rsidR="00100638" w:rsidRPr="00100638" w:rsidRDefault="00100638" w:rsidP="0010063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Правила дополнены пунктом 34-1 в соответствии с постановлением Правительства РК от 31.12.2015 </w:t>
      </w:r>
      <w:hyperlink r:id="rId71" w:anchor="z25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1187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со дня его первого официального опубликования).</w:t>
      </w:r>
      <w:r w:rsidRPr="00100638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63685214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34-2. Порядок исполнения Государственного Гимна Республики Казахстан и использования его текста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p w14:paraId="3421AD12" w14:textId="77777777" w:rsidR="00100638" w:rsidRPr="00100638" w:rsidRDefault="00100638" w:rsidP="0010063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Правила дополнены пунктом 34-2 в соответствии с постановлением Правительства РК от 31.12.2015 </w:t>
      </w:r>
      <w:hyperlink r:id="rId72" w:anchor="z25" w:history="1">
        <w:r w:rsidRPr="00100638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1187</w:t>
        </w:r>
      </w:hyperlink>
      <w:r w:rsidRPr="00100638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со дня его первого официального опубликования).</w:t>
      </w:r>
      <w:r w:rsidRPr="00100638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0AF96349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35. Стенды (плакаты) с изображениями государственных символов должны размещаться в местах проведения торжественных мероприятий, доступных для всеобщего обозрения.</w:t>
      </w:r>
    </w:p>
    <w:p w14:paraId="1C628F89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36. При размещении изображений Государственного Флага, Государственного Герба Республики Казахстан и текста Государственного Гимна Республики Казахстан на стендах (плакатах) должно соблюдаться одноуровневое расположение изображений государственных символов, а также их очередность: Флаг, Герб, Гимн.</w:t>
      </w:r>
    </w:p>
    <w:p w14:paraId="0C292E19" w14:textId="77777777" w:rsidR="00100638" w:rsidRPr="00100638" w:rsidRDefault="00100638" w:rsidP="0010063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0638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37. Стенды (плакаты) с изображением Государственного Флага, Государственного Герба и текста Государственного Гимна Республики Казахстан должны быть эстетично оформлены и размещаться вдали от хозяйственно-бытовых комнат, прохода и гардероба.</w:t>
      </w:r>
    </w:p>
    <w:p w14:paraId="58DC8AEB" w14:textId="77777777" w:rsidR="00000000" w:rsidRPr="00100638" w:rsidRDefault="00000000">
      <w:pPr>
        <w:rPr>
          <w:lang w:val="ru-KZ"/>
        </w:rPr>
      </w:pPr>
    </w:p>
    <w:sectPr w:rsidR="00B2674C" w:rsidRPr="00100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B058FF"/>
    <w:multiLevelType w:val="multilevel"/>
    <w:tmpl w:val="FA7AB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6016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638"/>
    <w:rsid w:val="00041718"/>
    <w:rsid w:val="00100638"/>
    <w:rsid w:val="004749CE"/>
    <w:rsid w:val="00D9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49246"/>
  <w15:chartTrackingRefBased/>
  <w15:docId w15:val="{EC292C7C-673A-4102-B1E7-3DF965D03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006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  <w14:ligatures w14:val="none"/>
    </w:rPr>
  </w:style>
  <w:style w:type="paragraph" w:styleId="3">
    <w:name w:val="heading 3"/>
    <w:basedOn w:val="a"/>
    <w:link w:val="30"/>
    <w:uiPriority w:val="9"/>
    <w:qFormat/>
    <w:rsid w:val="001006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ru-KZ" w:eastAsia="ru-KZ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0638"/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100638"/>
    <w:rPr>
      <w:rFonts w:ascii="Times New Roman" w:eastAsia="Times New Roman" w:hAnsi="Times New Roman" w:cs="Times New Roman"/>
      <w:b/>
      <w:bCs/>
      <w:kern w:val="0"/>
      <w:sz w:val="27"/>
      <w:szCs w:val="27"/>
      <w:lang w:val="ru-KZ" w:eastAsia="ru-KZ"/>
      <w14:ligatures w14:val="none"/>
    </w:rPr>
  </w:style>
  <w:style w:type="paragraph" w:styleId="a3">
    <w:name w:val="Normal (Web)"/>
    <w:basedOn w:val="a"/>
    <w:uiPriority w:val="99"/>
    <w:semiHidden/>
    <w:unhideWhenUsed/>
    <w:rsid w:val="00100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paragraph" w:customStyle="1" w:styleId="selected">
    <w:name w:val="selected"/>
    <w:basedOn w:val="a"/>
    <w:rsid w:val="00100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character" w:styleId="a4">
    <w:name w:val="Hyperlink"/>
    <w:basedOn w:val="a0"/>
    <w:uiPriority w:val="99"/>
    <w:semiHidden/>
    <w:unhideWhenUsed/>
    <w:rsid w:val="00100638"/>
    <w:rPr>
      <w:color w:val="0000FF"/>
      <w:u w:val="single"/>
    </w:rPr>
  </w:style>
  <w:style w:type="paragraph" w:customStyle="1" w:styleId="inmobilehidden">
    <w:name w:val="in_mobile_hidden"/>
    <w:basedOn w:val="a"/>
    <w:rsid w:val="00100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paragraph" w:customStyle="1" w:styleId="note">
    <w:name w:val="note"/>
    <w:basedOn w:val="a"/>
    <w:rsid w:val="00100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character" w:customStyle="1" w:styleId="note1">
    <w:name w:val="note1"/>
    <w:basedOn w:val="a0"/>
    <w:rsid w:val="00100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7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3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9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9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0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2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adilet.zan.kz/rus/docs/P1900000454" TargetMode="External"/><Relationship Id="rId21" Type="http://schemas.openxmlformats.org/officeDocument/2006/relationships/hyperlink" Target="https://adilet.zan.kz/rus/docs/P1900000454" TargetMode="External"/><Relationship Id="rId42" Type="http://schemas.openxmlformats.org/officeDocument/2006/relationships/hyperlink" Target="https://adilet.zan.kz/rus/docs/P1900000454" TargetMode="External"/><Relationship Id="rId47" Type="http://schemas.openxmlformats.org/officeDocument/2006/relationships/hyperlink" Target="https://adilet.zan.kz/rus/docs/P1500001187" TargetMode="External"/><Relationship Id="rId63" Type="http://schemas.openxmlformats.org/officeDocument/2006/relationships/hyperlink" Target="https://adilet.zan.kz/rus/docs/U1800000804" TargetMode="External"/><Relationship Id="rId68" Type="http://schemas.openxmlformats.org/officeDocument/2006/relationships/hyperlink" Target="https://adilet.zan.kz/rus/docs/P23000002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adilet.zan.kz/rus/docs/P1700000350" TargetMode="External"/><Relationship Id="rId29" Type="http://schemas.openxmlformats.org/officeDocument/2006/relationships/hyperlink" Target="https://adilet.zan.kz/rus/docs/P1200001528" TargetMode="External"/><Relationship Id="rId11" Type="http://schemas.openxmlformats.org/officeDocument/2006/relationships/hyperlink" Target="https://adilet.zan.kz/rus/docs/Z070000258_" TargetMode="External"/><Relationship Id="rId24" Type="http://schemas.openxmlformats.org/officeDocument/2006/relationships/hyperlink" Target="https://adilet.zan.kz/rus/docs/P070000873_" TargetMode="External"/><Relationship Id="rId32" Type="http://schemas.openxmlformats.org/officeDocument/2006/relationships/hyperlink" Target="https://adilet.zan.kz/rus/docs/P1200001528" TargetMode="External"/><Relationship Id="rId37" Type="http://schemas.openxmlformats.org/officeDocument/2006/relationships/hyperlink" Target="https://adilet.zan.kz/rus/docs/P090000063_" TargetMode="External"/><Relationship Id="rId40" Type="http://schemas.openxmlformats.org/officeDocument/2006/relationships/hyperlink" Target="https://adilet.zan.kz/rus/docs/P1900000454" TargetMode="External"/><Relationship Id="rId45" Type="http://schemas.openxmlformats.org/officeDocument/2006/relationships/hyperlink" Target="https://adilet.zan.kz/rus/docs/P2200001082" TargetMode="External"/><Relationship Id="rId53" Type="http://schemas.openxmlformats.org/officeDocument/2006/relationships/hyperlink" Target="https://adilet.zan.kz/rus/docs/P1700000350" TargetMode="External"/><Relationship Id="rId58" Type="http://schemas.openxmlformats.org/officeDocument/2006/relationships/hyperlink" Target="https://adilet.zan.kz/rus/docs/P2300000103" TargetMode="External"/><Relationship Id="rId66" Type="http://schemas.openxmlformats.org/officeDocument/2006/relationships/hyperlink" Target="https://adilet.zan.kz/rus/docs/P1200001528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adilet.zan.kz/rus/docs/P1500001187" TargetMode="External"/><Relationship Id="rId61" Type="http://schemas.openxmlformats.org/officeDocument/2006/relationships/hyperlink" Target="https://adilet.zan.kz/rus/docs/P070000873_" TargetMode="External"/><Relationship Id="rId19" Type="http://schemas.openxmlformats.org/officeDocument/2006/relationships/hyperlink" Target="https://adilet.zan.kz/rus/docs/P2300000103" TargetMode="External"/><Relationship Id="rId14" Type="http://schemas.openxmlformats.org/officeDocument/2006/relationships/hyperlink" Target="https://adilet.zan.kz/rus/docs/P1200001528" TargetMode="External"/><Relationship Id="rId22" Type="http://schemas.openxmlformats.org/officeDocument/2006/relationships/hyperlink" Target="https://adilet.zan.kz/rus/docs/P2000000801" TargetMode="External"/><Relationship Id="rId27" Type="http://schemas.openxmlformats.org/officeDocument/2006/relationships/hyperlink" Target="https://adilet.zan.kz/rus/docs/P1900000454" TargetMode="External"/><Relationship Id="rId30" Type="http://schemas.openxmlformats.org/officeDocument/2006/relationships/hyperlink" Target="https://adilet.zan.kz/rus/docs/P1200001528" TargetMode="External"/><Relationship Id="rId35" Type="http://schemas.openxmlformats.org/officeDocument/2006/relationships/hyperlink" Target="https://adilet.zan.kz/rus/docs/P090000063_" TargetMode="External"/><Relationship Id="rId43" Type="http://schemas.openxmlformats.org/officeDocument/2006/relationships/hyperlink" Target="https://adilet.zan.kz/rus/docs/P1500001187" TargetMode="External"/><Relationship Id="rId48" Type="http://schemas.openxmlformats.org/officeDocument/2006/relationships/hyperlink" Target="https://adilet.zan.kz/rus/docs/P1200001528" TargetMode="External"/><Relationship Id="rId56" Type="http://schemas.openxmlformats.org/officeDocument/2006/relationships/hyperlink" Target="https://adilet.zan.kz/rus/docs/P1500001187" TargetMode="External"/><Relationship Id="rId64" Type="http://schemas.openxmlformats.org/officeDocument/2006/relationships/hyperlink" Target="https://adilet.zan.kz/rus/docs/P2300000236" TargetMode="External"/><Relationship Id="rId69" Type="http://schemas.openxmlformats.org/officeDocument/2006/relationships/hyperlink" Target="https://adilet.zan.kz/rus/docs/Z070000258_" TargetMode="External"/><Relationship Id="rId8" Type="http://schemas.openxmlformats.org/officeDocument/2006/relationships/hyperlink" Target="https://adilet.zan.kz/rus/docs/P1500001187" TargetMode="External"/><Relationship Id="rId51" Type="http://schemas.openxmlformats.org/officeDocument/2006/relationships/hyperlink" Target="https://adilet.zan.kz/rus/docs/P1200001528" TargetMode="External"/><Relationship Id="rId72" Type="http://schemas.openxmlformats.org/officeDocument/2006/relationships/hyperlink" Target="https://adilet.zan.kz/rus/docs/P150000118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adilet.zan.kz/rus/docs/P1500001187" TargetMode="External"/><Relationship Id="rId17" Type="http://schemas.openxmlformats.org/officeDocument/2006/relationships/hyperlink" Target="https://adilet.zan.kz/rus/docs/P1900000454" TargetMode="External"/><Relationship Id="rId25" Type="http://schemas.openxmlformats.org/officeDocument/2006/relationships/hyperlink" Target="https://adilet.zan.kz/rus/docs/P070000873_" TargetMode="External"/><Relationship Id="rId33" Type="http://schemas.openxmlformats.org/officeDocument/2006/relationships/hyperlink" Target="https://adilet.zan.kz/rus/docs/P1500001187" TargetMode="External"/><Relationship Id="rId38" Type="http://schemas.openxmlformats.org/officeDocument/2006/relationships/hyperlink" Target="https://adilet.zan.kz/rus/docs/P090000063_" TargetMode="External"/><Relationship Id="rId46" Type="http://schemas.openxmlformats.org/officeDocument/2006/relationships/hyperlink" Target="https://adilet.zan.kz/rus/docs/P2300000103" TargetMode="External"/><Relationship Id="rId59" Type="http://schemas.openxmlformats.org/officeDocument/2006/relationships/hyperlink" Target="https://adilet.zan.kz/rus/docs/P2300000236" TargetMode="External"/><Relationship Id="rId67" Type="http://schemas.openxmlformats.org/officeDocument/2006/relationships/hyperlink" Target="https://adilet.zan.kz/rus/docs/P1300001181" TargetMode="External"/><Relationship Id="rId20" Type="http://schemas.openxmlformats.org/officeDocument/2006/relationships/hyperlink" Target="https://adilet.zan.kz/rus/docs/P1500001187" TargetMode="External"/><Relationship Id="rId41" Type="http://schemas.openxmlformats.org/officeDocument/2006/relationships/hyperlink" Target="https://adilet.zan.kz/rus/docs/P2000000801" TargetMode="External"/><Relationship Id="rId54" Type="http://schemas.openxmlformats.org/officeDocument/2006/relationships/hyperlink" Target="https://adilet.zan.kz/rus/docs/P2300000103" TargetMode="External"/><Relationship Id="rId62" Type="http://schemas.openxmlformats.org/officeDocument/2006/relationships/hyperlink" Target="https://adilet.zan.kz/rus/docs/P1200001528" TargetMode="External"/><Relationship Id="rId70" Type="http://schemas.openxmlformats.org/officeDocument/2006/relationships/hyperlink" Target="https://adilet.zan.kz/rus/docs/P150000118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P2300000236" TargetMode="External"/><Relationship Id="rId15" Type="http://schemas.openxmlformats.org/officeDocument/2006/relationships/hyperlink" Target="https://adilet.zan.kz/rus/docs/P1500001187" TargetMode="External"/><Relationship Id="rId23" Type="http://schemas.openxmlformats.org/officeDocument/2006/relationships/hyperlink" Target="https://adilet.zan.kz/rus/docs/P070000873_" TargetMode="External"/><Relationship Id="rId28" Type="http://schemas.openxmlformats.org/officeDocument/2006/relationships/hyperlink" Target="https://adilet.zan.kz/rus/docs/U060000201_" TargetMode="External"/><Relationship Id="rId36" Type="http://schemas.openxmlformats.org/officeDocument/2006/relationships/hyperlink" Target="https://adilet.zan.kz/rus/docs/P090000063_" TargetMode="External"/><Relationship Id="rId49" Type="http://schemas.openxmlformats.org/officeDocument/2006/relationships/hyperlink" Target="https://adilet.zan.kz/rus/docs/P090000063_" TargetMode="External"/><Relationship Id="rId57" Type="http://schemas.openxmlformats.org/officeDocument/2006/relationships/hyperlink" Target="https://adilet.zan.kz/rus/docs/P1700000350" TargetMode="External"/><Relationship Id="rId10" Type="http://schemas.openxmlformats.org/officeDocument/2006/relationships/hyperlink" Target="https://adilet.zan.kz/rus/docs/P1900000454" TargetMode="External"/><Relationship Id="rId31" Type="http://schemas.openxmlformats.org/officeDocument/2006/relationships/hyperlink" Target="https://adilet.zan.kz/rus/docs/P1900000454" TargetMode="External"/><Relationship Id="rId44" Type="http://schemas.openxmlformats.org/officeDocument/2006/relationships/hyperlink" Target="https://adilet.zan.kz/rus/docs/P1700000350" TargetMode="External"/><Relationship Id="rId52" Type="http://schemas.openxmlformats.org/officeDocument/2006/relationships/hyperlink" Target="https://adilet.zan.kz/rus/docs/P1900000454" TargetMode="External"/><Relationship Id="rId60" Type="http://schemas.openxmlformats.org/officeDocument/2006/relationships/hyperlink" Target="https://adilet.zan.kz/rus/docs/P070000873_" TargetMode="External"/><Relationship Id="rId65" Type="http://schemas.openxmlformats.org/officeDocument/2006/relationships/hyperlink" Target="https://adilet.zan.kz/rus/docs/P070000873_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P1500001187" TargetMode="External"/><Relationship Id="rId13" Type="http://schemas.openxmlformats.org/officeDocument/2006/relationships/hyperlink" Target="https://adilet.zan.kz/rus/docs/P1900000454" TargetMode="External"/><Relationship Id="rId18" Type="http://schemas.openxmlformats.org/officeDocument/2006/relationships/hyperlink" Target="https://adilet.zan.kz/rus/docs/P2200001082" TargetMode="External"/><Relationship Id="rId39" Type="http://schemas.openxmlformats.org/officeDocument/2006/relationships/hyperlink" Target="https://adilet.zan.kz/rus/docs/P1200001528" TargetMode="External"/><Relationship Id="rId34" Type="http://schemas.openxmlformats.org/officeDocument/2006/relationships/hyperlink" Target="https://adilet.zan.kz/rus/docs/P1900000454" TargetMode="External"/><Relationship Id="rId50" Type="http://schemas.openxmlformats.org/officeDocument/2006/relationships/hyperlink" Target="https://adilet.zan.kz/rus/docs/P090000063_" TargetMode="External"/><Relationship Id="rId55" Type="http://schemas.openxmlformats.org/officeDocument/2006/relationships/hyperlink" Target="https://adilet.zan.kz/rus/docs/P1500001187" TargetMode="External"/><Relationship Id="rId7" Type="http://schemas.openxmlformats.org/officeDocument/2006/relationships/hyperlink" Target="https://adilet.zan.kz/rus/docs/P070000873_" TargetMode="External"/><Relationship Id="rId71" Type="http://schemas.openxmlformats.org/officeDocument/2006/relationships/hyperlink" Target="https://adilet.zan.kz/rus/docs/P15000011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5750</Words>
  <Characters>32778</Characters>
  <Application>Microsoft Office Word</Application>
  <DocSecurity>0</DocSecurity>
  <Lines>273</Lines>
  <Paragraphs>76</Paragraphs>
  <ScaleCrop>false</ScaleCrop>
  <Company/>
  <LinksUpToDate>false</LinksUpToDate>
  <CharactersWithSpaces>38452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2023-12-20T03:12:00Z</dcterms:created>
  <dcterms:modified xsi:type="dcterms:W3CDTF">2023-12-20T03:14:00Z</dcterms:modified>
</cp:coreProperties>
</file>