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B924" w14:textId="77777777" w:rsidR="00591567" w:rsidRPr="00591567" w:rsidRDefault="00591567" w:rsidP="00591567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</w:pPr>
      <w:proofErr w:type="spellStart"/>
      <w:r w:rsidRPr="00591567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  <w:t>Қазақстан</w:t>
      </w:r>
      <w:proofErr w:type="spellEnd"/>
      <w:r w:rsidRPr="00591567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  <w:t>мемлекеттік</w:t>
      </w:r>
      <w:proofErr w:type="spellEnd"/>
      <w:r w:rsidRPr="00591567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  <w:t>рәміздері</w:t>
      </w:r>
      <w:proofErr w:type="spellEnd"/>
      <w:r w:rsidRPr="00591567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  <w:t>туралы</w:t>
      </w:r>
      <w:proofErr w:type="spellEnd"/>
    </w:p>
    <w:p w14:paraId="4EAF5A24" w14:textId="77777777" w:rsidR="00591567" w:rsidRPr="00591567" w:rsidRDefault="00591567" w:rsidP="00591567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</w:pPr>
      <w:proofErr w:type="spellStart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 xml:space="preserve"> 2007 </w:t>
      </w:r>
      <w:proofErr w:type="spellStart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 xml:space="preserve"> 4 </w:t>
      </w:r>
      <w:proofErr w:type="spellStart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>маусымдағы</w:t>
      </w:r>
      <w:proofErr w:type="spellEnd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 xml:space="preserve"> № 258 </w:t>
      </w:r>
      <w:proofErr w:type="spellStart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>заңы</w:t>
      </w:r>
      <w:proofErr w:type="spellEnd"/>
      <w:r w:rsidRPr="00591567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49CC57B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hyperlink r:id="rId5" w:history="1">
        <w:r w:rsidRPr="0059156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МАЗМҰНЫ</w:t>
        </w:r>
      </w:hyperlink>
    </w:p>
    <w:p w14:paraId="1D50EC7B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Тақырыбында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бүкіл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мәтін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бойынша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нышандары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",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нышандарының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",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нышандарын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",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нышандарына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"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деген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сөздер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тиісінше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рәміздері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",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рәміздерінің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",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рәміздерін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",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рәміздеріне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"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деген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сөздермен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ауыстырылды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– ҚР 04.07.2008 </w:t>
      </w:r>
      <w:hyperlink r:id="rId6" w:anchor="z3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56 </w:t>
        </w:r>
        <w:proofErr w:type="spellStart"/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Бүкіл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мәтін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бойынша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стандартқа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",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стандарттарға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",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стандарттарын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"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деген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сөздер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тиісінше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ұлттық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стандартқа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",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ұлттық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стандарттарға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", "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ұлттық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стандарттарын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"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деген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сөздермен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ауыстырылды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– ҚР 28.06.2012 </w:t>
      </w:r>
      <w:hyperlink r:id="rId7" w:anchor="z2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23-V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жарияланғанынан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кейiн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күнтiзбелiк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енгiзiледi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448CFAA2" w14:textId="77777777" w:rsidR="00591567" w:rsidRPr="00591567" w:rsidRDefault="00591567" w:rsidP="005915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1-тарау. ҚАЗАҚСТАН РЕСПУБЛИКАСЫНЫҢ МЕМЛЕКЕТТІК РӘМІЗДЕРІ</w:t>
      </w:r>
    </w:p>
    <w:p w14:paraId="6F77EB6C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0" w:name="z3"/>
      <w:bookmarkEnd w:id="0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рәміздері</w:t>
      </w:r>
      <w:proofErr w:type="spellEnd"/>
    </w:p>
    <w:p w14:paraId="668F6E8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Ту,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Гимн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78FA787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ортасында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шұғылалы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астында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қалықтап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ұшқан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қыран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бейнеленген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бұрышты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көгілдір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мата.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сабының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тұсында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өрнек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нақышталған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шұғыласы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қыран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өрнек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алтын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түстес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ұзындығының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арақатынасы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- 1:2.</w:t>
      </w:r>
    </w:p>
    <w:p w14:paraId="4D1ABD42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дөңгелек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көгілдір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аясындағы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шаңырақ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киіз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күмбез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тәрізді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бейнеленген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шаңырақты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айнала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сәулесіндей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уықтар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шаншылған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Шаңырақтың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аңыздардағы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қанатты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пырақтар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бес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бұрышты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көлемді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жұлдыз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ал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"QAZAQSTA№"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Жұлдыздың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шаңырақтың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уықтардың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аңыздардағы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қанатты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пырақтардың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"QAZAQSTA№"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– алтын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түстес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5DB774D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осы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музыкалық-поэтикалық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1F7C9526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эталондары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Резиденциясында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97293EC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1-бапқа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өзгеріс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– ҚР 29.06.2018 </w:t>
      </w:r>
      <w:hyperlink r:id="rId8" w:anchor="z359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162-VІ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0BA1724B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" w:name="z4"/>
      <w:bookmarkEnd w:id="1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2-бап.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рәміздерін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дайындауды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пайдалануды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реттейтiн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заңнамасы</w:t>
      </w:r>
      <w:proofErr w:type="spellEnd"/>
    </w:p>
    <w:p w14:paraId="4BAA6B81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Ескерту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Тақырып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- ҚР 28.06.2012 </w:t>
      </w:r>
      <w:hyperlink r:id="rId9" w:anchor="z3" w:history="1">
        <w:r w:rsidRPr="0059156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№ 23-V</w:t>
        </w:r>
      </w:hyperlink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 (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алғашқы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жарияланғанынан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кейiн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күнтiзбелiк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өткен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соң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енгiзiледi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Заңымен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3EB1FE8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Конституциясында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осы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нормативтік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E3404A3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2-бапқа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өзгеріс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– ҚР 28.06.2012 </w:t>
      </w:r>
      <w:hyperlink r:id="rId10" w:anchor="z3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23-V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жарияланғанынан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кейiн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күнтiзбелiк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енгiзiледi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3CA2B6A2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2" w:name="z5"/>
      <w:bookmarkEnd w:id="2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3-бап.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рәміздерін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бекіту</w:t>
      </w:r>
      <w:proofErr w:type="spellEnd"/>
    </w:p>
    <w:p w14:paraId="49454163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Мыналар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00EA5952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(осы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11" w:anchor="z24" w:history="1">
        <w:r w:rsidRPr="0059156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1-қосымша</w:t>
        </w:r>
      </w:hyperlink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397156E9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(осы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12" w:anchor="z25" w:history="1">
        <w:r w:rsidRPr="0059156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2-қосымша</w:t>
        </w:r>
      </w:hyperlink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4C20045C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музыкалық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мәтіні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(осы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hyperlink r:id="rId13" w:anchor="z26" w:history="1">
        <w:r w:rsidRPr="0059156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3-қосымша</w:t>
        </w:r>
      </w:hyperlink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бекітілсін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35408F4" w14:textId="77777777" w:rsidR="00591567" w:rsidRPr="00591567" w:rsidRDefault="00591567" w:rsidP="005915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2-тарау. ҚАЗАҚСТАН РЕСПУБЛИКАСЫНЫҢ МЕМЛЕКЕТТІК ТУЫ</w:t>
      </w:r>
    </w:p>
    <w:p w14:paraId="49E82FB6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3" w:name="z7"/>
      <w:bookmarkEnd w:id="3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4-бап.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Туын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тәртібі</w:t>
      </w:r>
      <w:proofErr w:type="spellEnd"/>
    </w:p>
    <w:p w14:paraId="6B7B465D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мынадай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көтеріледі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тігіледі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):</w:t>
      </w:r>
    </w:p>
    <w:p w14:paraId="7347482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Резиденциясының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Сенат пен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Мәжілістің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министрліктердің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ведомстволары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Соты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өзін-өзі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ғимараттарында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елшіліктерінің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ұйымдардағы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өкілдіктерінің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сауда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өкілдіктерінің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резиденцияларының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ғимараттарында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протоколдық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ұдайы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0A90A38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палаталары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Премьер-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кеңесшінің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Адам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жөнiндегi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уәкiлінің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министрліктердің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Президентiне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тiкелей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беретiн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ведомстволары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кабинеттерінде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ұдайы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FF9C369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3)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Сенаты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Мәжілісінің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бірлескен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бөлек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палаталарының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үйлестіру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мәжілісі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наградалары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тапсырылатын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бала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тууды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некені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тіркейтін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ұдайы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BCA6E68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ғимараттарында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алғаш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салтанатты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FFA6EC3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нормалары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шарттарында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болса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палаталары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Премьер-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қатысуымен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форумдар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ғимараттарда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57806BB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5-1)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холдингтердің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холдингтердің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жалғыз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акционер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акционерлік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серіктестіктердің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нышандарға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экспозиция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78A7103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палаталарының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Премьер-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теңіз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кемелерінде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ішкі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кемелерінде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қатынас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C271256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тiркелген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кемелердiң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бұлқынындағы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ретiнде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белгiленген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тәртiппен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1F731CD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корабльдерi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кемелерiнде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жарғыларға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33E6708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9)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Қарулы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Күштерінің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құрамаларында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құралымдарында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мерекелері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күндерінде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ант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кезiнде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4C03646A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10)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мерекелеу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салтанатты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спорттық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9300D6D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11)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орта,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бастауыш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орта,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орнынан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ашылу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аяқталу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37FDD0D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12)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сапарлармен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парламенттері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кездесу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B4FF60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Қарулы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құрамаларында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әскерлер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құралымдарда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жарғыларда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59DDD6F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Ғимараттарға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тігілген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тәуліктің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қараңғы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мезгілінде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444A6F8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ғимараттарда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еркі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бойынша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тігілуі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8C6420C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proofErr w:type="gram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Туды</w:t>
      </w:r>
      <w:proofErr w:type="spellEnd"/>
      <w:proofErr w:type="gram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8E0AAE9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5E09A3B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министрліктердің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беретiн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ведомстволары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жергiлiктi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веб-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сайттарында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2DA225C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әуе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кемелерінде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ғарыш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аппараттарында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564E176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объектілерде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A2A54F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көлемiне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қарамастан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келуге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тиiс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50B681F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келмеген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ауыстырылуға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жойылуға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1A62A8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бейнесiн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бірлестіктер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геральдикалық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болмайды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EBB5363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наградаларының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Банк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банкноттары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монеталарының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геральдикалық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37AF9F1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аза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тұтуға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аза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мерзiмi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ішінде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тутұғыр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биiктiгiнiң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жартысына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дейiн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түсiрiледi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FD391DA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4-бапқа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өзгерістер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- ҚР 28.06.2012 </w:t>
      </w:r>
      <w:hyperlink r:id="rId14" w:anchor="z6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23-V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жарияланғанынан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кейiн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күнтiзбелiк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енгiзiледi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28.10.2015 </w:t>
      </w:r>
      <w:hyperlink r:id="rId15" w:anchor="z2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370-V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22.12.2017 </w:t>
      </w:r>
      <w:hyperlink r:id="rId16" w:anchor="z33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119-VI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05.11.2022 </w:t>
      </w:r>
      <w:hyperlink r:id="rId17" w:anchor="z810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156-VII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</w:t>
      </w:r>
      <w:proofErr w:type="spellStart"/>
      <w:r w:rsidR="00000000">
        <w:fldChar w:fldCharType="begin"/>
      </w:r>
      <w:r w:rsidR="00000000">
        <w:instrText>HYPERLINK "https://adilet.zan.kz/kaz/docs/Z2200000156" \l "z851"</w:instrText>
      </w:r>
      <w:r w:rsidR="00000000">
        <w:fldChar w:fldCharType="separate"/>
      </w:r>
      <w:r w:rsidRPr="00591567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eastAsia="ru-KZ"/>
          <w14:ligatures w14:val="none"/>
        </w:rPr>
        <w:t>енгізіледі</w:t>
      </w:r>
      <w:proofErr w:type="spellEnd"/>
      <w:r w:rsidR="00000000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eastAsia="ru-KZ"/>
          <w14:ligatures w14:val="none"/>
        </w:rPr>
        <w:fldChar w:fldCharType="end"/>
      </w: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19.04.2023 </w:t>
      </w:r>
      <w:hyperlink r:id="rId18" w:anchor="z14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222-VII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заңдарымен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028F496B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4" w:name="z8"/>
      <w:bookmarkEnd w:id="4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5-бап.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Туын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туларды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аумағында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бір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мезгілде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пайдалану</w:t>
      </w:r>
      <w:proofErr w:type="spellEnd"/>
    </w:p>
    <w:p w14:paraId="4E002C97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бірлестіктердің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туларымен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мезгілде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көтергенде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тіккенде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орналастырғанда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көлемі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көлемінен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кіші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7BB88D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тулардан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орналастырылмайды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07D140A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бірлестіктердің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бірдей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976BA8C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аккредиттелген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дипломатиялық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өкілдіктерді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консулдық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өкілдіктерін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қоспағанда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өкілдіктер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мезгілде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ADF4A87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5-бапқа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өзгеріс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- ҚР 28.10.2015 </w:t>
      </w:r>
      <w:hyperlink r:id="rId19" w:anchor="z12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370-V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533AE353" w14:textId="77777777" w:rsidR="00591567" w:rsidRPr="00591567" w:rsidRDefault="00591567" w:rsidP="005915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3-тарау. ҚАЗАҚСТАН РЕСПУБЛИКАСЫНЫҢ МЕМЛЕКЕТТІК ЕЛТАҢБАСЫ</w:t>
      </w:r>
    </w:p>
    <w:p w14:paraId="152FCF88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5" w:name="z10"/>
      <w:bookmarkEnd w:id="5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6-бап.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Елтаңбасын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тәртібі</w:t>
      </w:r>
      <w:proofErr w:type="spellEnd"/>
    </w:p>
    <w:p w14:paraId="663948DB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3EACD918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Резиденциясының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Сенат пен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Мәжілістің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министрліктердің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ведомстволары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Соты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Қарулы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құрамаларының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әскерлер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құралымдардың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ғимараттарында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елшіліктерінің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халықаралық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ұйымдардағы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тұрақты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өкілдіктерінің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сауда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өкілдіктерінің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резиденцияларының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ғимараттарында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ұдайы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81137E7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палаталары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Премьер-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кеңесшінің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сайлау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комиссиясы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Төрағасының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Адам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құқықтары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жөнiндегi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уәкiлінің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министрліктердің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Президентiне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тiкелей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беретiн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ведомстволары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кабинеттерінде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ұдайы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79A45A7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Сенаты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Мәжілісінің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бірлескен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бөлек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палаталарының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үйлестіру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мәжілісі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орталық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отырыстары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наградалары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тапсырылатын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қабылдау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залдарында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бала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тууды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некені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тіркейтін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ұдайы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46EDC01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холдингтердің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холдингтердің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жалғыз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акционер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акционерлік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серіктестіктердің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нышандарға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экспозиция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BFADF03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Қарулы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құрамаларында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әскерлер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құралымдарда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Елтаңбаны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жарғыларда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24A6F52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5C9D9918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Әкімшілігінің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Палаталары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аппараттарының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Палаталары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Бюроларының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Аппаратының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министрліктердің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ведомстволары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Соты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Қарулы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Күштерінің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құрамаларының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әскерлер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құралымдардың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мөрлері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бланкілерінде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50714AC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1-1)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нотариустардың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мөрлерiнде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BB0D3F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1-2)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хал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тіркеуді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хал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тіркеуге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байланысты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түрлерін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"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корпорациясының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мөрлерінде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9C1720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басылымдарында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D3FECE1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банкноттары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монеталарында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қағаздарында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86F3D0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жеке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куәлікте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куәлікте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паспортта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паспорттарда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қызметкерлерінің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куәліктерінде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E84B505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шекарасына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орнатылатын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шекара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бағаналарында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421503F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министрліктердің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тікелей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бағынатын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беретiн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ведомстволары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аумақтық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соттарының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Сот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жергiлiктi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шетелдегі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веб-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сайттарында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D1022AF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материалдық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объектілерде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F0F43FA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3.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көлеміне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қарамастан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келуге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7AFB4B2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келмеген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ауыстырылуға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жойылуға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AB3F990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Осы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белгіленгеннен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жағдайларда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емес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лауазымды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бланкілерінде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мөрлерінде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реквизиттерінде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тыйым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салынады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579EE8B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Елтаңбаны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бірлестіктер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геральдикалық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болмайды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1C10D2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айырым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нысанды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киім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үлгілерінде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наградаларының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геральдикалық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спортшылардың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спорттық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костюмдері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спорттық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керек-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жарақтарында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62390DF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Елтаңбаны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D79C22F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6-бапқа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өзгерістер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– ҚР 28.06.2012 </w:t>
      </w:r>
      <w:hyperlink r:id="rId20" w:anchor="z7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23-V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жарияланғанынан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кейiн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күнтiзбелiк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енгiзiледi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28.10.2015 </w:t>
      </w:r>
      <w:hyperlink r:id="rId21" w:anchor="z14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370-V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22.12.2017 </w:t>
      </w:r>
      <w:hyperlink r:id="rId22" w:anchor="z33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119-VI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05.11.2022 </w:t>
      </w:r>
      <w:hyperlink r:id="rId23" w:anchor="z825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156-VII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</w:t>
      </w:r>
      <w:proofErr w:type="spellStart"/>
      <w:r w:rsidR="00000000">
        <w:fldChar w:fldCharType="begin"/>
      </w:r>
      <w:r w:rsidR="00000000">
        <w:instrText>HYPERLINK "https://adilet.zan.kz/kaz/docs/Z2200000156" \l "z851"</w:instrText>
      </w:r>
      <w:r w:rsidR="00000000">
        <w:fldChar w:fldCharType="separate"/>
      </w:r>
      <w:r w:rsidRPr="00591567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eastAsia="ru-KZ"/>
          <w14:ligatures w14:val="none"/>
        </w:rPr>
        <w:t>енгізіледі</w:t>
      </w:r>
      <w:proofErr w:type="spellEnd"/>
      <w:r w:rsidR="00000000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eastAsia="ru-KZ"/>
          <w14:ligatures w14:val="none"/>
        </w:rPr>
        <w:fldChar w:fldCharType="end"/>
      </w: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30.12.2022 </w:t>
      </w:r>
      <w:hyperlink r:id="rId24" w:anchor="z27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176-VII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(01.07.2023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бастап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</w:t>
      </w:r>
      <w:proofErr w:type="spellStart"/>
      <w:r w:rsidR="00000000">
        <w:fldChar w:fldCharType="begin"/>
      </w:r>
      <w:r w:rsidR="00000000">
        <w:instrText>HYPERLINK "https://adilet.zan.kz/kaz/docs/Z2200000176" \l "z57"</w:instrText>
      </w:r>
      <w:r w:rsidR="00000000">
        <w:fldChar w:fldCharType="separate"/>
      </w:r>
      <w:r w:rsidRPr="00591567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eastAsia="ru-KZ"/>
          <w14:ligatures w14:val="none"/>
        </w:rPr>
        <w:t>енгізіледі</w:t>
      </w:r>
      <w:proofErr w:type="spellEnd"/>
      <w:r w:rsidR="00000000">
        <w:rPr>
          <w:rFonts w:ascii="Arial" w:eastAsia="Times New Roman" w:hAnsi="Arial" w:cs="Arial"/>
          <w:color w:val="073A5E"/>
          <w:kern w:val="0"/>
          <w:sz w:val="20"/>
          <w:szCs w:val="20"/>
          <w:u w:val="single"/>
          <w:lang w:eastAsia="ru-KZ"/>
          <w14:ligatures w14:val="none"/>
        </w:rPr>
        <w:fldChar w:fldCharType="end"/>
      </w: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19.04.2023 </w:t>
      </w:r>
      <w:hyperlink r:id="rId25" w:anchor="z15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222-VII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заңдарымен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531B52A0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6" w:name="z11"/>
      <w:bookmarkEnd w:id="6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7-бап.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Мемлекеттiк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Елтаңбасын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елтаңбаларды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аумағында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бір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мезгілде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пайдалану</w:t>
      </w:r>
      <w:proofErr w:type="spellEnd"/>
    </w:p>
    <w:p w14:paraId="5A3D9DE3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елтаңбаларын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бірлестіктің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елтаңбаларын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геральдикалық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белгісін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мезгілде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орналастырғанда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көлемі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көлемінен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кіші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8DEFE89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елтаңбалардан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геральдикалық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белгілерден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орналастырылмайды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DD784EA" w14:textId="77777777" w:rsidR="00591567" w:rsidRPr="00591567" w:rsidRDefault="00591567" w:rsidP="005915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4-тарау. ҚАЗАҚСТАН РЕСПУБЛИКАСЫНЫҢ МЕМЛЕКЕТТІК ГИМНІ</w:t>
      </w:r>
    </w:p>
    <w:p w14:paraId="0012F93A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7" w:name="z13"/>
      <w:bookmarkEnd w:id="7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8-бап.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Гимнін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тәртібі</w:t>
      </w:r>
      <w:proofErr w:type="spellEnd"/>
    </w:p>
    <w:p w14:paraId="72EFCF0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Гимн:</w:t>
      </w:r>
    </w:p>
    <w:p w14:paraId="74E733A3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қызметке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кіріскен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ант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бергеннен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4B4DCE3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сессияларының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ашылуы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жабылуы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98AE73B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мерекелеріне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салтанатты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жиналыстар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мәжілістердің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салтанатты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ашылуы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0D57217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теле-,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радиоарналар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эфирге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шыққан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тәулiк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сайын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хабар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таратуы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басталғанда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аяқталғанда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786A3EA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халқының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өміріндегі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аса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тарихи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оқиғаларды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атап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құрметіне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ескерткіштерді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монументтерді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құлпытастарды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ғимараттарды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34B0D6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бірлестіктері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салтанатты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спорттық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көтерілген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014D96D0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7)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немесе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сапармен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басшыларын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орындалғаннан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89F691B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8)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орта,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бастауыш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орта,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орнынан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ашылу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аяқталу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рәсімдері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салтанатты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өткізілген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68FE57C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9)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құрама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командасы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спорттық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өткізілген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9639FA0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1-1.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тұлғалардың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холдингтердің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холдингтердің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компаниялардың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жалғыз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акционер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табылатын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акционерлік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қоғамдардың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жауапкершілігі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шектеулі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серіктестіктердің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нышандарға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экспозиция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үшін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үй-жайларының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бөлігінде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мәтіні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DEF898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мәтінін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айқындайды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97CCA8D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Қарулы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Күштердің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құрамаларында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бөлімдерінде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бөлімшелерінде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мекемелерінде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әскерлер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құралымдарда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мәтінін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тәртібі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әскери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жарғыларда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3736562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8-бапқа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өзгерістер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– ҚР 28.06.2012 </w:t>
      </w:r>
      <w:hyperlink r:id="rId26" w:anchor="z8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23-V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жарияланғанынан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кейiн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күнтiзбелiк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енгiзiледi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28.10.2015 </w:t>
      </w:r>
      <w:hyperlink r:id="rId27" w:anchor="z25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370-V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Заңдарымен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7D051220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8" w:name="z14"/>
      <w:bookmarkEnd w:id="8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9-бап.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Гимнін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орындау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тәртібі</w:t>
      </w:r>
      <w:proofErr w:type="spellEnd"/>
    </w:p>
    <w:p w14:paraId="4695584D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Гимн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көпшілік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алдында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қатысушылар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орнынан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тұрып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айтады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тыңдайды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жүрек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тұсына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қояды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A69536B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шет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іс-шаралар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өткізген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Гимн осы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протоколдық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практикасына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салт-дәстүрге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5B21AB8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салтанатты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көтеру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тігу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кезінде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Гимн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қатысушылар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жүздерін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бұрады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CB7DF6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оркестр, хор, оркестр мен хор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орындайды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вокалдық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аспаптық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түрде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дыбыс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құралдары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мүмкін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5036FF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ықшамдап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беріледі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5FEABA2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Гимн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мәтіні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музыкалық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редакциясына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дәлме-дәл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сәйкестікпен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тілде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AF56F0C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мәтіні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музыкалық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редакциясын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музыкалық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шығармалардың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өнер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туындыларының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болмайды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4B1EE42" w14:textId="77777777" w:rsidR="00591567" w:rsidRPr="00591567" w:rsidRDefault="00591567" w:rsidP="005915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5-тарау. МЕМЛЕКЕТТІК ОРГАНДАРДЫҢ ҚҰЗЫРЕТІ</w:t>
      </w:r>
    </w:p>
    <w:p w14:paraId="790E3E14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9" w:name="z16"/>
      <w:bookmarkEnd w:id="9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10-бап.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Үкіметінің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құзыреті</w:t>
      </w:r>
      <w:proofErr w:type="spellEnd"/>
    </w:p>
    <w:p w14:paraId="327078E2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құзыретіне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</w:t>
      </w:r>
    </w:p>
    <w:p w14:paraId="1FDA3412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     </w:t>
      </w:r>
      <w:bookmarkStart w:id="10" w:name="z82"/>
      <w:bookmarkEnd w:id="10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алып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тасталды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– ҚР 19.04.2023 </w:t>
      </w:r>
      <w:hyperlink r:id="rId28" w:anchor="z18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222-VII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;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     </w:t>
      </w:r>
      <w:bookmarkStart w:id="11" w:name="z83"/>
      <w:bookmarkEnd w:id="11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2)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алып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тасталды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– ҚР 19.04.2023 </w:t>
      </w:r>
      <w:hyperlink r:id="rId29" w:anchor="z18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222-VII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;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110C5256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бейнелерін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мәтінін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қағидаларын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20BF5EC6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3-1)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мерекелеу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қағидаларын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8A387E0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органды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айқындау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4A0942F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өзiне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Конституциясымен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актiлерiмен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жүктелген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функцияларды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орындау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жатады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F61B9EB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10-бапқа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өзгерістер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- ҚР 28.06.2012 </w:t>
      </w:r>
      <w:hyperlink r:id="rId30" w:anchor="z9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23-V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жарияланғанынан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кейiн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күнтiзбелiк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енгiзiледi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28.10.2015 </w:t>
      </w:r>
      <w:hyperlink r:id="rId31" w:anchor="z33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370-V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19.04.2023 </w:t>
      </w:r>
      <w:hyperlink r:id="rId32" w:anchor="z18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222-VII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заңдарымен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63266D52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2" w:name="z17"/>
      <w:bookmarkEnd w:id="12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11-бап.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рәміздері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саласындағы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уәкілетті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органдардың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құзыреті</w:t>
      </w:r>
      <w:proofErr w:type="spellEnd"/>
    </w:p>
    <w:p w14:paraId="543CD3DB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Техникалық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метрология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саласындағы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орган:</w:t>
      </w:r>
    </w:p>
    <w:p w14:paraId="3C985612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әзірлейді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бекітеді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B2ABE6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эталондарын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әзірлейді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71D6D199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2-1)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осы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бекітілген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бейнелеріне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келетін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эталондарын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жұмысты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ұйымдастырады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5933E187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қызметті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лицензиялауды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65FD721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лицензиаттың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лицензияда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көрсетілген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талаптарды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сақтауын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15CCD3B9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DE325AA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3" w:name="z91"/>
      <w:bookmarkEnd w:id="13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уәкілетті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орган:</w:t>
      </w:r>
    </w:p>
    <w:p w14:paraId="3E28D335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ұлттық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стандарттарға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сәйкес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келмейтін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ауыстыру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жою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қағидаларын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әзірлейді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бекітеді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3F3B7A30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2)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геральдикалық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мәселелері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жөніндегі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сараптама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кеңесін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ережені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әзірлейді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бекітеді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;</w:t>
      </w:r>
    </w:p>
    <w:p w14:paraId="67CB466C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Президентінің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Үкіметінің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актілерінде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көзделген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өкілеттіктерді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C5985E8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11-бапқа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өзгерістер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- ҚР 28.06.2012 </w:t>
      </w:r>
      <w:hyperlink r:id="rId33" w:anchor="z10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23-V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жарияланғанынан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кейiн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күнтiзбелiк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енгiзiледi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28.10.2015 </w:t>
      </w:r>
      <w:hyperlink r:id="rId34" w:anchor="z38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370-V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); 19.04.2023 </w:t>
      </w:r>
      <w:hyperlink r:id="rId35" w:anchor="z19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222-VII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күнінен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кейін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күнтізбелік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енгізіледі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заңдарымен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11730BF9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4" w:name="z18"/>
      <w:bookmarkEnd w:id="14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12-бап.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органның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құзыреті</w:t>
      </w:r>
      <w:proofErr w:type="spellEnd"/>
    </w:p>
    <w:p w14:paraId="059EF826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Жергілікті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атқарушы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орган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әкімшілік-аумақтық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бірліктің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пайдаланылуын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тігілуін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орналастырылуын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EA26F1F" w14:textId="77777777" w:rsidR="00591567" w:rsidRPr="00591567" w:rsidRDefault="00591567" w:rsidP="005915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6-тарау. ҚОРЫТЫНДЫ ЕРЕЖЕЛЕР</w:t>
      </w:r>
    </w:p>
    <w:p w14:paraId="788DBD44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5" w:name="z20"/>
      <w:bookmarkEnd w:id="15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13-бап.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рәміздеріне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құрметпен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қарауды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қалыптастыру</w:t>
      </w:r>
      <w:proofErr w:type="spellEnd"/>
    </w:p>
    <w:p w14:paraId="70A2E511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Республика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аумағында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жүрген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адамдар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құрметтеуге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міндетті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43AB7AF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2.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Азаматтыққа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отансүйгіштікке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өз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Отаны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сүйіспеншілікке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тәрбиелеу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құрметтеуді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қалыптастыру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мен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маңызын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түсіндіру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мақсатында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оқыту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орта,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бастауыш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орта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негізгі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бағдарламаларына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BA58DD0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Жалпы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орта,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бастауыш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орта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кәсіптік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жоғары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бағдарламаларын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іске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асыратын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беру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ұйымдарында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арнайы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оқшауланған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көрнекті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орынға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ұдайы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Ту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тігіледі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не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олардың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бейнесі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сондай-ақ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тілдегі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мәтіні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орналастырылады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293E4B37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6" w:name="z21"/>
      <w:bookmarkEnd w:id="16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14-бап.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Туын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Елтаңбасын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дайындау</w:t>
      </w:r>
      <w:proofErr w:type="spellEnd"/>
    </w:p>
    <w:p w14:paraId="55D850F9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Елтаңбасын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тәртіппен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берілген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тиісті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лицензиясы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жағдайда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жүзеге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асырылады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6A7520C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7" w:name="z22"/>
      <w:bookmarkEnd w:id="17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15-бап.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рәміздерін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дайындауды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пайдалануды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реттейтін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заңнамасын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бұзғаны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үшін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жауаптылық</w:t>
      </w:r>
      <w:proofErr w:type="spellEnd"/>
    </w:p>
    <w:p w14:paraId="3C037E49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дайындауды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және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пайдалануды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реттейтін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заңнамасын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бұзу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заңдарында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белгіленген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жауаптылыққа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әкеп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соғады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6D108DE2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Ескерту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. 15-бап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жаңа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редакцияда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– ҚР 28.06.2012 </w:t>
      </w:r>
      <w:hyperlink r:id="rId36" w:anchor="z13" w:history="1">
        <w:r w:rsidRPr="00591567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eastAsia="ru-KZ"/>
            <w14:ligatures w14:val="none"/>
          </w:rPr>
          <w:t>№ 23-V</w:t>
        </w:r>
      </w:hyperlink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 (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алғашқы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ресми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жарияланғанынан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кейiн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күнтiзбелiк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күн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өткен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соң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енгiзiледi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)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Заңымен</w:t>
      </w:r>
      <w:proofErr w:type="spellEnd"/>
      <w:r w:rsidRPr="00591567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.</w:t>
      </w: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2F200F5D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bookmarkStart w:id="18" w:name="z23"/>
      <w:bookmarkEnd w:id="18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16-бап. Осы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заңды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қолданысқа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енгізу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тәртібі</w:t>
      </w:r>
      <w:proofErr w:type="spellEnd"/>
    </w:p>
    <w:p w14:paraId="7BFA2ACA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1. Осы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жарияланған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күнінен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бастап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өткеннен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кейін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енгізіледі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47487694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2. "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рәміздері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туралы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" 1996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жылғы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24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қаңтардағы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="00000000">
        <w:fldChar w:fldCharType="begin"/>
      </w:r>
      <w:r w:rsidR="00000000">
        <w:instrText>HYPERLINK "https://adilet.zan.kz/kaz/docs/U960002797_" \l "z0"</w:instrText>
      </w:r>
      <w:r w:rsidR="00000000">
        <w:fldChar w:fldCharType="separate"/>
      </w:r>
      <w:r w:rsidRPr="00591567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t>заңының</w:t>
      </w:r>
      <w:proofErr w:type="spellEnd"/>
      <w:r w:rsidR="00000000">
        <w:rPr>
          <w:rFonts w:ascii="Courier New" w:eastAsia="Times New Roman" w:hAnsi="Courier New" w:cs="Courier New"/>
          <w:color w:val="073A5E"/>
          <w:spacing w:val="2"/>
          <w:kern w:val="0"/>
          <w:sz w:val="20"/>
          <w:szCs w:val="20"/>
          <w:u w:val="single"/>
          <w:lang w:eastAsia="ru-KZ"/>
          <w14:ligatures w14:val="none"/>
        </w:rPr>
        <w:fldChar w:fldCharType="end"/>
      </w: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(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Парламентінің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Жаршысы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1996 ж., № 1, 178-құжат; 1997 ж., № 12, 193-құжат; 2006 ж., № 1, 1-құжат)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күшi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жойылды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танылсын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91567" w:rsidRPr="00591567" w14:paraId="285ADA78" w14:textId="77777777" w:rsidTr="00591567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9D485" w14:textId="77777777" w:rsidR="00591567" w:rsidRPr="00591567" w:rsidRDefault="00591567" w:rsidP="00591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9156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 xml:space="preserve">     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Қазақстан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Республикасының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br/>
            </w:r>
            <w:proofErr w:type="spellStart"/>
            <w:r w:rsidRPr="0059156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Президенті</w:t>
            </w:r>
            <w:proofErr w:type="spellEnd"/>
          </w:p>
        </w:tc>
      </w:tr>
    </w:tbl>
    <w:p w14:paraId="407BF381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eastAsia="ru-KZ"/>
          <w14:ligatures w14:val="none"/>
        </w:rPr>
      </w:pPr>
    </w:p>
    <w:tbl>
      <w:tblPr>
        <w:tblW w:w="9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712"/>
      </w:tblGrid>
      <w:tr w:rsidR="00591567" w:rsidRPr="00591567" w14:paraId="6599C2E8" w14:textId="77777777" w:rsidTr="00916993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96165" w14:textId="77777777" w:rsidR="00591567" w:rsidRPr="00591567" w:rsidRDefault="00591567" w:rsidP="005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5A4F1D" w14:textId="77777777" w:rsidR="00591567" w:rsidRPr="00591567" w:rsidRDefault="00591567" w:rsidP="005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9" w:name="z24"/>
            <w:bookmarkEnd w:id="19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рәміздері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2007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4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маусымдағы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№ 258-III</w:t>
            </w:r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Конституциялық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заңына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1-ҚОСЫМША</w:t>
            </w:r>
          </w:p>
        </w:tc>
      </w:tr>
    </w:tbl>
    <w:p w14:paraId="56D72109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Туы</w:t>
      </w:r>
      <w:proofErr w:type="spellEnd"/>
    </w:p>
    <w:p w14:paraId="161B3F8C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2E619934" w14:textId="7CF60092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w:drawing>
          <wp:inline distT="0" distB="0" distL="0" distR="0" wp14:anchorId="5C0B258B" wp14:editId="444A99AB">
            <wp:extent cx="2524125" cy="1504950"/>
            <wp:effectExtent l="0" t="0" r="9525" b="0"/>
            <wp:docPr id="18852438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F3455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tbl>
      <w:tblPr>
        <w:tblW w:w="93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1712"/>
      </w:tblGrid>
      <w:tr w:rsidR="00591567" w:rsidRPr="00591567" w14:paraId="5D33A565" w14:textId="77777777" w:rsidTr="00916993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795EB" w14:textId="77777777" w:rsidR="00591567" w:rsidRPr="00591567" w:rsidRDefault="00591567" w:rsidP="005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F27B9" w14:textId="77777777" w:rsidR="00591567" w:rsidRPr="00591567" w:rsidRDefault="00591567" w:rsidP="005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0" w:name="z25"/>
            <w:bookmarkEnd w:id="20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рәміздері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2007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4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маусымдағы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№ 258-III ҚРЗ</w:t>
            </w:r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Конституциялық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заңына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2-ҚОСЫМША</w:t>
            </w:r>
          </w:p>
        </w:tc>
      </w:tr>
    </w:tbl>
    <w:p w14:paraId="215CEE95" w14:textId="77777777" w:rsidR="00591567" w:rsidRPr="00591567" w:rsidRDefault="00591567" w:rsidP="00591567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proofErr w:type="spellStart"/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lastRenderedPageBreak/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Республикасының</w:t>
      </w:r>
      <w:proofErr w:type="spellEnd"/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Елтаңбасы</w:t>
      </w:r>
      <w:proofErr w:type="spellEnd"/>
    </w:p>
    <w:p w14:paraId="05398A45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Ескерту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. 2-қосымша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жаңа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редакцияда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– ҚР 29.06.2018 </w:t>
      </w:r>
      <w:hyperlink r:id="rId38" w:anchor="z361" w:history="1">
        <w:r w:rsidRPr="00591567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№ 162-VІ</w:t>
        </w:r>
      </w:hyperlink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 (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алғашқы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ресми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жарияланған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күнінен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кейін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күнтізбелік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он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өткен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соң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қолданысқа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енгізіледі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)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Конституциялық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Заңы</w:t>
      </w:r>
      <w:proofErr w:type="spellEnd"/>
      <w:r w:rsidRPr="00591567"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B7A3F21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6BD48218" w14:textId="314145DC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noProof/>
          <w:color w:val="FF0000"/>
          <w:spacing w:val="2"/>
          <w:kern w:val="0"/>
          <w:sz w:val="20"/>
          <w:szCs w:val="20"/>
          <w:lang w:eastAsia="ru-KZ"/>
          <w14:ligatures w14:val="none"/>
        </w:rPr>
        <w:drawing>
          <wp:inline distT="0" distB="0" distL="0" distR="0" wp14:anchorId="32AC2BD9" wp14:editId="7A65DFA2">
            <wp:extent cx="2219325" cy="2152650"/>
            <wp:effectExtent l="0" t="0" r="9525" b="0"/>
            <wp:docPr id="19190441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B9E5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tbl>
      <w:tblPr>
        <w:tblW w:w="8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712"/>
      </w:tblGrid>
      <w:tr w:rsidR="00591567" w:rsidRPr="00591567" w14:paraId="58FE8060" w14:textId="77777777" w:rsidTr="00916993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DB64AC" w14:textId="77777777" w:rsidR="00591567" w:rsidRPr="00591567" w:rsidRDefault="00591567" w:rsidP="005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21C8F" w14:textId="77777777" w:rsidR="00591567" w:rsidRPr="00591567" w:rsidRDefault="00591567" w:rsidP="0059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1" w:name="z26"/>
            <w:bookmarkEnd w:id="21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мемлекеттік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рәміздері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туралы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"</w:t>
            </w:r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 xml:space="preserve">2007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жылғы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4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маусымдағы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№ 258-III</w:t>
            </w:r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Қазақстан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Республикасының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Конституциялық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 xml:space="preserve"> </w:t>
            </w:r>
            <w:proofErr w:type="spellStart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заңына</w:t>
            </w:r>
            <w:proofErr w:type="spellEnd"/>
            <w:r w:rsidRPr="005915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3-ҚОСЫМША</w:t>
            </w:r>
          </w:p>
        </w:tc>
      </w:tr>
    </w:tbl>
    <w:p w14:paraId="368FC867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Гимнінің</w:t>
      </w:r>
      <w:proofErr w:type="spellEnd"/>
    </w:p>
    <w:p w14:paraId="4507F5FA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музыкалық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редакциясы</w:t>
      </w:r>
      <w:proofErr w:type="spellEnd"/>
    </w:p>
    <w:p w14:paraId="5D745A80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Әннің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авторы 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Шәмші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Қалдаяқов</w:t>
      </w:r>
      <w:proofErr w:type="spellEnd"/>
    </w:p>
    <w:p w14:paraId="53C0C2CE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24FE3EAA" w14:textId="18F7D3E4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drawing>
          <wp:inline distT="0" distB="0" distL="0" distR="0" wp14:anchorId="121B0252" wp14:editId="25BB2E9C">
            <wp:extent cx="5857875" cy="6753225"/>
            <wp:effectExtent l="0" t="0" r="9525" b="9525"/>
            <wp:docPr id="18451820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6D3D4" w14:textId="77777777" w:rsidR="00591567" w:rsidRPr="00591567" w:rsidRDefault="00591567" w:rsidP="0059156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28E93E37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Қазақстан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Республикасы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Мемлекеттік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гимнінің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мәтіні</w:t>
      </w:r>
      <w:proofErr w:type="spellEnd"/>
    </w:p>
    <w:p w14:paraId="1704816D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Сөзін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жазғандар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: 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Жұмекен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Нәжімеденов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,</w:t>
      </w:r>
    </w:p>
    <w:p w14:paraId="22E5E3FA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Нұрсұлтан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 xml:space="preserve"> Назарбаев</w:t>
      </w:r>
    </w:p>
    <w:p w14:paraId="6867BC31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Алтын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күн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аспаны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6EABA3DA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Алтын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дән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даласы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49B9CC4B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Ерліктің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дастаны,</w:t>
      </w:r>
    </w:p>
    <w:p w14:paraId="77DF3AE0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Еліме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қарашы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!</w:t>
      </w:r>
    </w:p>
    <w:p w14:paraId="49E29737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Ежелден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ер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деген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14CFEBEE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Даңқымыз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шықты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ғой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079ABFDD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Намысын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бермеген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56BF2FD1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Қазағым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мықты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ғой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7F9A370B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Қайырмасы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:</w:t>
      </w:r>
    </w:p>
    <w:p w14:paraId="5A3EA432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302DEE1A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Гүлің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егілемін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6D143069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Жырың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төгілемін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!</w:t>
      </w:r>
    </w:p>
    <w:p w14:paraId="3A922B99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Қазақстаным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!</w:t>
      </w:r>
    </w:p>
    <w:p w14:paraId="149F6560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Ұрпаққа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жол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ашқан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4200D0B8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Кең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байтақ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бар.</w:t>
      </w:r>
    </w:p>
    <w:p w14:paraId="3453E93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Бірлігі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жарасқан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122638E0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Тәуелсіз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бар.</w:t>
      </w:r>
    </w:p>
    <w:p w14:paraId="5F6099B4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Қарсы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уақытты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17F56E4D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Мәңгілік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досындай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</w:t>
      </w:r>
    </w:p>
    <w:p w14:paraId="3D9546A1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Біздің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ел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бақытты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22C37358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Біздің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ел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осындай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!</w:t>
      </w:r>
    </w:p>
    <w:p w14:paraId="3F2CBD2D" w14:textId="77777777" w:rsidR="00591567" w:rsidRPr="00591567" w:rsidRDefault="00591567" w:rsidP="00591567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 </w:t>
      </w:r>
      <w:proofErr w:type="spellStart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Қайырмасы</w:t>
      </w:r>
      <w:proofErr w:type="spellEnd"/>
      <w:r w:rsidRPr="00591567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:</w:t>
      </w:r>
    </w:p>
    <w:p w14:paraId="326248C1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7F8DF30B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Гүлің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егілемін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</w:t>
      </w:r>
    </w:p>
    <w:p w14:paraId="03B1F286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Жырың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болып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төгілемін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,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елім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!</w:t>
      </w:r>
    </w:p>
    <w:p w14:paraId="5CB1A62A" w14:textId="77777777" w:rsidR="00591567" w:rsidRPr="00591567" w:rsidRDefault="00591567" w:rsidP="00591567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Туған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жерім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менің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- </w:t>
      </w:r>
      <w:proofErr w:type="spellStart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Қазақстаным</w:t>
      </w:r>
      <w:proofErr w:type="spellEnd"/>
      <w:r w:rsidRPr="00591567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!</w:t>
      </w:r>
    </w:p>
    <w:p w14:paraId="60F6EE53" w14:textId="77777777" w:rsidR="009D0744" w:rsidRDefault="009D0744"/>
    <w:sectPr w:rsidR="009D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51B38"/>
    <w:multiLevelType w:val="multilevel"/>
    <w:tmpl w:val="C2A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453E2"/>
    <w:multiLevelType w:val="multilevel"/>
    <w:tmpl w:val="8C5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201117">
    <w:abstractNumId w:val="1"/>
  </w:num>
  <w:num w:numId="2" w16cid:durableId="9090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67"/>
    <w:rsid w:val="00041718"/>
    <w:rsid w:val="004749CE"/>
    <w:rsid w:val="00591567"/>
    <w:rsid w:val="00916993"/>
    <w:rsid w:val="009D0744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13A0"/>
  <w15:chartTrackingRefBased/>
  <w15:docId w15:val="{F0428122-E067-40B9-820D-991F8035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15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5915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567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591567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59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customStyle="1" w:styleId="selected">
    <w:name w:val="selected"/>
    <w:basedOn w:val="a"/>
    <w:rsid w:val="0059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591567"/>
    <w:rPr>
      <w:color w:val="0000FF"/>
      <w:u w:val="single"/>
    </w:rPr>
  </w:style>
  <w:style w:type="paragraph" w:customStyle="1" w:styleId="inmobilehidden">
    <w:name w:val="in_mobile_hidden"/>
    <w:basedOn w:val="a"/>
    <w:rsid w:val="0059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customStyle="1" w:styleId="note">
    <w:name w:val="note"/>
    <w:basedOn w:val="a0"/>
    <w:rsid w:val="00591567"/>
  </w:style>
  <w:style w:type="paragraph" w:customStyle="1" w:styleId="note1">
    <w:name w:val="note1"/>
    <w:basedOn w:val="a"/>
    <w:rsid w:val="0059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kaz/docs/Z070000258_" TargetMode="External"/><Relationship Id="rId18" Type="http://schemas.openxmlformats.org/officeDocument/2006/relationships/hyperlink" Target="https://adilet.zan.kz/kaz/docs/Z2300000222" TargetMode="External"/><Relationship Id="rId26" Type="http://schemas.openxmlformats.org/officeDocument/2006/relationships/hyperlink" Target="https://adilet.zan.kz/kaz/docs/Z1200000023" TargetMode="External"/><Relationship Id="rId39" Type="http://schemas.openxmlformats.org/officeDocument/2006/relationships/image" Target="media/image2.jpeg"/><Relationship Id="rId21" Type="http://schemas.openxmlformats.org/officeDocument/2006/relationships/hyperlink" Target="https://adilet.zan.kz/kaz/docs/Z1500000370" TargetMode="External"/><Relationship Id="rId34" Type="http://schemas.openxmlformats.org/officeDocument/2006/relationships/hyperlink" Target="https://adilet.zan.kz/kaz/docs/Z150000037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adilet.zan.kz/kaz/docs/Z1200000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1700000119" TargetMode="External"/><Relationship Id="rId20" Type="http://schemas.openxmlformats.org/officeDocument/2006/relationships/hyperlink" Target="https://adilet.zan.kz/kaz/docs/Z1200000023" TargetMode="External"/><Relationship Id="rId29" Type="http://schemas.openxmlformats.org/officeDocument/2006/relationships/hyperlink" Target="https://adilet.zan.kz/kaz/docs/Z2300000222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80000056_" TargetMode="External"/><Relationship Id="rId11" Type="http://schemas.openxmlformats.org/officeDocument/2006/relationships/hyperlink" Target="https://adilet.zan.kz/kaz/docs/Z070000258_" TargetMode="External"/><Relationship Id="rId24" Type="http://schemas.openxmlformats.org/officeDocument/2006/relationships/hyperlink" Target="https://adilet.zan.kz/kaz/docs/Z2200000176" TargetMode="External"/><Relationship Id="rId32" Type="http://schemas.openxmlformats.org/officeDocument/2006/relationships/hyperlink" Target="https://adilet.zan.kz/kaz/docs/Z2300000222" TargetMode="External"/><Relationship Id="rId37" Type="http://schemas.openxmlformats.org/officeDocument/2006/relationships/image" Target="media/image1.jpeg"/><Relationship Id="rId40" Type="http://schemas.openxmlformats.org/officeDocument/2006/relationships/image" Target="media/image3.jpeg"/><Relationship Id="rId5" Type="http://schemas.openxmlformats.org/officeDocument/2006/relationships/hyperlink" Target="https://adilet.zan.kz/kaz/docs/Z070000258_/z070258_.htm" TargetMode="External"/><Relationship Id="rId15" Type="http://schemas.openxmlformats.org/officeDocument/2006/relationships/hyperlink" Target="https://adilet.zan.kz/kaz/docs/Z1500000370" TargetMode="External"/><Relationship Id="rId23" Type="http://schemas.openxmlformats.org/officeDocument/2006/relationships/hyperlink" Target="https://adilet.zan.kz/kaz/docs/Z2200000156" TargetMode="External"/><Relationship Id="rId28" Type="http://schemas.openxmlformats.org/officeDocument/2006/relationships/hyperlink" Target="https://adilet.zan.kz/kaz/docs/Z2300000222" TargetMode="External"/><Relationship Id="rId36" Type="http://schemas.openxmlformats.org/officeDocument/2006/relationships/hyperlink" Target="https://adilet.zan.kz/kaz/docs/Z1200000023" TargetMode="External"/><Relationship Id="rId10" Type="http://schemas.openxmlformats.org/officeDocument/2006/relationships/hyperlink" Target="https://adilet.zan.kz/kaz/docs/Z1200000023" TargetMode="External"/><Relationship Id="rId19" Type="http://schemas.openxmlformats.org/officeDocument/2006/relationships/hyperlink" Target="https://adilet.zan.kz/kaz/docs/Z1500000370" TargetMode="External"/><Relationship Id="rId31" Type="http://schemas.openxmlformats.org/officeDocument/2006/relationships/hyperlink" Target="https://adilet.zan.kz/kaz/docs/Z1500000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1200000023" TargetMode="External"/><Relationship Id="rId14" Type="http://schemas.openxmlformats.org/officeDocument/2006/relationships/hyperlink" Target="https://adilet.zan.kz/kaz/docs/Z1200000023" TargetMode="External"/><Relationship Id="rId22" Type="http://schemas.openxmlformats.org/officeDocument/2006/relationships/hyperlink" Target="https://adilet.zan.kz/kaz/docs/Z1700000119" TargetMode="External"/><Relationship Id="rId27" Type="http://schemas.openxmlformats.org/officeDocument/2006/relationships/hyperlink" Target="https://adilet.zan.kz/kaz/docs/Z1500000370" TargetMode="External"/><Relationship Id="rId30" Type="http://schemas.openxmlformats.org/officeDocument/2006/relationships/hyperlink" Target="https://adilet.zan.kz/kaz/docs/Z1200000023" TargetMode="External"/><Relationship Id="rId35" Type="http://schemas.openxmlformats.org/officeDocument/2006/relationships/hyperlink" Target="https://adilet.zan.kz/kaz/docs/Z2300000222" TargetMode="External"/><Relationship Id="rId8" Type="http://schemas.openxmlformats.org/officeDocument/2006/relationships/hyperlink" Target="https://adilet.zan.kz/kaz/docs/Z18000001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kaz/docs/Z070000258_" TargetMode="External"/><Relationship Id="rId17" Type="http://schemas.openxmlformats.org/officeDocument/2006/relationships/hyperlink" Target="https://adilet.zan.kz/kaz/docs/Z2200000156" TargetMode="External"/><Relationship Id="rId25" Type="http://schemas.openxmlformats.org/officeDocument/2006/relationships/hyperlink" Target="https://adilet.zan.kz/kaz/docs/Z2300000222" TargetMode="External"/><Relationship Id="rId33" Type="http://schemas.openxmlformats.org/officeDocument/2006/relationships/hyperlink" Target="https://adilet.zan.kz/kaz/docs/Z1200000023" TargetMode="External"/><Relationship Id="rId38" Type="http://schemas.openxmlformats.org/officeDocument/2006/relationships/hyperlink" Target="https://adilet.zan.kz/kaz/docs/Z1800000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5230</Words>
  <Characters>29811</Characters>
  <Application>Microsoft Office Word</Application>
  <DocSecurity>0</DocSecurity>
  <Lines>248</Lines>
  <Paragraphs>69</Paragraphs>
  <ScaleCrop>false</ScaleCrop>
  <Company/>
  <LinksUpToDate>false</LinksUpToDate>
  <CharactersWithSpaces>34972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2023-12-20T02:57:00Z</dcterms:created>
  <dcterms:modified xsi:type="dcterms:W3CDTF">2023-12-20T03:03:00Z</dcterms:modified>
</cp:coreProperties>
</file>