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06" w:rsidRDefault="009A3A06">
      <w:pPr>
        <w:rPr>
          <w:rFonts w:ascii="Arial" w:hAnsi="Arial" w:cs="Arial"/>
          <w:color w:val="000000"/>
          <w:sz w:val="20"/>
          <w:szCs w:val="20"/>
        </w:rPr>
      </w:pPr>
    </w:p>
    <w:p w:rsidR="009A3A06" w:rsidRPr="00F62CBC" w:rsidRDefault="009A3A06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A3A06" w:rsidRPr="00F62CBC" w:rsidRDefault="009A3A06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A3A06" w:rsidRPr="00F62CBC" w:rsidRDefault="009A3A06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A3A06" w:rsidRPr="00F62CBC" w:rsidRDefault="009A3A06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F62CBC" w:rsidRPr="00B2755F" w:rsidRDefault="00F62CBC" w:rsidP="00F62CBC">
      <w:pPr>
        <w:jc w:val="center"/>
        <w:rPr>
          <w:b/>
          <w:color w:val="000000"/>
          <w:sz w:val="28"/>
          <w:szCs w:val="28"/>
          <w:lang w:val="kk-KZ"/>
        </w:rPr>
      </w:pPr>
      <w:r w:rsidRPr="00B2755F">
        <w:rPr>
          <w:b/>
          <w:color w:val="000000"/>
          <w:sz w:val="28"/>
          <w:szCs w:val="28"/>
          <w:lang w:val="kk-KZ"/>
        </w:rPr>
        <w:t>2023 жылға арналған</w:t>
      </w:r>
    </w:p>
    <w:p w:rsidR="00F62CBC" w:rsidRPr="00B2755F" w:rsidRDefault="00F62CBC" w:rsidP="00F62CBC">
      <w:pPr>
        <w:jc w:val="center"/>
        <w:rPr>
          <w:b/>
          <w:color w:val="000000"/>
          <w:sz w:val="28"/>
          <w:szCs w:val="28"/>
          <w:lang w:val="kk-KZ"/>
        </w:rPr>
      </w:pPr>
      <w:r w:rsidRPr="00B2755F">
        <w:rPr>
          <w:b/>
          <w:color w:val="000000"/>
          <w:sz w:val="28"/>
          <w:szCs w:val="28"/>
          <w:lang w:val="kk-KZ"/>
        </w:rPr>
        <w:t>"Березка" бөбекжайы КМҚК</w:t>
      </w:r>
    </w:p>
    <w:p w:rsidR="00F62CBC" w:rsidRPr="00B2755F" w:rsidRDefault="00F62CBC" w:rsidP="00F62CBC">
      <w:pPr>
        <w:jc w:val="center"/>
        <w:rPr>
          <w:b/>
          <w:color w:val="000000"/>
          <w:sz w:val="28"/>
          <w:szCs w:val="28"/>
          <w:lang w:val="kk-KZ"/>
        </w:rPr>
      </w:pPr>
      <w:r w:rsidRPr="00B2755F">
        <w:rPr>
          <w:b/>
          <w:color w:val="000000"/>
          <w:sz w:val="28"/>
          <w:szCs w:val="28"/>
          <w:lang w:val="kk-KZ"/>
        </w:rPr>
        <w:t>Педагогикалық әдеп жөніндегі кеңесінің</w:t>
      </w:r>
    </w:p>
    <w:p w:rsidR="00F62CBC" w:rsidRPr="00B2755F" w:rsidRDefault="00F62CBC" w:rsidP="00F62CBC">
      <w:pPr>
        <w:jc w:val="center"/>
        <w:rPr>
          <w:b/>
          <w:color w:val="000000"/>
          <w:sz w:val="28"/>
          <w:szCs w:val="28"/>
          <w:lang w:val="kk-KZ"/>
        </w:rPr>
      </w:pPr>
      <w:r w:rsidRPr="00B2755F">
        <w:rPr>
          <w:b/>
          <w:color w:val="000000"/>
          <w:sz w:val="28"/>
          <w:szCs w:val="28"/>
          <w:lang w:val="kk-KZ"/>
        </w:rPr>
        <w:t>іс-шаралары жоспарының орындалуы бойынша</w:t>
      </w:r>
    </w:p>
    <w:p w:rsidR="009A3A06" w:rsidRPr="00B2755F" w:rsidRDefault="00F62CBC" w:rsidP="00B2755F">
      <w:pPr>
        <w:jc w:val="center"/>
        <w:rPr>
          <w:b/>
          <w:color w:val="000000"/>
          <w:sz w:val="28"/>
          <w:szCs w:val="28"/>
          <w:lang w:val="kk-KZ"/>
        </w:rPr>
      </w:pPr>
      <w:r w:rsidRPr="00B2755F">
        <w:rPr>
          <w:b/>
          <w:color w:val="000000"/>
          <w:sz w:val="28"/>
          <w:szCs w:val="28"/>
          <w:lang w:val="kk-KZ"/>
        </w:rPr>
        <w:t>есебі</w:t>
      </w:r>
      <w:bookmarkStart w:id="0" w:name="_GoBack"/>
      <w:bookmarkEnd w:id="0"/>
    </w:p>
    <w:p w:rsidR="009A3A06" w:rsidRPr="00B2755F" w:rsidRDefault="00F62CBC">
      <w:pPr>
        <w:rPr>
          <w:color w:val="000000"/>
          <w:sz w:val="28"/>
          <w:szCs w:val="28"/>
          <w:lang w:val="kk-KZ"/>
        </w:rPr>
      </w:pPr>
      <w:r w:rsidRPr="00B2755F">
        <w:rPr>
          <w:color w:val="000000"/>
          <w:sz w:val="28"/>
          <w:szCs w:val="28"/>
          <w:lang w:val="kk-KZ"/>
        </w:rPr>
        <w:t xml:space="preserve">        </w:t>
      </w:r>
      <w:r w:rsidR="009A3A06" w:rsidRPr="00B2755F">
        <w:rPr>
          <w:color w:val="000000"/>
          <w:sz w:val="28"/>
          <w:szCs w:val="28"/>
          <w:lang w:val="kk-KZ"/>
        </w:rPr>
        <w:t>Педагогикалық әдеп жөніндегі кеңес</w:t>
      </w:r>
      <w:r w:rsidRPr="00B2755F">
        <w:rPr>
          <w:color w:val="000000"/>
          <w:sz w:val="28"/>
          <w:szCs w:val="28"/>
          <w:lang w:val="kk-KZ"/>
        </w:rPr>
        <w:t xml:space="preserve"> (бұдан әрі-Кеңес) өз жұмысын Қазақстан Республикасының</w:t>
      </w:r>
      <w:r w:rsidR="009A3A06" w:rsidRPr="00B2755F">
        <w:rPr>
          <w:color w:val="000000"/>
          <w:sz w:val="28"/>
          <w:szCs w:val="28"/>
          <w:lang w:val="kk-KZ"/>
        </w:rPr>
        <w:t xml:space="preserve"> ағымдағы заңна</w:t>
      </w:r>
      <w:r w:rsidRPr="00B2755F">
        <w:rPr>
          <w:color w:val="000000"/>
          <w:sz w:val="28"/>
          <w:szCs w:val="28"/>
          <w:lang w:val="kk-KZ"/>
        </w:rPr>
        <w:t>масына сәйкес жүзеге асырады: "Б</w:t>
      </w:r>
      <w:r w:rsidR="009A3A06" w:rsidRPr="00B2755F">
        <w:rPr>
          <w:color w:val="000000"/>
          <w:sz w:val="28"/>
          <w:szCs w:val="28"/>
          <w:lang w:val="kk-KZ"/>
        </w:rPr>
        <w:t>ілім туралы"</w:t>
      </w:r>
      <w:r w:rsidRPr="00B2755F">
        <w:rPr>
          <w:color w:val="000000"/>
          <w:sz w:val="28"/>
          <w:szCs w:val="28"/>
          <w:lang w:val="kk-KZ"/>
        </w:rPr>
        <w:t>заңы</w:t>
      </w:r>
      <w:r w:rsidR="009A3A06" w:rsidRPr="00B2755F">
        <w:rPr>
          <w:color w:val="000000"/>
          <w:sz w:val="28"/>
          <w:szCs w:val="28"/>
          <w:lang w:val="kk-KZ"/>
        </w:rPr>
        <w:t>, "Педагог мәртебесі туралы"заң</w:t>
      </w:r>
      <w:r w:rsidRPr="00B2755F">
        <w:rPr>
          <w:color w:val="000000"/>
          <w:sz w:val="28"/>
          <w:szCs w:val="28"/>
          <w:lang w:val="kk-KZ"/>
        </w:rPr>
        <w:t>ы</w:t>
      </w:r>
      <w:r w:rsidR="009A3A06" w:rsidRPr="00B2755F">
        <w:rPr>
          <w:color w:val="000000"/>
          <w:sz w:val="28"/>
          <w:szCs w:val="28"/>
          <w:lang w:val="kk-KZ"/>
        </w:rPr>
        <w:t>.</w:t>
      </w:r>
    </w:p>
    <w:p w:rsidR="009A3A06" w:rsidRPr="00B2755F" w:rsidRDefault="009A3A06">
      <w:pPr>
        <w:rPr>
          <w:color w:val="000000"/>
          <w:sz w:val="28"/>
          <w:szCs w:val="28"/>
          <w:lang w:val="kk-KZ"/>
        </w:rPr>
      </w:pPr>
    </w:p>
    <w:p w:rsidR="00A42EA6" w:rsidRPr="00B2755F" w:rsidRDefault="00F62CBC">
      <w:pPr>
        <w:rPr>
          <w:color w:val="000000"/>
          <w:sz w:val="28"/>
          <w:szCs w:val="28"/>
          <w:lang w:val="kk-KZ"/>
        </w:rPr>
      </w:pPr>
      <w:r w:rsidRPr="00B2755F">
        <w:rPr>
          <w:color w:val="000000"/>
          <w:sz w:val="28"/>
          <w:szCs w:val="28"/>
          <w:lang w:val="kk-KZ"/>
        </w:rPr>
        <w:t xml:space="preserve">       </w:t>
      </w:r>
      <w:r w:rsidR="009A3A06" w:rsidRPr="00B2755F">
        <w:rPr>
          <w:color w:val="000000"/>
          <w:sz w:val="28"/>
          <w:szCs w:val="28"/>
          <w:lang w:val="kk-KZ"/>
        </w:rPr>
        <w:t>Қазақстан Республикасы Білім және ғылым министрінің 2020 жылғы 11 мамырдағы</w:t>
      </w:r>
    </w:p>
    <w:p w:rsidR="009A3A06" w:rsidRPr="000134BC" w:rsidRDefault="009A3A06">
      <w:pPr>
        <w:rPr>
          <w:color w:val="000000"/>
          <w:sz w:val="28"/>
          <w:szCs w:val="28"/>
          <w:lang w:val="kk-KZ"/>
        </w:rPr>
      </w:pPr>
      <w:r w:rsidRPr="00B2755F">
        <w:rPr>
          <w:color w:val="000000"/>
          <w:sz w:val="28"/>
          <w:szCs w:val="28"/>
          <w:lang w:val="kk-KZ"/>
        </w:rPr>
        <w:t xml:space="preserve"> № 190 бұйрығына сәйкес. Қазақстан Республикасының Әділет министрлігінде 2020 жылғы 12 м</w:t>
      </w:r>
      <w:r w:rsidR="00A42EA6" w:rsidRPr="00B2755F">
        <w:rPr>
          <w:color w:val="000000"/>
          <w:sz w:val="28"/>
          <w:szCs w:val="28"/>
          <w:lang w:val="kk-KZ"/>
        </w:rPr>
        <w:t>амырда № 20619 болып тіркелді "П</w:t>
      </w:r>
      <w:r w:rsidRPr="00B2755F">
        <w:rPr>
          <w:color w:val="000000"/>
          <w:sz w:val="28"/>
          <w:szCs w:val="28"/>
          <w:lang w:val="kk-KZ"/>
        </w:rPr>
        <w:t xml:space="preserve">едагогикалық этиканың кейбір мәселелері туралы" Кеңестің жұмыс жоспары жасалды және кезекті отырыста бекітілді. </w:t>
      </w:r>
      <w:r w:rsidRPr="000134BC">
        <w:rPr>
          <w:color w:val="000000"/>
          <w:sz w:val="28"/>
          <w:szCs w:val="28"/>
          <w:lang w:val="kk-KZ"/>
        </w:rPr>
        <w:t>Отырыста педагогикалық этика мәселелерін реттейтін заңнамалық актілер де қаралды. Power Point презентациясы арқылы педагогикалық этиканың типтік ережелері қарастырылды.</w:t>
      </w:r>
    </w:p>
    <w:p w:rsidR="009A3A06" w:rsidRPr="00B2755F" w:rsidRDefault="009A3A06" w:rsidP="00B2755F">
      <w:pPr>
        <w:shd w:val="clear" w:color="auto" w:fill="FBFBFB"/>
        <w:spacing w:before="100" w:beforeAutospacing="1"/>
        <w:rPr>
          <w:color w:val="000000"/>
          <w:sz w:val="28"/>
          <w:szCs w:val="28"/>
        </w:rPr>
      </w:pPr>
      <w:r w:rsidRPr="000134BC">
        <w:rPr>
          <w:color w:val="000000"/>
          <w:sz w:val="28"/>
          <w:szCs w:val="28"/>
          <w:lang w:val="kk-KZ"/>
        </w:rPr>
        <w:t>Кеңес</w:t>
      </w:r>
      <w:r w:rsidR="000773F0" w:rsidRPr="00B2755F">
        <w:rPr>
          <w:color w:val="000000"/>
          <w:sz w:val="28"/>
          <w:szCs w:val="28"/>
          <w:lang w:val="kk-KZ"/>
        </w:rPr>
        <w:t>те</w:t>
      </w:r>
      <w:r w:rsidRPr="000134BC">
        <w:rPr>
          <w:color w:val="000000"/>
          <w:sz w:val="28"/>
          <w:szCs w:val="28"/>
          <w:lang w:val="kk-KZ"/>
        </w:rPr>
        <w:t xml:space="preserve"> 20</w:t>
      </w:r>
      <w:r w:rsidR="000773F0" w:rsidRPr="000134BC">
        <w:rPr>
          <w:color w:val="000000"/>
          <w:sz w:val="28"/>
          <w:szCs w:val="28"/>
          <w:lang w:val="kk-KZ"/>
        </w:rPr>
        <w:t>23 жылға арналған жұмыс жоспары</w:t>
      </w:r>
      <w:r w:rsidRPr="000134BC">
        <w:rPr>
          <w:color w:val="000000"/>
          <w:sz w:val="28"/>
          <w:szCs w:val="28"/>
          <w:lang w:val="kk-KZ"/>
        </w:rPr>
        <w:t xml:space="preserve"> жаса</w:t>
      </w:r>
      <w:r w:rsidR="000773F0" w:rsidRPr="00B2755F">
        <w:rPr>
          <w:color w:val="000000"/>
          <w:sz w:val="28"/>
          <w:szCs w:val="28"/>
          <w:lang w:val="kk-KZ"/>
        </w:rPr>
        <w:t>л</w:t>
      </w:r>
      <w:r w:rsidRPr="000134BC">
        <w:rPr>
          <w:color w:val="000000"/>
          <w:sz w:val="28"/>
          <w:szCs w:val="28"/>
          <w:lang w:val="kk-KZ"/>
        </w:rPr>
        <w:t xml:space="preserve">ды. </w:t>
      </w:r>
      <w:r w:rsidRPr="009A3A06">
        <w:rPr>
          <w:color w:val="000000"/>
          <w:sz w:val="28"/>
          <w:szCs w:val="28"/>
        </w:rPr>
        <w:t xml:space="preserve">2023 </w:t>
      </w:r>
      <w:proofErr w:type="spellStart"/>
      <w:r w:rsidRPr="009A3A06">
        <w:rPr>
          <w:color w:val="000000"/>
          <w:sz w:val="28"/>
          <w:szCs w:val="28"/>
        </w:rPr>
        <w:t>жылы</w:t>
      </w:r>
      <w:proofErr w:type="spellEnd"/>
      <w:r w:rsidRPr="009A3A06">
        <w:rPr>
          <w:color w:val="000000"/>
          <w:sz w:val="28"/>
          <w:szCs w:val="28"/>
        </w:rPr>
        <w:t xml:space="preserve"> 5 </w:t>
      </w:r>
      <w:proofErr w:type="spellStart"/>
      <w:r w:rsidRPr="009A3A06">
        <w:rPr>
          <w:color w:val="000000"/>
          <w:sz w:val="28"/>
          <w:szCs w:val="28"/>
        </w:rPr>
        <w:t>отырыс</w:t>
      </w:r>
      <w:proofErr w:type="spellEnd"/>
      <w:r w:rsidRPr="009A3A06">
        <w:rPr>
          <w:color w:val="000000"/>
          <w:sz w:val="28"/>
          <w:szCs w:val="28"/>
        </w:rPr>
        <w:t xml:space="preserve"> </w:t>
      </w:r>
      <w:proofErr w:type="spellStart"/>
      <w:r w:rsidRPr="009A3A06">
        <w:rPr>
          <w:color w:val="000000"/>
          <w:sz w:val="28"/>
          <w:szCs w:val="28"/>
        </w:rPr>
        <w:t>өткізілді</w:t>
      </w:r>
      <w:proofErr w:type="spellEnd"/>
      <w:r w:rsidRPr="009A3A06">
        <w:rPr>
          <w:color w:val="000000"/>
          <w:sz w:val="28"/>
          <w:szCs w:val="28"/>
        </w:rPr>
        <w:t>.</w:t>
      </w:r>
    </w:p>
    <w:p w:rsidR="000773F0" w:rsidRPr="009A3A06" w:rsidRDefault="000773F0" w:rsidP="00B2755F">
      <w:pPr>
        <w:shd w:val="clear" w:color="auto" w:fill="FBFBFB"/>
        <w:spacing w:before="100" w:beforeAutospacing="1"/>
        <w:ind w:left="-240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2942"/>
      </w:tblGrid>
      <w:tr w:rsidR="000773F0" w:rsidRPr="00B2755F" w:rsidTr="000773F0">
        <w:tc>
          <w:tcPr>
            <w:tcW w:w="4503" w:type="dxa"/>
          </w:tcPr>
          <w:p w:rsidR="000773F0" w:rsidRPr="00B2755F" w:rsidRDefault="000773F0" w:rsidP="000773F0">
            <w:pPr>
              <w:ind w:right="-30"/>
              <w:rPr>
                <w:color w:val="000000"/>
                <w:sz w:val="28"/>
                <w:szCs w:val="28"/>
              </w:rPr>
            </w:pPr>
            <w:r w:rsidRPr="00B2755F">
              <w:rPr>
                <w:color w:val="000000"/>
                <w:sz w:val="28"/>
                <w:szCs w:val="28"/>
              </w:rPr>
              <w:t xml:space="preserve">1."Педагог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мәртебесі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Заңды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>, Қ</w:t>
            </w:r>
            <w:proofErr w:type="gramStart"/>
            <w:r w:rsidRPr="00B2755F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503EF5"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03EF5" w:rsidRPr="00B2755F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="00503EF5"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03EF5" w:rsidRPr="00B2755F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="00503EF5"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03EF5" w:rsidRPr="00B2755F">
              <w:rPr>
                <w:color w:val="000000"/>
                <w:sz w:val="28"/>
                <w:szCs w:val="28"/>
              </w:rPr>
              <w:t>ғылым</w:t>
            </w:r>
            <w:proofErr w:type="spellEnd"/>
            <w:r w:rsidR="00503EF5"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03EF5" w:rsidRPr="00B2755F">
              <w:rPr>
                <w:color w:val="000000"/>
                <w:sz w:val="28"/>
                <w:szCs w:val="28"/>
              </w:rPr>
              <w:t>министрінің</w:t>
            </w:r>
            <w:proofErr w:type="spellEnd"/>
            <w:r w:rsidR="00503EF5" w:rsidRPr="00B2755F">
              <w:rPr>
                <w:color w:val="000000"/>
                <w:sz w:val="28"/>
                <w:szCs w:val="28"/>
              </w:rPr>
              <w:t xml:space="preserve"> "</w:t>
            </w:r>
            <w:r w:rsidR="00503EF5" w:rsidRPr="00B2755F">
              <w:rPr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едагогикалық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этиканың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кейбір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мәселелері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" 2020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жылғы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11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мамырдағы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№190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бұйрығын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іске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асыру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бақылауды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жүзеге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асыру</w:t>
            </w:r>
            <w:proofErr w:type="spellEnd"/>
          </w:p>
        </w:tc>
        <w:tc>
          <w:tcPr>
            <w:tcW w:w="2126" w:type="dxa"/>
          </w:tcPr>
          <w:p w:rsidR="000773F0" w:rsidRPr="00B2755F" w:rsidRDefault="00503EF5" w:rsidP="000773F0">
            <w:pPr>
              <w:ind w:right="-30"/>
              <w:rPr>
                <w:color w:val="000000"/>
                <w:sz w:val="28"/>
                <w:szCs w:val="28"/>
                <w:lang w:val="kk-KZ"/>
              </w:rPr>
            </w:pPr>
            <w:r w:rsidRPr="00B2755F">
              <w:rPr>
                <w:color w:val="000000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942" w:type="dxa"/>
          </w:tcPr>
          <w:p w:rsidR="000773F0" w:rsidRPr="00B2755F" w:rsidRDefault="00503EF5" w:rsidP="000773F0">
            <w:pPr>
              <w:ind w:right="-30"/>
              <w:rPr>
                <w:color w:val="000000"/>
                <w:sz w:val="28"/>
                <w:szCs w:val="28"/>
                <w:lang w:val="kk-KZ"/>
              </w:rPr>
            </w:pPr>
            <w:r w:rsidRPr="00B2755F">
              <w:rPr>
                <w:color w:val="000000"/>
                <w:sz w:val="28"/>
                <w:szCs w:val="28"/>
                <w:lang w:val="kk-KZ"/>
              </w:rPr>
              <w:t>В.Р.Ихсанова</w:t>
            </w:r>
          </w:p>
        </w:tc>
      </w:tr>
      <w:tr w:rsidR="000773F0" w:rsidRPr="00B2755F" w:rsidTr="000773F0">
        <w:tc>
          <w:tcPr>
            <w:tcW w:w="4503" w:type="dxa"/>
          </w:tcPr>
          <w:p w:rsidR="000773F0" w:rsidRPr="00B2755F" w:rsidRDefault="00503EF5" w:rsidP="000773F0">
            <w:pPr>
              <w:ind w:right="-30"/>
              <w:rPr>
                <w:color w:val="000000"/>
                <w:sz w:val="28"/>
                <w:szCs w:val="28"/>
                <w:lang w:val="kk-KZ"/>
              </w:rPr>
            </w:pPr>
            <w:r w:rsidRPr="00B2755F">
              <w:rPr>
                <w:color w:val="000000"/>
                <w:sz w:val="28"/>
                <w:szCs w:val="28"/>
              </w:rPr>
              <w:t xml:space="preserve">2."Педагог"кәсіби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стандартын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бекіту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Республикасы</w:t>
            </w:r>
            <w:proofErr w:type="spellEnd"/>
            <w:proofErr w:type="gramStart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B2755F">
              <w:rPr>
                <w:color w:val="000000"/>
                <w:sz w:val="28"/>
                <w:szCs w:val="28"/>
              </w:rPr>
              <w:t>ғарту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министрінің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м.а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. 2022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жылғы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15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желтоқсандағы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№ 500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бұйрығы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Әділет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министрлігінде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2022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жылы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19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желтоқсанда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№ 31149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болып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тіркелді</w:t>
            </w:r>
            <w:proofErr w:type="spellEnd"/>
            <w:r w:rsidRPr="00B2755F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0773F0" w:rsidRPr="00B2755F" w:rsidRDefault="00503EF5" w:rsidP="000773F0">
            <w:pPr>
              <w:ind w:right="-30"/>
              <w:rPr>
                <w:color w:val="000000"/>
                <w:sz w:val="28"/>
                <w:szCs w:val="28"/>
                <w:lang w:val="kk-KZ"/>
              </w:rPr>
            </w:pPr>
            <w:r w:rsidRPr="00B2755F">
              <w:rPr>
                <w:color w:val="000000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42" w:type="dxa"/>
          </w:tcPr>
          <w:p w:rsidR="000773F0" w:rsidRPr="00B2755F" w:rsidRDefault="00503EF5" w:rsidP="000773F0">
            <w:pPr>
              <w:ind w:right="-30"/>
              <w:rPr>
                <w:color w:val="000000"/>
                <w:sz w:val="28"/>
                <w:szCs w:val="28"/>
              </w:rPr>
            </w:pPr>
            <w:proofErr w:type="spellStart"/>
            <w:r w:rsidRPr="00B2755F">
              <w:rPr>
                <w:color w:val="000000"/>
                <w:sz w:val="28"/>
                <w:szCs w:val="28"/>
              </w:rPr>
              <w:t>В.Р.Ихсанова</w:t>
            </w:r>
            <w:proofErr w:type="spellEnd"/>
          </w:p>
        </w:tc>
      </w:tr>
      <w:tr w:rsidR="000773F0" w:rsidRPr="00B2755F" w:rsidTr="000773F0">
        <w:tc>
          <w:tcPr>
            <w:tcW w:w="4503" w:type="dxa"/>
          </w:tcPr>
          <w:p w:rsidR="000773F0" w:rsidRPr="00B2755F" w:rsidRDefault="00503EF5" w:rsidP="000773F0">
            <w:pPr>
              <w:ind w:right="-30"/>
              <w:rPr>
                <w:color w:val="000000"/>
                <w:sz w:val="28"/>
                <w:szCs w:val="28"/>
              </w:rPr>
            </w:pPr>
            <w:r w:rsidRPr="00B2755F">
              <w:rPr>
                <w:color w:val="000000"/>
                <w:sz w:val="28"/>
                <w:szCs w:val="28"/>
              </w:rPr>
              <w:t xml:space="preserve">3.Педагогикалық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ұжымда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педагогикалық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этиканы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сақтау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755F">
              <w:rPr>
                <w:color w:val="000000"/>
                <w:sz w:val="28"/>
                <w:szCs w:val="28"/>
              </w:rPr>
              <w:lastRenderedPageBreak/>
              <w:t>м</w:t>
            </w:r>
            <w:proofErr w:type="gramEnd"/>
            <w:r w:rsidRPr="00B2755F">
              <w:rPr>
                <w:color w:val="000000"/>
                <w:sz w:val="28"/>
                <w:szCs w:val="28"/>
              </w:rPr>
              <w:t>әселесі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сауалнама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қорытындылары</w:t>
            </w:r>
            <w:proofErr w:type="spellEnd"/>
          </w:p>
        </w:tc>
        <w:tc>
          <w:tcPr>
            <w:tcW w:w="2126" w:type="dxa"/>
          </w:tcPr>
          <w:p w:rsidR="000773F0" w:rsidRPr="00B2755F" w:rsidRDefault="00503EF5" w:rsidP="000773F0">
            <w:pPr>
              <w:ind w:right="-30"/>
              <w:rPr>
                <w:color w:val="000000"/>
                <w:sz w:val="28"/>
                <w:szCs w:val="28"/>
                <w:lang w:val="kk-KZ"/>
              </w:rPr>
            </w:pPr>
            <w:r w:rsidRPr="00B2755F">
              <w:rPr>
                <w:color w:val="000000"/>
                <w:sz w:val="28"/>
                <w:szCs w:val="28"/>
                <w:lang w:val="kk-KZ"/>
              </w:rPr>
              <w:lastRenderedPageBreak/>
              <w:t>сәуір</w:t>
            </w:r>
          </w:p>
        </w:tc>
        <w:tc>
          <w:tcPr>
            <w:tcW w:w="2942" w:type="dxa"/>
          </w:tcPr>
          <w:p w:rsidR="000773F0" w:rsidRPr="00B2755F" w:rsidRDefault="00503EF5" w:rsidP="000773F0">
            <w:pPr>
              <w:ind w:right="-30"/>
              <w:rPr>
                <w:color w:val="000000"/>
                <w:sz w:val="28"/>
                <w:szCs w:val="28"/>
                <w:lang w:val="kk-KZ"/>
              </w:rPr>
            </w:pPr>
            <w:r w:rsidRPr="00B2755F">
              <w:rPr>
                <w:color w:val="000000"/>
                <w:sz w:val="28"/>
                <w:szCs w:val="28"/>
                <w:lang w:val="kk-KZ"/>
              </w:rPr>
              <w:t>О.А.Ким</w:t>
            </w:r>
          </w:p>
        </w:tc>
      </w:tr>
      <w:tr w:rsidR="000773F0" w:rsidRPr="00B2755F" w:rsidTr="000773F0">
        <w:tc>
          <w:tcPr>
            <w:tcW w:w="4503" w:type="dxa"/>
          </w:tcPr>
          <w:p w:rsidR="000773F0" w:rsidRPr="00B2755F" w:rsidRDefault="00503EF5" w:rsidP="000773F0">
            <w:pPr>
              <w:ind w:right="-30"/>
              <w:rPr>
                <w:color w:val="000000"/>
                <w:sz w:val="28"/>
                <w:szCs w:val="28"/>
              </w:rPr>
            </w:pPr>
            <w:r w:rsidRPr="00B2755F">
              <w:rPr>
                <w:color w:val="000000"/>
                <w:sz w:val="28"/>
                <w:szCs w:val="28"/>
              </w:rPr>
              <w:lastRenderedPageBreak/>
              <w:t xml:space="preserve">4."Тәрбиешінің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іскерлі</w:t>
            </w:r>
            <w:proofErr w:type="gramStart"/>
            <w:r w:rsidRPr="00B2755F">
              <w:rPr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имиджі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>" семинары</w:t>
            </w:r>
          </w:p>
        </w:tc>
        <w:tc>
          <w:tcPr>
            <w:tcW w:w="2126" w:type="dxa"/>
          </w:tcPr>
          <w:p w:rsidR="000773F0" w:rsidRPr="00B2755F" w:rsidRDefault="00503EF5" w:rsidP="000773F0">
            <w:pPr>
              <w:ind w:right="-30"/>
              <w:rPr>
                <w:color w:val="000000"/>
                <w:sz w:val="28"/>
                <w:szCs w:val="28"/>
                <w:lang w:val="kk-KZ"/>
              </w:rPr>
            </w:pPr>
            <w:r w:rsidRPr="00B2755F">
              <w:rPr>
                <w:color w:val="00000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42" w:type="dxa"/>
          </w:tcPr>
          <w:p w:rsidR="000773F0" w:rsidRPr="00B2755F" w:rsidRDefault="00503EF5" w:rsidP="000773F0">
            <w:pPr>
              <w:ind w:right="-30"/>
              <w:rPr>
                <w:color w:val="000000"/>
                <w:sz w:val="28"/>
                <w:szCs w:val="28"/>
                <w:lang w:val="kk-KZ"/>
              </w:rPr>
            </w:pPr>
            <w:r w:rsidRPr="00B2755F">
              <w:rPr>
                <w:color w:val="000000"/>
                <w:sz w:val="28"/>
                <w:szCs w:val="28"/>
                <w:lang w:val="kk-KZ"/>
              </w:rPr>
              <w:t>О.А.Ким</w:t>
            </w:r>
          </w:p>
        </w:tc>
      </w:tr>
      <w:tr w:rsidR="000773F0" w:rsidRPr="000134BC" w:rsidTr="000773F0">
        <w:tc>
          <w:tcPr>
            <w:tcW w:w="4503" w:type="dxa"/>
          </w:tcPr>
          <w:p w:rsidR="000773F0" w:rsidRPr="00B2755F" w:rsidRDefault="00503EF5" w:rsidP="00503EF5">
            <w:pPr>
              <w:ind w:right="-30"/>
              <w:rPr>
                <w:color w:val="000000"/>
                <w:sz w:val="28"/>
                <w:szCs w:val="28"/>
              </w:rPr>
            </w:pPr>
            <w:r w:rsidRPr="00B2755F">
              <w:rPr>
                <w:color w:val="000000"/>
                <w:sz w:val="28"/>
                <w:szCs w:val="28"/>
              </w:rPr>
              <w:t xml:space="preserve">5. "Березка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бөбекжайы</w:t>
            </w:r>
            <w:proofErr w:type="gramStart"/>
            <w:r w:rsidRPr="00B2755F">
              <w:rPr>
                <w:color w:val="000000"/>
                <w:sz w:val="28"/>
                <w:szCs w:val="28"/>
              </w:rPr>
              <w:t>"К</w:t>
            </w:r>
            <w:proofErr w:type="gramEnd"/>
            <w:r w:rsidRPr="00B2755F">
              <w:rPr>
                <w:color w:val="000000"/>
                <w:sz w:val="28"/>
                <w:szCs w:val="28"/>
              </w:rPr>
              <w:t>МҚК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Педагогикалық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әдеп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жөніндегі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кеңестің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2022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жылғы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қызметі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55F">
              <w:rPr>
                <w:color w:val="000000"/>
                <w:sz w:val="28"/>
                <w:szCs w:val="28"/>
              </w:rPr>
              <w:t>есеп</w:t>
            </w:r>
            <w:proofErr w:type="spellEnd"/>
            <w:r w:rsidRPr="00B2755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773F0" w:rsidRPr="00B2755F" w:rsidRDefault="00503EF5" w:rsidP="000773F0">
            <w:pPr>
              <w:ind w:right="-30"/>
              <w:rPr>
                <w:color w:val="000000"/>
                <w:sz w:val="28"/>
                <w:szCs w:val="28"/>
                <w:lang w:val="kk-KZ"/>
              </w:rPr>
            </w:pPr>
            <w:r w:rsidRPr="00B2755F">
              <w:rPr>
                <w:color w:val="000000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42" w:type="dxa"/>
          </w:tcPr>
          <w:p w:rsidR="000773F0" w:rsidRPr="00B2755F" w:rsidRDefault="00503EF5" w:rsidP="000773F0">
            <w:pPr>
              <w:ind w:right="-30"/>
              <w:rPr>
                <w:color w:val="000000"/>
                <w:sz w:val="28"/>
                <w:szCs w:val="28"/>
                <w:lang w:val="kk-KZ"/>
              </w:rPr>
            </w:pPr>
            <w:r w:rsidRPr="00B2755F">
              <w:rPr>
                <w:color w:val="000000"/>
                <w:sz w:val="28"/>
                <w:szCs w:val="28"/>
                <w:lang w:val="kk-KZ"/>
              </w:rPr>
              <w:t>О.С.Балюк</w:t>
            </w:r>
          </w:p>
          <w:p w:rsidR="00503EF5" w:rsidRPr="00B2755F" w:rsidRDefault="00503EF5" w:rsidP="000773F0">
            <w:pPr>
              <w:ind w:right="-30"/>
              <w:rPr>
                <w:color w:val="000000"/>
                <w:sz w:val="28"/>
                <w:szCs w:val="28"/>
                <w:lang w:val="kk-KZ"/>
              </w:rPr>
            </w:pPr>
            <w:r w:rsidRPr="00B2755F">
              <w:rPr>
                <w:color w:val="000000"/>
                <w:sz w:val="28"/>
                <w:szCs w:val="28"/>
                <w:lang w:val="kk-KZ"/>
              </w:rPr>
              <w:t>О.А.Ким</w:t>
            </w:r>
          </w:p>
        </w:tc>
      </w:tr>
    </w:tbl>
    <w:p w:rsidR="009A3A06" w:rsidRPr="009A3A06" w:rsidRDefault="009A3A06" w:rsidP="000773F0">
      <w:pPr>
        <w:shd w:val="clear" w:color="auto" w:fill="FBFBFB"/>
        <w:ind w:right="-30"/>
        <w:rPr>
          <w:color w:val="0000FF"/>
          <w:sz w:val="28"/>
          <w:szCs w:val="28"/>
          <w:lang w:val="kk-KZ"/>
        </w:rPr>
      </w:pPr>
      <w:r w:rsidRPr="00B2755F">
        <w:rPr>
          <w:color w:val="000000"/>
          <w:sz w:val="28"/>
          <w:szCs w:val="28"/>
        </w:rPr>
        <w:fldChar w:fldCharType="begin"/>
      </w:r>
      <w:r w:rsidRPr="009A3A06">
        <w:rPr>
          <w:color w:val="000000"/>
          <w:sz w:val="28"/>
          <w:szCs w:val="28"/>
          <w:lang w:val="kk-KZ"/>
        </w:rPr>
        <w:instrText xml:space="preserve"> HYPERLINK "https://translate.yandex.kz/dictionary/%D0%9A%D0%B0%D0%B7%D0%B0%D1%85%D1%81%D0%BA%D0%B8%D0%B9-%D0%A0%D1%83%D1%81%D1%81%D0%BA%D0%B8%D0%B9/%D1%82%D0%B5%D0%B7?ui=ru" \t "_blank" </w:instrText>
      </w:r>
      <w:r w:rsidRPr="00B2755F">
        <w:rPr>
          <w:color w:val="000000"/>
          <w:sz w:val="28"/>
          <w:szCs w:val="28"/>
        </w:rPr>
        <w:fldChar w:fldCharType="separate"/>
      </w:r>
    </w:p>
    <w:p w:rsidR="009A3A06" w:rsidRPr="009A3A06" w:rsidRDefault="009A3A06" w:rsidP="009A3A06">
      <w:pPr>
        <w:ind w:left="-150" w:right="-30"/>
        <w:rPr>
          <w:sz w:val="28"/>
          <w:szCs w:val="28"/>
          <w:lang w:val="kk-KZ"/>
        </w:rPr>
      </w:pPr>
      <w:r w:rsidRPr="009A3A06">
        <w:rPr>
          <w:color w:val="0000FF"/>
          <w:sz w:val="28"/>
          <w:szCs w:val="28"/>
          <w:lang w:val="kk-KZ"/>
        </w:rPr>
        <w:br/>
      </w:r>
    </w:p>
    <w:p w:rsidR="009A3A06" w:rsidRPr="00B2755F" w:rsidRDefault="009A3A06" w:rsidP="009A3A06">
      <w:pPr>
        <w:rPr>
          <w:sz w:val="28"/>
          <w:szCs w:val="28"/>
          <w:lang w:val="kk-KZ"/>
        </w:rPr>
      </w:pPr>
      <w:r w:rsidRPr="00B2755F">
        <w:rPr>
          <w:color w:val="000000"/>
          <w:sz w:val="28"/>
          <w:szCs w:val="28"/>
        </w:rPr>
        <w:fldChar w:fldCharType="end"/>
      </w:r>
      <w:r w:rsidR="00503EF5" w:rsidRPr="00B2755F">
        <w:rPr>
          <w:color w:val="000000"/>
          <w:sz w:val="28"/>
          <w:szCs w:val="28"/>
          <w:lang w:val="kk-KZ"/>
        </w:rPr>
        <w:t xml:space="preserve">     Кеңес отырыстарында педагогикалық әдеп нормаларын сақтау бойынша профилактикалық жұмыстар жүргізілді.</w:t>
      </w:r>
    </w:p>
    <w:p w:rsidR="009A3A06" w:rsidRPr="00B2755F" w:rsidRDefault="009A3A06">
      <w:pPr>
        <w:rPr>
          <w:sz w:val="28"/>
          <w:szCs w:val="28"/>
          <w:lang w:val="kk-KZ"/>
        </w:rPr>
      </w:pPr>
    </w:p>
    <w:p w:rsidR="00503EF5" w:rsidRPr="00B2755F" w:rsidRDefault="00503EF5">
      <w:pPr>
        <w:rPr>
          <w:sz w:val="28"/>
          <w:szCs w:val="28"/>
          <w:lang w:val="kk-KZ"/>
        </w:rPr>
      </w:pPr>
    </w:p>
    <w:p w:rsidR="00503EF5" w:rsidRPr="00B2755F" w:rsidRDefault="00503EF5">
      <w:pPr>
        <w:rPr>
          <w:color w:val="000000"/>
          <w:sz w:val="28"/>
          <w:szCs w:val="28"/>
          <w:lang w:val="kk-KZ"/>
        </w:rPr>
      </w:pPr>
      <w:r w:rsidRPr="00B2755F">
        <w:rPr>
          <w:color w:val="000000"/>
          <w:sz w:val="28"/>
          <w:szCs w:val="28"/>
          <w:lang w:val="kk-KZ"/>
        </w:rPr>
        <w:t xml:space="preserve">      Есепті кезең ішінде жанжалды жағдайларды реттеу жөніндегі кеңеске өтініштер түскен жоқ, бұл ұжым</w:t>
      </w:r>
      <w:r w:rsidR="000134BC">
        <w:rPr>
          <w:color w:val="000000"/>
          <w:sz w:val="28"/>
          <w:szCs w:val="28"/>
          <w:lang w:val="kk-KZ"/>
        </w:rPr>
        <w:t xml:space="preserve">да құрылған қолайлы ахуал дәлелі. </w:t>
      </w:r>
    </w:p>
    <w:p w:rsidR="001520D7" w:rsidRPr="00B2755F" w:rsidRDefault="001520D7">
      <w:pPr>
        <w:rPr>
          <w:color w:val="000000"/>
          <w:sz w:val="28"/>
          <w:szCs w:val="28"/>
          <w:lang w:val="kk-KZ"/>
        </w:rPr>
      </w:pPr>
    </w:p>
    <w:p w:rsidR="001520D7" w:rsidRPr="00B2755F" w:rsidRDefault="001520D7">
      <w:pPr>
        <w:rPr>
          <w:color w:val="000000"/>
          <w:sz w:val="28"/>
          <w:szCs w:val="28"/>
          <w:lang w:val="kk-KZ"/>
        </w:rPr>
      </w:pPr>
    </w:p>
    <w:p w:rsidR="001520D7" w:rsidRPr="00B2755F" w:rsidRDefault="001520D7">
      <w:pPr>
        <w:rPr>
          <w:color w:val="000000"/>
          <w:sz w:val="28"/>
          <w:szCs w:val="28"/>
          <w:lang w:val="kk-KZ"/>
        </w:rPr>
      </w:pPr>
    </w:p>
    <w:p w:rsidR="001520D7" w:rsidRPr="00B2755F" w:rsidRDefault="001520D7">
      <w:pPr>
        <w:rPr>
          <w:color w:val="000000"/>
          <w:sz w:val="28"/>
          <w:szCs w:val="28"/>
          <w:lang w:val="kk-KZ"/>
        </w:rPr>
      </w:pPr>
    </w:p>
    <w:p w:rsidR="000134BC" w:rsidRDefault="001520D7">
      <w:pPr>
        <w:rPr>
          <w:color w:val="000000"/>
          <w:sz w:val="28"/>
          <w:szCs w:val="28"/>
          <w:lang w:val="kk-KZ"/>
        </w:rPr>
      </w:pPr>
      <w:r w:rsidRPr="00B2755F">
        <w:rPr>
          <w:color w:val="000000"/>
          <w:sz w:val="28"/>
          <w:szCs w:val="28"/>
          <w:lang w:val="kk-KZ"/>
        </w:rPr>
        <w:t xml:space="preserve">Педагогикалық әдеп жөніндегі </w:t>
      </w:r>
    </w:p>
    <w:p w:rsidR="001520D7" w:rsidRPr="00B2755F" w:rsidRDefault="001520D7">
      <w:pPr>
        <w:rPr>
          <w:sz w:val="28"/>
          <w:szCs w:val="28"/>
          <w:lang w:val="kk-KZ"/>
        </w:rPr>
      </w:pPr>
      <w:r w:rsidRPr="00B2755F">
        <w:rPr>
          <w:color w:val="000000"/>
          <w:sz w:val="28"/>
          <w:szCs w:val="28"/>
          <w:lang w:val="kk-KZ"/>
        </w:rPr>
        <w:t>кеңестің төрағасы</w:t>
      </w:r>
      <w:r w:rsidR="000134BC">
        <w:rPr>
          <w:color w:val="000000"/>
          <w:sz w:val="28"/>
          <w:szCs w:val="28"/>
          <w:lang w:val="kk-KZ"/>
        </w:rPr>
        <w:t xml:space="preserve">      </w:t>
      </w:r>
      <w:r w:rsidRPr="00B2755F">
        <w:rPr>
          <w:color w:val="000000"/>
          <w:sz w:val="28"/>
          <w:szCs w:val="28"/>
          <w:lang w:val="kk-KZ"/>
        </w:rPr>
        <w:t>__________________О. А. Ким</w:t>
      </w:r>
    </w:p>
    <w:sectPr w:rsidR="001520D7" w:rsidRPr="00B2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D252C"/>
    <w:multiLevelType w:val="multilevel"/>
    <w:tmpl w:val="9EB0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BA"/>
    <w:rsid w:val="000134BC"/>
    <w:rsid w:val="00021382"/>
    <w:rsid w:val="000773F0"/>
    <w:rsid w:val="001520D7"/>
    <w:rsid w:val="00503EF5"/>
    <w:rsid w:val="00897CBA"/>
    <w:rsid w:val="009A3A06"/>
    <w:rsid w:val="00A42EA6"/>
    <w:rsid w:val="00B2755F"/>
    <w:rsid w:val="00F62CBC"/>
    <w:rsid w:val="00F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80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1668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2023-12-12T12:07:00Z</dcterms:created>
  <dcterms:modified xsi:type="dcterms:W3CDTF">2023-12-12T13:42:00Z</dcterms:modified>
</cp:coreProperties>
</file>