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EC9" w:rsidRDefault="00507841">
      <w:pPr>
        <w:tabs>
          <w:tab w:val="center" w:pos="4965"/>
          <w:tab w:val="right" w:pos="9973"/>
        </w:tabs>
        <w:spacing w:after="11" w:line="269" w:lineRule="auto"/>
        <w:ind w:firstLine="0"/>
      </w:pPr>
      <w:r>
        <w:rPr>
          <w:sz w:val="16"/>
        </w:rPr>
        <w:t xml:space="preserve">Қазақстан Республикасының Білім және ғылым </w:t>
      </w:r>
      <w:r>
        <w:rPr>
          <w:sz w:val="16"/>
        </w:rPr>
        <w:tab/>
        <w:t xml:space="preserve">Приказ Министра образования и </w:t>
      </w:r>
      <w:r>
        <w:rPr>
          <w:sz w:val="16"/>
        </w:rPr>
        <w:tab/>
        <w:t xml:space="preserve">Министерство образования и науки Республики </w:t>
      </w:r>
    </w:p>
    <w:p w:rsidR="00865EC9" w:rsidRDefault="00507841">
      <w:pPr>
        <w:tabs>
          <w:tab w:val="center" w:pos="1844"/>
          <w:tab w:val="center" w:pos="4965"/>
          <w:tab w:val="center" w:pos="8127"/>
        </w:tabs>
        <w:spacing w:after="11" w:line="269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министрлігі</w:t>
      </w:r>
      <w:r>
        <w:rPr>
          <w:sz w:val="16"/>
        </w:rPr>
        <w:tab/>
        <w:t xml:space="preserve">науки Республики Казахстан от 12 </w:t>
      </w:r>
      <w:r>
        <w:rPr>
          <w:sz w:val="16"/>
        </w:rPr>
        <w:tab/>
        <w:t>Казахстан</w:t>
      </w:r>
    </w:p>
    <w:p w:rsidR="00865EC9" w:rsidRDefault="00507841">
      <w:pPr>
        <w:spacing w:after="11" w:line="269" w:lineRule="auto"/>
        <w:ind w:left="10" w:right="41" w:hanging="10"/>
        <w:jc w:val="center"/>
      </w:pPr>
      <w:r>
        <w:rPr>
          <w:sz w:val="16"/>
        </w:rPr>
        <w:t xml:space="preserve">января 2022 года № 6. </w:t>
      </w:r>
    </w:p>
    <w:p w:rsidR="00865EC9" w:rsidRDefault="00507841">
      <w:pPr>
        <w:spacing w:after="427" w:line="269" w:lineRule="auto"/>
        <w:ind w:left="3559" w:right="3550" w:hanging="10"/>
        <w:jc w:val="center"/>
      </w:pPr>
      <w:r>
        <w:rPr>
          <w:sz w:val="16"/>
        </w:rPr>
        <w:t>Зарегистрирован в Министерстве юстиции Республики Казахстан 18 января 2022 года № 26513</w:t>
      </w:r>
    </w:p>
    <w:p w:rsidR="00865EC9" w:rsidRDefault="00507841">
      <w:pPr>
        <w:spacing w:after="334" w:line="287" w:lineRule="auto"/>
        <w:ind w:left="10" w:hanging="10"/>
        <w:jc w:val="center"/>
      </w:pPr>
      <w:r>
        <w:rPr>
          <w:b/>
        </w:rPr>
        <w:t>Об утверждении Правил психолого-педагогического сопровождения в организациях образования</w:t>
      </w:r>
    </w:p>
    <w:p w:rsidR="00865EC9" w:rsidRDefault="00507841">
      <w:pPr>
        <w:ind w:left="-15" w:right="3"/>
      </w:pPr>
      <w:r>
        <w:t xml:space="preserve">В соответствии с подпунктом 11-3) статьи 5 Закона Республики Казахстан «Об образовании» </w:t>
      </w:r>
      <w:r>
        <w:rPr>
          <w:b/>
        </w:rPr>
        <w:t>ПРИКАЗЫВАЮ</w:t>
      </w:r>
      <w:r>
        <w:t>:</w:t>
      </w:r>
    </w:p>
    <w:p w:rsidR="00865EC9" w:rsidRDefault="00507841">
      <w:pPr>
        <w:numPr>
          <w:ilvl w:val="0"/>
          <w:numId w:val="1"/>
        </w:numPr>
        <w:ind w:right="3"/>
      </w:pPr>
      <w:r>
        <w:t>Утвердить Правила психолого-педагогического сопровождения в организациях образования согласно приложению к настоящему приказу.</w:t>
      </w:r>
    </w:p>
    <w:p w:rsidR="00865EC9" w:rsidRDefault="00507841">
      <w:pPr>
        <w:numPr>
          <w:ilvl w:val="0"/>
          <w:numId w:val="1"/>
        </w:numPr>
        <w:ind w:right="3"/>
      </w:pPr>
      <w:r>
        <w:t>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865EC9" w:rsidRDefault="00507841">
      <w:pPr>
        <w:numPr>
          <w:ilvl w:val="0"/>
          <w:numId w:val="2"/>
        </w:numPr>
        <w:ind w:right="3"/>
      </w:pPr>
      <w:r>
        <w:t>государственную регистрацию настоящего приказа в Министерстве юстиции Республики Казахстан;</w:t>
      </w:r>
    </w:p>
    <w:p w:rsidR="00865EC9" w:rsidRDefault="00507841">
      <w:pPr>
        <w:numPr>
          <w:ilvl w:val="0"/>
          <w:numId w:val="2"/>
        </w:numPr>
        <w:ind w:right="3"/>
      </w:pPr>
      <w:r>
        <w:t>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865EC9" w:rsidRDefault="00507841">
      <w:pPr>
        <w:numPr>
          <w:ilvl w:val="0"/>
          <w:numId w:val="2"/>
        </w:numPr>
        <w:ind w:right="3"/>
      </w:pPr>
      <w:r>
        <w:t>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865EC9" w:rsidRDefault="00507841">
      <w:pPr>
        <w:numPr>
          <w:ilvl w:val="0"/>
          <w:numId w:val="3"/>
        </w:numPr>
        <w:spacing w:after="950"/>
        <w:ind w:right="3"/>
      </w:pPr>
      <w:r>
        <w:t>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865EC9" w:rsidRDefault="00507841">
      <w:pPr>
        <w:spacing w:after="53" w:line="259" w:lineRule="auto"/>
        <w:ind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2220" cy="913384"/>
                <wp:effectExtent l="0" t="0" r="0" b="0"/>
                <wp:docPr id="5316" name="Group 5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220" cy="913384"/>
                          <a:chOff x="0" y="0"/>
                          <a:chExt cx="6332220" cy="913384"/>
                        </a:xfrm>
                      </wpg:grpSpPr>
                      <wps:wsp>
                        <wps:cNvPr id="6990" name="Shape 6990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20" h="19050">
                                <a:moveTo>
                                  <a:pt x="0" y="0"/>
                                </a:moveTo>
                                <a:lnTo>
                                  <a:pt x="6332220" y="0"/>
                                </a:lnTo>
                                <a:lnTo>
                                  <a:pt x="63322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4391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7702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35404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753106" y="49402"/>
                            <a:ext cx="863981" cy="8639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6" style="width:498.6pt;height:71.92pt;mso-position-horizontal-relative:char;mso-position-vertical-relative:line" coordsize="63322,9133">
                <v:shape id="Shape 6991" style="position:absolute;width:63322;height:190;left:0;top:0;" coordsize="6332220,19050" path="m0,0l6332220,0l6332220,19050l0,19050l0,0">
                  <v:stroke weight="0pt" endcap="flat" joinstyle="miter" miterlimit="10" on="false" color="#000000" opacity="0"/>
                  <v:fill on="true" color="#333333"/>
                </v:shape>
                <v:shape id="Picture 29" style="position:absolute;width:8639;height:8639;left:54143;top:494;" filled="f">
                  <v:imagedata r:id="rId12"/>
                </v:shape>
                <v:shape id="Picture 36" style="position:absolute;width:8639;height:8639;left:0;top:494;" filled="f">
                  <v:imagedata r:id="rId13"/>
                </v:shape>
                <v:shape id="Picture 38" style="position:absolute;width:8639;height:8639;left:9177;top:494;" filled="f">
                  <v:imagedata r:id="rId14"/>
                </v:shape>
                <v:shape id="Picture 40" style="position:absolute;width:8639;height:8639;left:18354;top:494;" filled="f">
                  <v:imagedata r:id="rId15"/>
                </v:shape>
                <v:shape id="Picture 42" style="position:absolute;width:8639;height:8639;left:27531;top:494;" filled="f">
                  <v:imagedata r:id="rId16"/>
                </v:shape>
              </v:group>
            </w:pict>
          </mc:Fallback>
        </mc:AlternateContent>
      </w:r>
    </w:p>
    <w:p w:rsidR="00865EC9" w:rsidRDefault="00507841">
      <w:pPr>
        <w:spacing w:after="53" w:line="265" w:lineRule="auto"/>
        <w:ind w:left="10" w:hanging="10"/>
        <w:jc w:val="right"/>
      </w:pPr>
      <w:r>
        <w:rPr>
          <w:sz w:val="16"/>
        </w:rPr>
        <w:t>QR-код содержит данные ЭЦП должностного лица РГП на ПХВ «ИЗПИ»</w:t>
      </w:r>
      <w:r>
        <w:rPr>
          <w:sz w:val="16"/>
        </w:rPr>
        <w:tab/>
      </w:r>
      <w:r>
        <w:rPr>
          <w:sz w:val="25"/>
          <w:vertAlign w:val="superscript"/>
        </w:rPr>
        <w:t xml:space="preserve">QR-код содержит ссылку на </w:t>
      </w:r>
      <w:r>
        <w:rPr>
          <w:sz w:val="16"/>
        </w:rPr>
        <w:t>данный документ в ЭКБ НПА РК</w:t>
      </w:r>
    </w:p>
    <w:p w:rsidR="00865EC9" w:rsidRDefault="00507841">
      <w:pPr>
        <w:tabs>
          <w:tab w:val="center" w:pos="3868"/>
          <w:tab w:val="center" w:pos="8074"/>
          <w:tab w:val="right" w:pos="9973"/>
        </w:tabs>
        <w:spacing w:after="53" w:line="265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Эталонный контрольный банк нормативных правовых актов </w:t>
      </w:r>
      <w:r>
        <w:rPr>
          <w:sz w:val="16"/>
        </w:rPr>
        <w:tab/>
        <w:t>Дата редакции</w:t>
      </w:r>
      <w:r>
        <w:rPr>
          <w:sz w:val="16"/>
        </w:rPr>
        <w:tab/>
        <w:t xml:space="preserve"> 12.01.2022</w:t>
      </w:r>
    </w:p>
    <w:p w:rsidR="00865EC9" w:rsidRDefault="00507841">
      <w:pPr>
        <w:tabs>
          <w:tab w:val="center" w:pos="3260"/>
          <w:tab w:val="center" w:pos="8143"/>
          <w:tab w:val="right" w:pos="9973"/>
        </w:tabs>
        <w:spacing w:after="809" w:line="265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Республики Казахстан в электронном виде</w:t>
      </w:r>
      <w:r>
        <w:rPr>
          <w:sz w:val="16"/>
        </w:rPr>
        <w:tab/>
        <w:t>Дата скачивания</w:t>
      </w:r>
      <w:r>
        <w:rPr>
          <w:sz w:val="16"/>
        </w:rPr>
        <w:tab/>
        <w:t xml:space="preserve"> 20.01.2022</w:t>
      </w:r>
    </w:p>
    <w:p w:rsidR="00865EC9" w:rsidRDefault="00507841">
      <w:pPr>
        <w:numPr>
          <w:ilvl w:val="0"/>
          <w:numId w:val="3"/>
        </w:numPr>
        <w:ind w:right="3"/>
      </w:pPr>
      <w:r>
        <w:lastRenderedPageBreak/>
        <w:t>Настоящий приказ вводится в действие после дня его первого официального опубликования.</w:t>
      </w:r>
    </w:p>
    <w:p w:rsidR="00865EC9" w:rsidRDefault="00507841">
      <w:pPr>
        <w:spacing w:after="0" w:line="292" w:lineRule="auto"/>
        <w:ind w:firstLine="0"/>
      </w:pPr>
      <w:r>
        <w:rPr>
          <w:b/>
        </w:rPr>
        <w:t>Министр образования и</w:t>
      </w:r>
      <w:r>
        <w:rPr>
          <w:b/>
        </w:rPr>
        <w:tab/>
        <w:t>А. Аймагамбетов науки Республики Казахстан</w:t>
      </w:r>
      <w:r>
        <w:br w:type="page"/>
      </w:r>
    </w:p>
    <w:p w:rsidR="00865EC9" w:rsidRDefault="00507841">
      <w:pPr>
        <w:spacing w:after="13"/>
        <w:ind w:left="5611" w:right="3" w:firstLine="0"/>
      </w:pPr>
      <w:r>
        <w:lastRenderedPageBreak/>
        <w:t>Приложение к приказу</w:t>
      </w:r>
    </w:p>
    <w:p w:rsidR="00865EC9" w:rsidRDefault="00507841">
      <w:pPr>
        <w:spacing w:after="12" w:line="269" w:lineRule="auto"/>
        <w:ind w:left="5213" w:right="1217" w:hanging="10"/>
        <w:jc w:val="center"/>
      </w:pPr>
      <w:r>
        <w:t>Министр образования и науки Республики Казахстан от 12 января 2022 года</w:t>
      </w:r>
    </w:p>
    <w:p w:rsidR="00865EC9" w:rsidRDefault="00507841">
      <w:pPr>
        <w:spacing w:after="226" w:line="269" w:lineRule="auto"/>
        <w:ind w:left="5213" w:right="1216" w:hanging="10"/>
        <w:jc w:val="center"/>
      </w:pPr>
      <w:r>
        <w:t>№ 6</w:t>
      </w:r>
    </w:p>
    <w:p w:rsidR="00865EC9" w:rsidRDefault="00507841">
      <w:pPr>
        <w:spacing w:after="334" w:line="287" w:lineRule="auto"/>
        <w:ind w:left="10" w:hanging="10"/>
        <w:jc w:val="center"/>
      </w:pPr>
      <w:r>
        <w:rPr>
          <w:b/>
        </w:rPr>
        <w:t>Правила психолого-педагогического сопровождения в организациях образования</w:t>
      </w:r>
    </w:p>
    <w:p w:rsidR="00865EC9" w:rsidRDefault="00507841">
      <w:pPr>
        <w:spacing w:after="334" w:line="287" w:lineRule="auto"/>
        <w:ind w:left="10" w:right="1" w:hanging="10"/>
        <w:jc w:val="center"/>
      </w:pPr>
      <w:r>
        <w:rPr>
          <w:b/>
        </w:rPr>
        <w:t>1. Общие положения</w:t>
      </w:r>
    </w:p>
    <w:p w:rsidR="00865EC9" w:rsidRDefault="00507841">
      <w:pPr>
        <w:numPr>
          <w:ilvl w:val="0"/>
          <w:numId w:val="4"/>
        </w:numPr>
        <w:ind w:right="3"/>
      </w:pPr>
      <w:r>
        <w:t>Настоящие Правила психолого-педагогического сопровождения (далее – Правила) разработаны в соответствии с подпунктом 11-3) статьи 5 Закона Республики Казахстан «Об образовании» и определяют порядок организации психолого-педагогического сопровождения в организациях образования.</w:t>
      </w:r>
    </w:p>
    <w:p w:rsidR="00865EC9" w:rsidRDefault="00507841">
      <w:pPr>
        <w:numPr>
          <w:ilvl w:val="0"/>
          <w:numId w:val="4"/>
        </w:numPr>
        <w:ind w:right="3"/>
      </w:pPr>
      <w:r>
        <w:t>В настоящих Правилах используются следующие понятия:</w:t>
      </w:r>
    </w:p>
    <w:p w:rsidR="00865EC9" w:rsidRDefault="00507841">
      <w:pPr>
        <w:numPr>
          <w:ilvl w:val="0"/>
          <w:numId w:val="5"/>
        </w:numPr>
        <w:ind w:right="3"/>
      </w:pPr>
      <w:r>
        <w:t>специальные условия для получения образования – условия, включающие учебные, а также специальные, индивидуально-развивающие и коррекционноразвивающие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:rsidR="00865EC9" w:rsidRDefault="00507841">
      <w:pPr>
        <w:numPr>
          <w:ilvl w:val="0"/>
          <w:numId w:val="5"/>
        </w:numPr>
        <w:ind w:right="3"/>
      </w:pPr>
      <w:r>
        <w:t>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865EC9" w:rsidRDefault="00507841">
      <w:pPr>
        <w:numPr>
          <w:ilvl w:val="0"/>
          <w:numId w:val="5"/>
        </w:numPr>
        <w:ind w:right="3"/>
      </w:pPr>
      <w:r>
        <w:t>оценка особых образовательных потребностей – определение необходимых специальных условий для получения образования;</w:t>
      </w:r>
    </w:p>
    <w:p w:rsidR="00865EC9" w:rsidRDefault="00507841">
      <w:pPr>
        <w:numPr>
          <w:ilvl w:val="0"/>
          <w:numId w:val="5"/>
        </w:numPr>
        <w:ind w:right="3"/>
      </w:pPr>
      <w:r>
        <w:t xml:space="preserve">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</w:t>
      </w:r>
    </w:p>
    <w:p w:rsidR="00865EC9" w:rsidRDefault="00865EC9">
      <w:pPr>
        <w:sectPr w:rsidR="00865EC9">
          <w:headerReference w:type="even" r:id="rId17"/>
          <w:headerReference w:type="default" r:id="rId18"/>
          <w:headerReference w:type="first" r:id="rId19"/>
          <w:pgSz w:w="12240" w:h="15840"/>
          <w:pgMar w:top="1031" w:right="850" w:bottom="502" w:left="1418" w:header="685" w:footer="720" w:gutter="0"/>
          <w:cols w:space="720"/>
        </w:sectPr>
      </w:pPr>
    </w:p>
    <w:p w:rsidR="00865EC9" w:rsidRDefault="00507841">
      <w:pPr>
        <w:ind w:left="-15" w:right="3" w:firstLine="0"/>
      </w:pPr>
      <w:r>
        <w:lastRenderedPageBreak/>
        <w:t>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865EC9" w:rsidRDefault="00507841">
      <w:pPr>
        <w:numPr>
          <w:ilvl w:val="0"/>
          <w:numId w:val="6"/>
        </w:numPr>
        <w:spacing w:after="334" w:line="287" w:lineRule="auto"/>
        <w:ind w:right="1" w:hanging="280"/>
      </w:pPr>
      <w:r>
        <w:rPr>
          <w:b/>
        </w:rPr>
        <w:t>Порядок психолого-педагогического сопровождения в организациях образования</w:t>
      </w:r>
    </w:p>
    <w:p w:rsidR="00865EC9" w:rsidRDefault="00507841">
      <w:pPr>
        <w:numPr>
          <w:ilvl w:val="0"/>
          <w:numId w:val="6"/>
        </w:numPr>
        <w:ind w:right="1" w:hanging="280"/>
      </w:pPr>
      <w:r>
        <w:t>Психолого-педагогического сопровождение включает в себя:</w:t>
      </w:r>
    </w:p>
    <w:p w:rsidR="00865EC9" w:rsidRDefault="00507841">
      <w:pPr>
        <w:numPr>
          <w:ilvl w:val="0"/>
          <w:numId w:val="7"/>
        </w:numPr>
        <w:ind w:right="3"/>
      </w:pPr>
      <w:r>
        <w:t>выявление и оценка особых образовательных потребностей лиц (детей) с особыми образовательными потребностями;</w:t>
      </w:r>
    </w:p>
    <w:p w:rsidR="00865EC9" w:rsidRDefault="00507841">
      <w:pPr>
        <w:numPr>
          <w:ilvl w:val="0"/>
          <w:numId w:val="7"/>
        </w:numPr>
        <w:ind w:right="3"/>
      </w:pPr>
      <w:r>
        <w:t>консультативно-методическая помощь педагогам и семье лиц (детей) с особыми образовательными потребностями;</w:t>
      </w:r>
    </w:p>
    <w:p w:rsidR="00865EC9" w:rsidRDefault="00507841">
      <w:pPr>
        <w:numPr>
          <w:ilvl w:val="0"/>
          <w:numId w:val="7"/>
        </w:numPr>
        <w:ind w:right="3"/>
      </w:pPr>
      <w:r>
        <w:t>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:rsidR="00865EC9" w:rsidRDefault="00507841">
      <w:pPr>
        <w:numPr>
          <w:ilvl w:val="0"/>
          <w:numId w:val="8"/>
        </w:numPr>
        <w:ind w:right="3"/>
      </w:pPr>
      <w:r>
        <w:t>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865EC9" w:rsidRDefault="00507841">
      <w:pPr>
        <w:numPr>
          <w:ilvl w:val="0"/>
          <w:numId w:val="8"/>
        </w:numPr>
        <w:ind w:right="3"/>
      </w:pPr>
      <w:r>
        <w:t>Психолого-педагогическое сопровождение осуществляется на основании оценки образовательных потребностей лиц (детей):</w:t>
      </w:r>
    </w:p>
    <w:p w:rsidR="00865EC9" w:rsidRDefault="00507841">
      <w:pPr>
        <w:numPr>
          <w:ilvl w:val="0"/>
          <w:numId w:val="9"/>
        </w:numPr>
        <w:ind w:right="3"/>
      </w:pPr>
      <w:r>
        <w:t>с поведенческими и эмоциональными проблемами, неблагоприятными психологическими факторами (нарушений воспитания в семье, детскородительских и внутрисемейных отношений);</w:t>
      </w:r>
    </w:p>
    <w:p w:rsidR="00865EC9" w:rsidRDefault="00507841">
      <w:pPr>
        <w:numPr>
          <w:ilvl w:val="0"/>
          <w:numId w:val="9"/>
        </w:numPr>
        <w:ind w:right="3"/>
      </w:pPr>
      <w:r>
        <w:t>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p w:rsidR="00865EC9" w:rsidRDefault="00507841">
      <w:pPr>
        <w:numPr>
          <w:ilvl w:val="0"/>
          <w:numId w:val="9"/>
        </w:numPr>
        <w:ind w:right="3"/>
      </w:pPr>
      <w:r>
        <w:t>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:rsidR="00865EC9" w:rsidRDefault="00507841">
      <w:pPr>
        <w:numPr>
          <w:ilvl w:val="0"/>
          <w:numId w:val="10"/>
        </w:numPr>
        <w:spacing w:after="10"/>
        <w:ind w:right="3"/>
      </w:pPr>
      <w:r>
        <w:t>Психолого-педагогическое сопровождение детей с ограниченными возможностями осуществляется воспитателями/педагогами в процессе занятий</w:t>
      </w:r>
    </w:p>
    <w:p w:rsidR="00865EC9" w:rsidRDefault="00507841">
      <w:pPr>
        <w:ind w:left="-15" w:right="3" w:firstLine="0"/>
      </w:pPr>
      <w:r>
        <w:t xml:space="preserve">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</w:t>
      </w:r>
      <w:r>
        <w:lastRenderedPageBreak/>
        <w:t>потребностей и рекомендаций психолого-медико-педагогических консультаций (далее – ПМПК).</w:t>
      </w:r>
    </w:p>
    <w:p w:rsidR="00865EC9" w:rsidRDefault="00507841">
      <w:pPr>
        <w:ind w:left="-15" w:right="3"/>
      </w:pPr>
      <w:r>
        <w:t>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 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:rsidR="00865EC9" w:rsidRDefault="00507841">
      <w:pPr>
        <w:numPr>
          <w:ilvl w:val="0"/>
          <w:numId w:val="10"/>
        </w:numPr>
        <w:ind w:right="3"/>
      </w:pPr>
      <w:r>
        <w:t>Содержание психолого-педагогического сопровождения включает следующие социально-психологические и педагогические условия:</w:t>
      </w:r>
    </w:p>
    <w:p w:rsidR="00865EC9" w:rsidRDefault="00507841">
      <w:pPr>
        <w:numPr>
          <w:ilvl w:val="0"/>
          <w:numId w:val="11"/>
        </w:numPr>
        <w:ind w:right="3"/>
      </w:pPr>
      <w:r>
        <w:t>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:rsidR="00865EC9" w:rsidRDefault="00507841">
      <w:pPr>
        <w:numPr>
          <w:ilvl w:val="0"/>
          <w:numId w:val="11"/>
        </w:numPr>
        <w:ind w:right="3"/>
      </w:pPr>
      <w:r>
        <w:t>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:rsidR="00865EC9" w:rsidRDefault="00507841">
      <w:pPr>
        <w:numPr>
          <w:ilvl w:val="0"/>
          <w:numId w:val="11"/>
        </w:numPr>
        <w:ind w:right="3"/>
      </w:pPr>
      <w:r>
        <w:t>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«Нумикон», системы Монтессори).</w:t>
      </w:r>
    </w:p>
    <w:p w:rsidR="00865EC9" w:rsidRDefault="00507841">
      <w:pPr>
        <w:numPr>
          <w:ilvl w:val="0"/>
          <w:numId w:val="11"/>
        </w:numPr>
        <w:ind w:right="3"/>
      </w:pPr>
      <w:r>
        <w:t>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учебнометодические комплексы, изданные для специальных школ соответствующего вида;</w:t>
      </w:r>
    </w:p>
    <w:p w:rsidR="00865EC9" w:rsidRDefault="00507841">
      <w:pPr>
        <w:numPr>
          <w:ilvl w:val="0"/>
          <w:numId w:val="11"/>
        </w:numPr>
        <w:ind w:right="3"/>
      </w:pPr>
      <w:r>
        <w:t>выбор формы обучения. Обучение и воспитание детей с ограниченными возможностями в общеобразовательной группе/классе, в специальной группе 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865EC9" w:rsidRDefault="00507841">
      <w:pPr>
        <w:numPr>
          <w:ilvl w:val="0"/>
          <w:numId w:val="11"/>
        </w:numPr>
        <w:ind w:right="3"/>
      </w:pPr>
      <w:r>
        <w:t>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:rsidR="00865EC9" w:rsidRDefault="00507841">
      <w:pPr>
        <w:numPr>
          <w:ilvl w:val="0"/>
          <w:numId w:val="11"/>
        </w:numPr>
        <w:ind w:right="3"/>
      </w:pPr>
      <w:r>
        <w:t>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постановлением Правительства Республики Казахстан от 20 июля 2005 года № 754 «Об утверждении перечня технических вспомогательных (компенсаторных) средств и специальных средств передвижения, предоставляемых инвалидам».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 (зарегистрирован в в Реестре госуарственной регистрации нормативных правовых актов под № 13272);</w:t>
      </w:r>
    </w:p>
    <w:p w:rsidR="00865EC9" w:rsidRDefault="00507841">
      <w:pPr>
        <w:numPr>
          <w:ilvl w:val="0"/>
          <w:numId w:val="11"/>
        </w:numPr>
        <w:ind w:right="3"/>
      </w:pPr>
      <w:r>
        <w:t>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p w:rsidR="00865EC9" w:rsidRDefault="00507841">
      <w:pPr>
        <w:numPr>
          <w:ilvl w:val="0"/>
          <w:numId w:val="12"/>
        </w:numPr>
        <w:ind w:right="3"/>
      </w:pPr>
      <w:r>
        <w:t>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865EC9" w:rsidRDefault="00507841">
      <w:pPr>
        <w:numPr>
          <w:ilvl w:val="0"/>
          <w:numId w:val="12"/>
        </w:numPr>
        <w:ind w:right="3"/>
      </w:pPr>
      <w:r>
        <w:t>Психолого-педагогическое сопровождение в организациях образования состоит из двух этапов:</w:t>
      </w:r>
    </w:p>
    <w:p w:rsidR="00865EC9" w:rsidRDefault="00507841">
      <w:pPr>
        <w:ind w:left="709" w:right="3" w:firstLine="0"/>
      </w:pPr>
      <w:r>
        <w:t>Первый этап:</w:t>
      </w:r>
    </w:p>
    <w:p w:rsidR="00865EC9" w:rsidRDefault="00507841">
      <w:pPr>
        <w:ind w:left="-15" w:right="3"/>
      </w:pPr>
      <w:r>
        <w:t>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865EC9" w:rsidRDefault="00507841">
      <w:pPr>
        <w:ind w:left="-15" w:right="3"/>
      </w:pPr>
      <w:r>
        <w:t>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:rsidR="00865EC9" w:rsidRDefault="00507841">
      <w:pPr>
        <w:ind w:left="-15" w:right="3"/>
      </w:pPr>
      <w:r>
        <w:t>Классные руководители организуют взаимодействие педагоговпредметников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 урочное время.</w:t>
      </w:r>
    </w:p>
    <w:p w:rsidR="00865EC9" w:rsidRDefault="00507841">
      <w:pPr>
        <w:ind w:left="-15" w:right="3"/>
      </w:pPr>
      <w:r>
        <w:t>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865EC9" w:rsidRDefault="00507841">
      <w:pPr>
        <w:ind w:left="709" w:right="3" w:firstLine="0"/>
      </w:pPr>
      <w:r>
        <w:t>Второй этап:</w:t>
      </w:r>
    </w:p>
    <w:p w:rsidR="00865EC9" w:rsidRDefault="00507841">
      <w:pPr>
        <w:ind w:left="-15" w:right="3"/>
      </w:pPr>
      <w:r>
        <w:t>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:rsidR="00865EC9" w:rsidRDefault="00507841">
      <w:pPr>
        <w:ind w:left="-15" w:right="3"/>
      </w:pPr>
      <w:r>
        <w:t>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:rsidR="00865EC9" w:rsidRDefault="00507841">
      <w:pPr>
        <w:ind w:left="-15" w:right="3"/>
      </w:pPr>
      <w:r>
        <w:t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865EC9" w:rsidRDefault="00507841">
      <w:pPr>
        <w:ind w:left="-15" w:right="3"/>
      </w:pPr>
      <w:r>
        <w:t>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p w:rsidR="00865EC9" w:rsidRDefault="00507841">
      <w:pPr>
        <w:ind w:left="-15" w:right="3"/>
      </w:pPr>
      <w:r>
        <w:t>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865EC9" w:rsidRDefault="00507841">
      <w:pPr>
        <w:ind w:left="-15" w:right="3"/>
      </w:pPr>
      <w:r>
        <w:t>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:rsidR="00865EC9" w:rsidRDefault="00507841">
      <w:pPr>
        <w:ind w:left="-15" w:right="3"/>
      </w:pPr>
      <w:r>
        <w:t>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 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865EC9" w:rsidRDefault="00507841">
      <w:pPr>
        <w:numPr>
          <w:ilvl w:val="0"/>
          <w:numId w:val="13"/>
        </w:numPr>
        <w:ind w:right="3"/>
      </w:pPr>
      <w:r>
        <w:t>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865EC9" w:rsidRDefault="00507841">
      <w:pPr>
        <w:numPr>
          <w:ilvl w:val="0"/>
          <w:numId w:val="13"/>
        </w:numPr>
        <w:ind w:right="3"/>
      </w:pPr>
      <w:r>
        <w:t>Продолжительность индивидуального, подгруппового и группового занятия в дошкольной организации определяется в соответствии с приказом Министра образования и науки Республики Казахстан от 31 окября 2018 года № 604 (зарегистрирован в Реестре государственной регистрации нормативных правовых актов под № 17669) «Об утверждении государственных общеобязательных стандартов образования всех уровней образования»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:rsidR="00865EC9" w:rsidRDefault="00507841">
      <w:pPr>
        <w:numPr>
          <w:ilvl w:val="0"/>
          <w:numId w:val="13"/>
        </w:numPr>
        <w:ind w:right="3"/>
      </w:pPr>
      <w:r>
        <w:t>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865EC9" w:rsidRDefault="00507841">
      <w:pPr>
        <w:numPr>
          <w:ilvl w:val="0"/>
          <w:numId w:val="13"/>
        </w:numPr>
        <w:ind w:right="3"/>
      </w:pPr>
      <w:r>
        <w:t>Для проведения индивидуальных, подгрупповых, групповых занятий кабинеты специалистов оснащаются оборудованием и учебно-дидактическими материалами.</w:t>
      </w:r>
    </w:p>
    <w:p w:rsidR="00865EC9" w:rsidRDefault="00507841">
      <w:pPr>
        <w:numPr>
          <w:ilvl w:val="0"/>
          <w:numId w:val="13"/>
        </w:numPr>
        <w:ind w:right="3"/>
      </w:pPr>
      <w:r>
        <w:t>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865EC9" w:rsidRDefault="00507841">
      <w:pPr>
        <w:numPr>
          <w:ilvl w:val="0"/>
          <w:numId w:val="13"/>
        </w:numPr>
        <w:ind w:right="3"/>
      </w:pPr>
      <w:r>
        <w:t>Для создания специальных условий для детей с ограниченными возможностями в организации образования создаются специальные группы /классы.</w:t>
      </w:r>
    </w:p>
    <w:p w:rsidR="00865EC9" w:rsidRDefault="00507841">
      <w:pPr>
        <w:numPr>
          <w:ilvl w:val="0"/>
          <w:numId w:val="13"/>
        </w:numPr>
        <w:ind w:right="3"/>
      </w:pPr>
      <w:r>
        <w:t>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</w:t>
      </w:r>
    </w:p>
    <w:p w:rsidR="00865EC9" w:rsidRDefault="00507841">
      <w:pPr>
        <w:numPr>
          <w:ilvl w:val="0"/>
          <w:numId w:val="13"/>
        </w:numPr>
        <w:ind w:right="3"/>
      </w:pPr>
      <w:r>
        <w:t>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865EC9" w:rsidRDefault="00507841">
      <w:pPr>
        <w:numPr>
          <w:ilvl w:val="0"/>
          <w:numId w:val="13"/>
        </w:numPr>
        <w:ind w:right="3"/>
      </w:pPr>
      <w:r>
        <w:t>Нормативная учебная нагрузка в неделю педагогов психологопедагогического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«О статусе педагога».</w:t>
      </w:r>
    </w:p>
    <w:p w:rsidR="00865EC9" w:rsidRDefault="00507841">
      <w:pPr>
        <w:ind w:left="-15" w:right="3"/>
      </w:pPr>
      <w:r>
        <w:t>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p w:rsidR="00865EC9" w:rsidRDefault="00507841">
      <w:pPr>
        <w:ind w:left="-15" w:right="3"/>
      </w:pPr>
      <w:r>
        <w:t>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:rsidR="00865EC9" w:rsidRDefault="00507841">
      <w:pPr>
        <w:numPr>
          <w:ilvl w:val="0"/>
          <w:numId w:val="13"/>
        </w:numPr>
        <w:ind w:right="3"/>
      </w:pPr>
      <w:r>
        <w:t>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:rsidR="00865EC9" w:rsidRDefault="00507841">
      <w:pPr>
        <w:numPr>
          <w:ilvl w:val="0"/>
          <w:numId w:val="13"/>
        </w:numPr>
        <w:spacing w:after="10"/>
        <w:ind w:right="3"/>
      </w:pPr>
      <w:r>
        <w:t>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</w:t>
      </w:r>
    </w:p>
    <w:p w:rsidR="00865EC9" w:rsidRDefault="00507841">
      <w:pPr>
        <w:ind w:left="-15" w:right="3" w:firstLine="0"/>
      </w:pPr>
      <w:r>
        <w:t>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:rsidR="00865EC9" w:rsidRDefault="00507841">
      <w:pPr>
        <w:numPr>
          <w:ilvl w:val="0"/>
          <w:numId w:val="13"/>
        </w:numPr>
        <w:ind w:right="3"/>
      </w:pPr>
      <w:r>
        <w:t>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конфеденциальность персональной информации о детях с особыми образовательными потребностями.</w:t>
      </w:r>
    </w:p>
    <w:p w:rsidR="00865EC9" w:rsidRDefault="00507841">
      <w:pPr>
        <w:numPr>
          <w:ilvl w:val="0"/>
          <w:numId w:val="13"/>
        </w:numPr>
        <w:ind w:right="3"/>
      </w:pPr>
      <w:r>
        <w:t>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«Об утверждении Типовых квалификационных характеристик должностей педагогических работников и приравненных к ним лиц»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p w:rsidR="00865EC9" w:rsidRDefault="00507841">
      <w:pPr>
        <w:numPr>
          <w:ilvl w:val="0"/>
          <w:numId w:val="13"/>
        </w:numPr>
        <w:ind w:right="3"/>
      </w:pPr>
      <w:r>
        <w:t>Администрация и педагоги:</w:t>
      </w:r>
    </w:p>
    <w:p w:rsidR="00865EC9" w:rsidRDefault="00507841">
      <w:pPr>
        <w:numPr>
          <w:ilvl w:val="0"/>
          <w:numId w:val="14"/>
        </w:numPr>
        <w:ind w:right="3"/>
      </w:pPr>
      <w:r>
        <w:t>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865EC9" w:rsidRDefault="00507841">
      <w:pPr>
        <w:numPr>
          <w:ilvl w:val="0"/>
          <w:numId w:val="14"/>
        </w:numPr>
        <w:ind w:right="3"/>
      </w:pPr>
      <w:r>
        <w:t>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865EC9" w:rsidRDefault="00507841">
      <w:pPr>
        <w:numPr>
          <w:ilvl w:val="0"/>
          <w:numId w:val="14"/>
        </w:numPr>
        <w:ind w:right="3"/>
      </w:pPr>
      <w:r>
        <w:t>участвуют в работе коллегиальных органов управления организации образования;</w:t>
      </w:r>
    </w:p>
    <w:p w:rsidR="00865EC9" w:rsidRDefault="00507841">
      <w:pPr>
        <w:numPr>
          <w:ilvl w:val="0"/>
          <w:numId w:val="14"/>
        </w:numPr>
        <w:ind w:right="3"/>
      </w:pPr>
      <w:r>
        <w:t>повышают квалификацию по вопросам психолого-педагогического сопровождения;</w:t>
      </w:r>
    </w:p>
    <w:p w:rsidR="00865EC9" w:rsidRDefault="00507841">
      <w:pPr>
        <w:numPr>
          <w:ilvl w:val="0"/>
          <w:numId w:val="14"/>
        </w:numPr>
        <w:ind w:right="3"/>
      </w:pPr>
      <w:r>
        <w:t>досрочно проходят аттестацию с целью повышения категории;</w:t>
      </w:r>
    </w:p>
    <w:p w:rsidR="00865EC9" w:rsidRDefault="00507841">
      <w:pPr>
        <w:numPr>
          <w:ilvl w:val="0"/>
          <w:numId w:val="14"/>
        </w:numPr>
        <w:ind w:right="3"/>
      </w:pPr>
      <w:r>
        <w:t>получают моральное и материальное поощрение за успехи в психологопедагогической деятельности в виде государственных наград, почетных званий, премий и именных стипендий.</w:t>
      </w:r>
    </w:p>
    <w:sectPr w:rsidR="00865EC9">
      <w:headerReference w:type="even" r:id="rId20"/>
      <w:headerReference w:type="default" r:id="rId21"/>
      <w:headerReference w:type="first" r:id="rId22"/>
      <w:pgSz w:w="12240" w:h="15840"/>
      <w:pgMar w:top="2026" w:right="903" w:bottom="644" w:left="1418" w:header="6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841" w:rsidRDefault="00507841">
      <w:pPr>
        <w:spacing w:after="0" w:line="240" w:lineRule="auto"/>
      </w:pPr>
      <w:r>
        <w:separator/>
      </w:r>
    </w:p>
  </w:endnote>
  <w:endnote w:type="continuationSeparator" w:id="0">
    <w:p w:rsidR="00507841" w:rsidRDefault="0050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841" w:rsidRDefault="00507841">
      <w:pPr>
        <w:spacing w:after="0" w:line="240" w:lineRule="auto"/>
      </w:pPr>
      <w:r>
        <w:separator/>
      </w:r>
    </w:p>
  </w:footnote>
  <w:footnote w:type="continuationSeparator" w:id="0">
    <w:p w:rsidR="00507841" w:rsidRDefault="0050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EC9" w:rsidRDefault="00507841">
    <w:pPr>
      <w:spacing w:after="0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756" name="Group 6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4" name="Shape 7094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757" name="Picture 67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56" style="width:498.6pt;height:41.44pt;position:absolute;z-index:-2147483648;mso-position-horizontal-relative:page;mso-position-horizontal:absolute;margin-left:70.88pt;mso-position-vertical-relative:page;margin-top:40.09pt;" coordsize="63322,5262">
              <v:shape id="Shape 7095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757" style="position:absolute;width:8858;height:2762;left:0;top:0;" filled="f">
                <v:imagedata r:id="rId1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734" name="Group 6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2" name="Shape 7092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736" name="Picture 67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34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3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736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37" name="Group 6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3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697" name="Group 6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0" name="Shape 7090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699" name="Picture 66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97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1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699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00" name="Group 6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0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867" name="Group 6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100" name="Shape 7100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69" name="Picture 68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67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101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869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70" name="Group 6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7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830" name="Group 6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8" name="Shape 7098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32" name="Picture 68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30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9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832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833" name="Group 6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3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5EC9" w:rsidRDefault="00507841">
    <w:pPr>
      <w:spacing w:after="17" w:line="255" w:lineRule="auto"/>
      <w:ind w:left="1448" w:firstLine="0"/>
      <w:jc w:val="center"/>
    </w:pPr>
    <w:r>
      <w:rPr>
        <w:sz w:val="16"/>
      </w:rPr>
      <w:t xml:space="preserve">Қазақстан Республикасының электронды нысандағы нормативтік құқықтық </w:t>
    </w:r>
    <w:r>
      <w:rPr>
        <w:sz w:val="16"/>
      </w:rPr>
      <w:tab/>
      <w:t>Редакциялау күні</w:t>
    </w:r>
    <w:r>
      <w:rPr>
        <w:sz w:val="16"/>
      </w:rPr>
      <w:tab/>
      <w:t xml:space="preserve"> 12.01.2022 актілердің эталонды бақылау банкі</w:t>
    </w:r>
    <w:r>
      <w:rPr>
        <w:sz w:val="16"/>
      </w:rPr>
      <w:tab/>
      <w:t>Сақтау күні</w:t>
    </w:r>
    <w:r>
      <w:rPr>
        <w:sz w:val="16"/>
      </w:rPr>
      <w:tab/>
      <w:t xml:space="preserve"> 20.01.2022</w:t>
    </w:r>
  </w:p>
  <w:p w:rsidR="00865EC9" w:rsidRDefault="00507841">
    <w:pPr>
      <w:spacing w:after="0" w:line="333" w:lineRule="auto"/>
      <w:ind w:left="13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900176</wp:posOffset>
              </wp:positionH>
              <wp:positionV relativeFrom="page">
                <wp:posOffset>509143</wp:posOffset>
              </wp:positionV>
              <wp:extent cx="6332220" cy="526288"/>
              <wp:effectExtent l="0" t="0" r="0" b="0"/>
              <wp:wrapNone/>
              <wp:docPr id="6793" name="Group 6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526288"/>
                        <a:chOff x="0" y="0"/>
                        <a:chExt cx="6332220" cy="526288"/>
                      </a:xfrm>
                    </wpg:grpSpPr>
                    <wps:wsp>
                      <wps:cNvPr id="7096" name="Shape 7096"/>
                      <wps:cNvSpPr/>
                      <wps:spPr>
                        <a:xfrm>
                          <a:off x="0" y="507238"/>
                          <a:ext cx="633222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2220" h="1905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  <a:lnTo>
                                <a:pt x="633222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795" name="Picture 67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93" style="width:498.6pt;height:41.44pt;position:absolute;z-index:-2147483640;mso-position-horizontal-relative:page;mso-position-horizontal:absolute;margin-left:70.88pt;mso-position-vertical-relative:page;margin-top:40.09pt;" coordsize="63322,5262">
              <v:shape id="Shape 7097" style="position:absolute;width:63322;height:190;left:0;top:5072;" coordsize="6332220,19050" path="m0,0l6332220,0l6332220,19050l0,19050l0,0">
                <v:stroke weight="0pt" endcap="square" joinstyle="miter" miterlimit="10" on="false" color="#000000" opacity="0"/>
                <v:fill on="true" color="#333333"/>
              </v:shape>
              <v:shape id="Picture 6795" style="position:absolute;width:8858;height:2762;left:0;top:0;" filled="f">
                <v:imagedata r:id="rId12"/>
              </v:shape>
            </v:group>
          </w:pict>
        </mc:Fallback>
      </mc:AlternateContent>
    </w:r>
    <w:r>
      <w:rPr>
        <w:sz w:val="16"/>
      </w:rPr>
      <w:t xml:space="preserve">Эталонный контрольный банк нормативных правовых актов </w:t>
    </w:r>
    <w:r>
      <w:rPr>
        <w:sz w:val="16"/>
      </w:rPr>
      <w:tab/>
      <w:t>Дата редакции</w:t>
    </w:r>
    <w:r>
      <w:rPr>
        <w:sz w:val="16"/>
      </w:rPr>
      <w:tab/>
      <w:t xml:space="preserve"> 12.01.2022 Республики Казахстан в электронном виде</w:t>
    </w:r>
    <w:r>
      <w:rPr>
        <w:sz w:val="16"/>
      </w:rPr>
      <w:tab/>
      <w:t>Дата скачивания</w:t>
    </w:r>
    <w:r>
      <w:rPr>
        <w:sz w:val="16"/>
      </w:rPr>
      <w:tab/>
      <w:t xml:space="preserve"> 20.01.2022</w:t>
    </w:r>
  </w:p>
  <w:p w:rsidR="00865EC9" w:rsidRDefault="005078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796" name="Group 6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9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56F"/>
    <w:multiLevelType w:val="hybridMultilevel"/>
    <w:tmpl w:val="61325840"/>
    <w:lvl w:ilvl="0" w:tplc="E1EEE29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6A6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E8805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1018F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303E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6FF7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CE2B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3C55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CBF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D4A47"/>
    <w:multiLevelType w:val="hybridMultilevel"/>
    <w:tmpl w:val="952AD7A4"/>
    <w:lvl w:ilvl="0" w:tplc="33A47A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FC9D4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E1C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6EB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097B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652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237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92B93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668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745EE"/>
    <w:multiLevelType w:val="hybridMultilevel"/>
    <w:tmpl w:val="DB307030"/>
    <w:lvl w:ilvl="0" w:tplc="4EC44C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AC3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E008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BE41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248D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4691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203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00D3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A27E2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D64318"/>
    <w:multiLevelType w:val="hybridMultilevel"/>
    <w:tmpl w:val="737E161C"/>
    <w:lvl w:ilvl="0" w:tplc="AD481126">
      <w:start w:val="2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6F08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E6EFA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AC6C58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24E56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64E69E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23062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8A8E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3CC0B6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D436FC"/>
    <w:multiLevelType w:val="hybridMultilevel"/>
    <w:tmpl w:val="1FB489D4"/>
    <w:lvl w:ilvl="0" w:tplc="18E08E4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062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2FB5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6ACE1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E96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EDA0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AAE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F058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2EB1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DA5B7A"/>
    <w:multiLevelType w:val="hybridMultilevel"/>
    <w:tmpl w:val="379E389E"/>
    <w:lvl w:ilvl="0" w:tplc="7CE249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905CE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B24E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BE51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89CC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81C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D6AB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45D3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EAC37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54958"/>
    <w:multiLevelType w:val="hybridMultilevel"/>
    <w:tmpl w:val="EF02A628"/>
    <w:lvl w:ilvl="0" w:tplc="D4BA598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C06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34C52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8C403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2E1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02B3E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5CAB6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CD6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62B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BB6E14"/>
    <w:multiLevelType w:val="hybridMultilevel"/>
    <w:tmpl w:val="9CE8FCB8"/>
    <w:lvl w:ilvl="0" w:tplc="B5DE85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8F8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C880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0A6B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CC9DA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326B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F64B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8A4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36DB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02144"/>
    <w:multiLevelType w:val="hybridMultilevel"/>
    <w:tmpl w:val="EF5C561C"/>
    <w:lvl w:ilvl="0" w:tplc="D7D4676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165B6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C51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2C34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CE4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2A7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7A5E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40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FA9B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2733D9"/>
    <w:multiLevelType w:val="hybridMultilevel"/>
    <w:tmpl w:val="B7BC4D4A"/>
    <w:lvl w:ilvl="0" w:tplc="5E8EF87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2A2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4E2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104C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FE42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9EC11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69D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B0596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44F2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052467"/>
    <w:multiLevelType w:val="hybridMultilevel"/>
    <w:tmpl w:val="5EB019F4"/>
    <w:lvl w:ilvl="0" w:tplc="07E2E68E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896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80E5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EC386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E88F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64E2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56DEC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0572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CC7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B74C05"/>
    <w:multiLevelType w:val="hybridMultilevel"/>
    <w:tmpl w:val="5016E8EC"/>
    <w:lvl w:ilvl="0" w:tplc="43C074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010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A71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4A4D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02A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AD38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E23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2EF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0A1E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0C4577"/>
    <w:multiLevelType w:val="hybridMultilevel"/>
    <w:tmpl w:val="5726BB26"/>
    <w:lvl w:ilvl="0" w:tplc="102A6544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A87D1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E20E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C91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893C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C3B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B8596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0A3B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7ACB2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513542"/>
    <w:multiLevelType w:val="hybridMultilevel"/>
    <w:tmpl w:val="D3EA6B1C"/>
    <w:lvl w:ilvl="0" w:tplc="91781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286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8C8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46FF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0B4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FCB1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0EC5E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4835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6A7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4754793">
    <w:abstractNumId w:val="1"/>
  </w:num>
  <w:num w:numId="2" w16cid:durableId="555943380">
    <w:abstractNumId w:val="13"/>
  </w:num>
  <w:num w:numId="3" w16cid:durableId="548231086">
    <w:abstractNumId w:val="4"/>
  </w:num>
  <w:num w:numId="4" w16cid:durableId="673268302">
    <w:abstractNumId w:val="10"/>
  </w:num>
  <w:num w:numId="5" w16cid:durableId="1992635568">
    <w:abstractNumId w:val="2"/>
  </w:num>
  <w:num w:numId="6" w16cid:durableId="204413264">
    <w:abstractNumId w:val="3"/>
  </w:num>
  <w:num w:numId="7" w16cid:durableId="1341422662">
    <w:abstractNumId w:val="5"/>
  </w:num>
  <w:num w:numId="8" w16cid:durableId="1369145274">
    <w:abstractNumId w:val="0"/>
  </w:num>
  <w:num w:numId="9" w16cid:durableId="2070032790">
    <w:abstractNumId w:val="7"/>
  </w:num>
  <w:num w:numId="10" w16cid:durableId="210532208">
    <w:abstractNumId w:val="9"/>
  </w:num>
  <w:num w:numId="11" w16cid:durableId="789401877">
    <w:abstractNumId w:val="8"/>
  </w:num>
  <w:num w:numId="12" w16cid:durableId="234558292">
    <w:abstractNumId w:val="6"/>
  </w:num>
  <w:num w:numId="13" w16cid:durableId="1897008268">
    <w:abstractNumId w:val="12"/>
  </w:num>
  <w:num w:numId="14" w16cid:durableId="1730303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C9"/>
    <w:rsid w:val="001434D0"/>
    <w:rsid w:val="00193B59"/>
    <w:rsid w:val="00507841"/>
    <w:rsid w:val="0086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0FF92-83C9-464E-BD5E-6F31B8D0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2" w:line="271" w:lineRule="auto"/>
      <w:ind w:firstLine="699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20.jpg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header" Target="header5.xml" /><Relationship Id="rId7" Type="http://schemas.openxmlformats.org/officeDocument/2006/relationships/image" Target="media/image1.jpg" /><Relationship Id="rId12" Type="http://schemas.openxmlformats.org/officeDocument/2006/relationships/image" Target="media/image10.jpg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image" Target="media/image50.jpg" /><Relationship Id="rId20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40.jpg" /><Relationship Id="rId23" Type="http://schemas.openxmlformats.org/officeDocument/2006/relationships/fontTable" Target="fontTable.xml" /><Relationship Id="rId10" Type="http://schemas.openxmlformats.org/officeDocument/2006/relationships/image" Target="media/image4.jpg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30.jpg" /><Relationship Id="rId22" Type="http://schemas.openxmlformats.org/officeDocument/2006/relationships/header" Target="header6.xml" /></Relationships>
</file>

<file path=word/_rels/header1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 /><Relationship Id="rId1" Type="http://schemas.openxmlformats.org/officeDocument/2006/relationships/image" Target="media/image6.png" /></Relationships>
</file>

<file path=word/_rels/header2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 /><Relationship Id="rId1" Type="http://schemas.openxmlformats.org/officeDocument/2006/relationships/image" Target="media/image6.png" /></Relationships>
</file>

<file path=word/_rels/header3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 /><Relationship Id="rId1" Type="http://schemas.openxmlformats.org/officeDocument/2006/relationships/image" Target="media/image6.png" /></Relationships>
</file>

<file path=word/_rels/header4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 /><Relationship Id="rId1" Type="http://schemas.openxmlformats.org/officeDocument/2006/relationships/image" Target="media/image6.png" /></Relationships>
</file>

<file path=word/_rels/header5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 /><Relationship Id="rId1" Type="http://schemas.openxmlformats.org/officeDocument/2006/relationships/image" Target="media/image6.png" /></Relationships>
</file>

<file path=word/_rels/header6.xml.rels><?xml version="1.0" encoding="UTF-8" standalone="yes"?>
<Relationships xmlns="http://schemas.openxmlformats.org/package/2006/relationships"><Relationship Id="rId12" Type="http://schemas.openxmlformats.org/officeDocument/2006/relationships/image" Target="media/image0.png" /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3148</Words>
  <Characters>17946</Characters>
  <Application>Microsoft Office Word</Application>
  <DocSecurity>0</DocSecurity>
  <Lines>149</Lines>
  <Paragraphs>42</Paragraphs>
  <ScaleCrop>false</ScaleCrop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Гость</cp:lastModifiedBy>
  <cp:revision>2</cp:revision>
  <dcterms:created xsi:type="dcterms:W3CDTF">2023-09-28T03:31:00Z</dcterms:created>
  <dcterms:modified xsi:type="dcterms:W3CDTF">2023-09-28T03:31:00Z</dcterms:modified>
</cp:coreProperties>
</file>