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CA" w:rsidRPr="00A907CA" w:rsidRDefault="00A907CA" w:rsidP="00A907CA">
      <w:pPr>
        <w:shd w:val="clear" w:color="auto" w:fill="FFFFFF"/>
        <w:spacing w:after="300" w:line="420" w:lineRule="atLeas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36"/>
          <w:lang w:eastAsia="ru-RU"/>
        </w:rPr>
      </w:pPr>
      <w:proofErr w:type="spellStart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>Мектеп</w:t>
      </w:r>
      <w:proofErr w:type="spellEnd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>асханасында</w:t>
      </w:r>
      <w:proofErr w:type="spellEnd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>тыйым</w:t>
      </w:r>
      <w:proofErr w:type="spellEnd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>салынған</w:t>
      </w:r>
      <w:proofErr w:type="spellEnd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36"/>
          <w:lang w:eastAsia="ru-RU"/>
        </w:rPr>
        <w:t>тағамдар</w:t>
      </w:r>
      <w:proofErr w:type="spellEnd"/>
    </w:p>
    <w:p w:rsidR="00A907CA" w:rsidRPr="00A907CA" w:rsidRDefault="00A907CA" w:rsidP="00A907CA">
      <w:pPr>
        <w:shd w:val="clear" w:color="auto" w:fill="FFFFFF"/>
        <w:spacing w:after="300" w:line="360" w:lineRule="atLeast"/>
        <w:ind w:left="720"/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</w:pP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Мектеп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асханасында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сатуға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тыйым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салынған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азы</w:t>
      </w:r>
      <w:proofErr w:type="gram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қ-</w:t>
      </w:r>
      <w:proofErr w:type="gram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түлік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: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айран,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сүзбе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және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басқа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да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қышқыл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сүт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өнімдері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туралған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ет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қосылған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құймақтар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флотша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макарон;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зельцтерді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форшмактарды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сілікпелерді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паштеттер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кремі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бар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кондитерлік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өнімдер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морстарды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квастар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фритюрде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қуырылған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өнімдер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шала </w:t>
      </w:r>
      <w:proofErr w:type="spellStart"/>
      <w:proofErr w:type="gram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п</w:t>
      </w:r>
      <w:proofErr w:type="gram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ісірілген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жұмыртқа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қуырылған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жұмыртқа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күрделі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(4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компоненттен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артық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)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салаттарды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қаймақ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пен майонез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қосылған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салаттар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>• окрошка;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саңырауқұлақ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үйде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дайындалған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өнімдер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тез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дайындалатын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құрғақ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тағамдық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концентраттар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негізіндегі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бірінші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және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екінші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тағамдар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газдалғ</w:t>
      </w:r>
      <w:proofErr w:type="gram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ж</w:t>
      </w:r>
      <w:proofErr w:type="gram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әне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алкоголсіз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энергетикалық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сусындар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(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минералды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және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ауызсудан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басқа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);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чипсилер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кепті</w:t>
      </w:r>
      <w:proofErr w:type="gram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р</w:t>
      </w:r>
      <w:proofErr w:type="gram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ілген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нан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гамбургерлер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, ход-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догтар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;</w:t>
      </w:r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br/>
        <w:t xml:space="preserve">•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ащы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тұздықтар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 xml:space="preserve">, </w:t>
      </w:r>
      <w:proofErr w:type="spellStart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кетчуптар</w:t>
      </w:r>
      <w:proofErr w:type="spellEnd"/>
      <w:r w:rsidRPr="00A907CA">
        <w:rPr>
          <w:rFonts w:ascii="Times New Roman" w:eastAsia="Times New Roman" w:hAnsi="Times New Roman" w:cs="Times New Roman"/>
          <w:color w:val="002060"/>
          <w:sz w:val="44"/>
          <w:szCs w:val="21"/>
          <w:lang w:eastAsia="ru-RU"/>
        </w:rPr>
        <w:t>.</w:t>
      </w:r>
    </w:p>
    <w:p w:rsidR="00A907CA" w:rsidRDefault="00A907CA" w:rsidP="00A907CA">
      <w:pPr>
        <w:rPr>
          <w:lang w:val="kk-KZ"/>
        </w:rPr>
      </w:pPr>
    </w:p>
    <w:p w:rsidR="00A907CA" w:rsidRDefault="00A907CA" w:rsidP="00A907CA">
      <w:pPr>
        <w:rPr>
          <w:lang w:val="kk-KZ"/>
        </w:rPr>
      </w:pPr>
    </w:p>
    <w:p w:rsidR="00A907CA" w:rsidRDefault="00A907CA" w:rsidP="00A907CA">
      <w:pPr>
        <w:rPr>
          <w:lang w:val="kk-KZ"/>
        </w:rPr>
      </w:pPr>
    </w:p>
    <w:p w:rsidR="00A907CA" w:rsidRPr="00A907CA" w:rsidRDefault="00A907CA" w:rsidP="00A907CA">
      <w:pPr>
        <w:rPr>
          <w:lang w:val="kk-KZ"/>
        </w:rPr>
      </w:pPr>
      <w:bookmarkStart w:id="0" w:name="_GoBack"/>
      <w:bookmarkEnd w:id="0"/>
    </w:p>
    <w:p w:rsidR="00A907CA" w:rsidRPr="00A907CA" w:rsidRDefault="00A907CA" w:rsidP="00A907CA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A907C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Список запрещённых продуктов для школьных столовых</w:t>
      </w:r>
    </w:p>
    <w:p w:rsidR="00A907CA" w:rsidRPr="00A907CA" w:rsidRDefault="00A907CA" w:rsidP="00A907CA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организациях общественного питания объектов воспитания и образования не допускается:</w:t>
      </w:r>
    </w:p>
    <w:p w:rsidR="00A907CA" w:rsidRPr="00A907CA" w:rsidRDefault="00A907CA" w:rsidP="00A907CA">
      <w:pPr>
        <w:spacing w:after="0" w:line="360" w:lineRule="atLeast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</w:t>
      </w:r>
      <w:bookmarkStart w:id="1" w:name="z235"/>
      <w:r w:rsidRPr="00A907CA">
        <w:rPr>
          <w:rFonts w:ascii="Times New Roman" w:eastAsia="Times New Roman" w:hAnsi="Times New Roman" w:cs="Times New Roman"/>
          <w:b/>
          <w:bCs/>
          <w:color w:val="007AC2"/>
          <w:sz w:val="29"/>
          <w:szCs w:val="29"/>
          <w:u w:val="single"/>
          <w:bdr w:val="none" w:sz="0" w:space="0" w:color="auto" w:frame="1"/>
          <w:lang w:eastAsia="ru-RU"/>
        </w:rPr>
        <w:t>1) изготовление и реализация:</w:t>
      </w:r>
      <w:bookmarkEnd w:id="1"/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2" w:name="z236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простокваши, творога, кефира;</w:t>
      </w:r>
      <w:bookmarkEnd w:id="2"/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фаршированных блинчиков;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макарон по-флотски;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зельцев, форшмаков, студней, паштетов;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кондитерских изделий с кремом;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кондитерских изделий и сладостей (шоколад, конфеты, печенье) в потребительских упаковках;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3" w:name="z242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морсов, квасов;</w:t>
      </w:r>
      <w:bookmarkEnd w:id="3"/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жареных во фритюре изделий;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яиц всмятку, яичницы – глазуньи;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сложных (более четырех компонентов) салатов;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салатов, заправленных сметаной и майонезом;</w:t>
      </w:r>
    </w:p>
    <w:p w:rsidR="00A907CA" w:rsidRPr="00A907CA" w:rsidRDefault="00A907CA" w:rsidP="00A907CA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окрошки;</w:t>
      </w:r>
    </w:p>
    <w:p w:rsidR="00A907CA" w:rsidRPr="00A907CA" w:rsidRDefault="00A907CA" w:rsidP="00A907CA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4" w:name="z247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грибов;</w:t>
      </w:r>
      <w:bookmarkEnd w:id="4"/>
    </w:p>
    <w:p w:rsidR="00A907CA" w:rsidRPr="00A907CA" w:rsidRDefault="00A907CA" w:rsidP="00A907CA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5" w:name="z248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пищевой продукции непромышленного (домашнего) приготовления;</w:t>
      </w:r>
      <w:bookmarkEnd w:id="5"/>
    </w:p>
    <w:p w:rsidR="00A907CA" w:rsidRPr="00A907CA" w:rsidRDefault="00A907CA" w:rsidP="00A907CA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первых и вторых блюд на основе сухих пищевых концентратов быстрого приготовления;</w:t>
      </w:r>
    </w:p>
    <w:p w:rsidR="00A907CA" w:rsidRPr="00A907CA" w:rsidRDefault="00A907CA" w:rsidP="00A907CA">
      <w:pPr>
        <w:numPr>
          <w:ilvl w:val="0"/>
          <w:numId w:val="4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6" w:name="z250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  <w:bookmarkEnd w:id="6"/>
    </w:p>
    <w:p w:rsidR="00A907CA" w:rsidRPr="00A907CA" w:rsidRDefault="00A907CA" w:rsidP="00A907CA">
      <w:pPr>
        <w:numPr>
          <w:ilvl w:val="0"/>
          <w:numId w:val="5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7" w:name="z251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фаст-</w:t>
      </w:r>
      <w:proofErr w:type="spellStart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фудов</w:t>
      </w:r>
      <w:proofErr w:type="spellEnd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: гамбургеров, хот–догов, чипсов, сухариков, </w:t>
      </w:r>
      <w:proofErr w:type="spellStart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кириешек</w:t>
      </w:r>
      <w:proofErr w:type="spellEnd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;</w:t>
      </w:r>
      <w:bookmarkEnd w:id="7"/>
    </w:p>
    <w:p w:rsidR="00A907CA" w:rsidRPr="00A907CA" w:rsidRDefault="00A907CA" w:rsidP="00A907CA">
      <w:pPr>
        <w:numPr>
          <w:ilvl w:val="0"/>
          <w:numId w:val="5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острых соусов, кетчупов, жгучих специй (перец, хрен, горчица);</w:t>
      </w:r>
    </w:p>
    <w:p w:rsidR="00A907CA" w:rsidRPr="00A907CA" w:rsidRDefault="00A907CA" w:rsidP="00A907CA">
      <w:pPr>
        <w:spacing w:after="0" w:line="360" w:lineRule="atLeast"/>
        <w:jc w:val="both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bookmarkStart w:id="8" w:name="z253"/>
      <w:r w:rsidRPr="00A907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      2) использование:</w:t>
      </w:r>
      <w:bookmarkEnd w:id="8"/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bookmarkStart w:id="9" w:name="z254"/>
      <w:proofErr w:type="spellStart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непастеризованного</w:t>
      </w:r>
      <w:proofErr w:type="spellEnd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 xml:space="preserve"> молока, творога и сметаны без термической обработки;</w:t>
      </w:r>
      <w:bookmarkEnd w:id="9"/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яиц и мяса водоплавающих птиц;</w:t>
      </w:r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субпродуктов продуктивных животных и птицы, за исключением языка, сердца;</w:t>
      </w:r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мяса продуктивных животных и мяса птицы механической обвалки;</w:t>
      </w:r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коллагенсодержащего сырья из мяса птицы;</w:t>
      </w:r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продуктов убоя продуктивных животных и птицы, подвергнутых повторному замораживанию;</w:t>
      </w:r>
    </w:p>
    <w:p w:rsidR="00A907CA" w:rsidRPr="00A907CA" w:rsidRDefault="00A907CA" w:rsidP="00A907CA">
      <w:pPr>
        <w:numPr>
          <w:ilvl w:val="0"/>
          <w:numId w:val="6"/>
        </w:numPr>
        <w:spacing w:after="0"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генетически модифицированного сырья и (или) сырья, содержащего генетически модифицированные источники;</w:t>
      </w:r>
    </w:p>
    <w:p w:rsidR="00A907CA" w:rsidRPr="00A907CA" w:rsidRDefault="00A907CA" w:rsidP="00A907CA">
      <w:pPr>
        <w:numPr>
          <w:ilvl w:val="0"/>
          <w:numId w:val="6"/>
        </w:numPr>
        <w:spacing w:line="360" w:lineRule="atLeast"/>
        <w:ind w:left="60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proofErr w:type="spellStart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нейодированной</w:t>
      </w:r>
      <w:proofErr w:type="spellEnd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соли и необогащенной (</w:t>
      </w:r>
      <w:proofErr w:type="spellStart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нефортифицированной</w:t>
      </w:r>
      <w:proofErr w:type="spellEnd"/>
      <w:r w:rsidRPr="00A907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 железосодержащими витаминами, минералами пшеничной муки высшего и первого сортов.</w:t>
      </w:r>
    </w:p>
    <w:p w:rsidR="00A907CA" w:rsidRDefault="00A907CA"/>
    <w:sectPr w:rsidR="00A907CA" w:rsidSect="00A907CA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BCA"/>
    <w:multiLevelType w:val="multilevel"/>
    <w:tmpl w:val="D0A2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03523"/>
    <w:multiLevelType w:val="hybridMultilevel"/>
    <w:tmpl w:val="82B4B4B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84F57"/>
    <w:multiLevelType w:val="multilevel"/>
    <w:tmpl w:val="002A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746B7"/>
    <w:multiLevelType w:val="hybridMultilevel"/>
    <w:tmpl w:val="2C4814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82E01"/>
    <w:multiLevelType w:val="hybridMultilevel"/>
    <w:tmpl w:val="23E2DF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938E6"/>
    <w:multiLevelType w:val="hybridMultilevel"/>
    <w:tmpl w:val="3774A9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D1D5D"/>
    <w:multiLevelType w:val="multilevel"/>
    <w:tmpl w:val="702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6210C"/>
    <w:multiLevelType w:val="hybridMultilevel"/>
    <w:tmpl w:val="064CD2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1C0CB0"/>
    <w:multiLevelType w:val="multilevel"/>
    <w:tmpl w:val="BCE6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F4BA6"/>
    <w:multiLevelType w:val="multilevel"/>
    <w:tmpl w:val="E2F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C150A"/>
    <w:multiLevelType w:val="multilevel"/>
    <w:tmpl w:val="BAF0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DD"/>
    <w:rsid w:val="002902DD"/>
    <w:rsid w:val="002D78E7"/>
    <w:rsid w:val="00561001"/>
    <w:rsid w:val="005D0F0C"/>
    <w:rsid w:val="006D7808"/>
    <w:rsid w:val="0087527C"/>
    <w:rsid w:val="008808BF"/>
    <w:rsid w:val="00892520"/>
    <w:rsid w:val="008E4674"/>
    <w:rsid w:val="00917A75"/>
    <w:rsid w:val="00A907CA"/>
    <w:rsid w:val="00B22B82"/>
    <w:rsid w:val="00D32A13"/>
    <w:rsid w:val="00DC073D"/>
    <w:rsid w:val="00E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2023-09-28T06:51:00Z</cp:lastPrinted>
  <dcterms:created xsi:type="dcterms:W3CDTF">2023-09-28T06:46:00Z</dcterms:created>
  <dcterms:modified xsi:type="dcterms:W3CDTF">2023-09-28T07:04:00Z</dcterms:modified>
</cp:coreProperties>
</file>