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8D" w:rsidRPr="00C16122" w:rsidRDefault="008F3D8D" w:rsidP="008F3D8D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ОБЪЯВЛЕНИЕ О ПРОВЕДЕНИИ КОНКУРСА НА ВАКАНТНОЕ МЕСТО ПЕДАГОГИЧЕСКОГО РАБОТНИКА</w:t>
      </w:r>
    </w:p>
    <w:p w:rsidR="008F3D8D" w:rsidRPr="00C16122" w:rsidRDefault="008F3D8D" w:rsidP="008F3D8D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 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объявляет конкурс на вакантное место:</w:t>
      </w:r>
    </w:p>
    <w:p w:rsidR="008F3D8D" w:rsidRPr="003E78D7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учитель 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ФИЗИКИ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ставка</w:t>
      </w:r>
    </w:p>
    <w:p w:rsidR="008F3D8D" w:rsidRPr="003E78D7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РУССКИЙ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тел./факс: 8 (72137) 75869ф, 75978</w:t>
      </w:r>
    </w:p>
    <w:p w:rsidR="008F3D8D" w:rsidRPr="002E6231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</w:pP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E-mail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hyperlink r:id="rId4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8F3D8D" w:rsidRPr="00FD048A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eastAsia="ru-RU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145 115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 xml:space="preserve">тг до 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167 547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тг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копию документа, подтверждающую трудовую деятельность (при наличии);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о состоянии здоровья по форме, утвержденной </w:t>
      </w:r>
      <w:hyperlink r:id="rId5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психоневрологической организации;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наркологической организации;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Оценочный лист кандидата на вакантную или временно вакантную должность педагога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eastAsia="ru-RU"/>
        </w:rPr>
        <w:t>Срок приема документов с 14 августа 2023 года по 25 августа 2023 года.</w:t>
      </w:r>
    </w:p>
    <w:p w:rsidR="00357A8C" w:rsidRDefault="00357A8C"/>
    <w:sectPr w:rsidR="00357A8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F3D8D"/>
    <w:rsid w:val="00357A8C"/>
    <w:rsid w:val="008F3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000021579" TargetMode="External"/><Relationship Id="rId4" Type="http://schemas.openxmlformats.org/officeDocument/2006/relationships/hyperlink" Target="mailto:studioworkz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1</cp:revision>
  <dcterms:created xsi:type="dcterms:W3CDTF">2023-08-14T10:38:00Z</dcterms:created>
  <dcterms:modified xsi:type="dcterms:W3CDTF">2023-08-14T10:38:00Z</dcterms:modified>
</cp:coreProperties>
</file>