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19" w:rsidRPr="00175F7F" w:rsidRDefault="00467419" w:rsidP="0046741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5F7F">
        <w:rPr>
          <w:rFonts w:ascii="Times New Roman" w:hAnsi="Times New Roman" w:cs="Times New Roman"/>
          <w:b/>
          <w:sz w:val="24"/>
          <w:szCs w:val="24"/>
          <w:lang w:val="kk-KZ"/>
        </w:rPr>
        <w:t>К.Байсейіт</w:t>
      </w:r>
      <w:r w:rsidR="004B2737">
        <w:rPr>
          <w:rFonts w:ascii="Times New Roman" w:hAnsi="Times New Roman" w:cs="Times New Roman"/>
          <w:b/>
          <w:sz w:val="24"/>
          <w:szCs w:val="24"/>
          <w:lang w:val="kk-KZ"/>
        </w:rPr>
        <w:t>ова атындағы</w:t>
      </w:r>
      <w:r w:rsidRPr="00175F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тірек мектебіндегі</w:t>
      </w:r>
    </w:p>
    <w:p w:rsidR="005B3ED8" w:rsidRDefault="00467419" w:rsidP="004674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5F7F">
        <w:rPr>
          <w:rFonts w:ascii="Times New Roman" w:hAnsi="Times New Roman" w:cs="Times New Roman"/>
          <w:b/>
          <w:sz w:val="24"/>
          <w:szCs w:val="24"/>
          <w:lang w:val="kk-KZ"/>
        </w:rPr>
        <w:t>ыстық тамақтың ұйымдастырылуы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на байланысты жарты жылдық ақпар</w:t>
      </w:r>
    </w:p>
    <w:p w:rsidR="00467419" w:rsidRDefault="00467419" w:rsidP="0046741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4674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Бала денсаулығын, оның дене және ақыл-ой дамуын анықтайтын бағыттардың бірі өскелең ұрпақты сапалы тамақтандыруды ұйымдастыру болып табылады. Дұрыс ұйымдастырылған тамақтандыру оқушылардың денсаулығын сақтауға көмектесетіні сөзсіз. </w:t>
      </w:r>
    </w:p>
    <w:p w:rsidR="004B2737" w:rsidRDefault="004B2737" w:rsidP="0046741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Мектепте оқушыларды ыстық тамақпен қамтамасыз етуде білім беру ұйымдарындағы 2022-2023 оқу жылындағы оқушыларды ыстық тамақпен қамту туралы 31.08.2022 ж.№</w:t>
      </w:r>
      <w:r w:rsidR="00FE6E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159 бұйрығына сәйкес ыстық тамақпен қамтамасыз ету туралы,жауапты тұлғаны тағайындау,бракераждық комиссиясын құру</w:t>
      </w:r>
      <w:r w:rsidR="000D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,ауыз су режимін ұйымдастыру үшін жауаптылық</w:t>
      </w:r>
      <w:r w:rsidR="00FE6E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туралы бұйрықтар шығарылған.</w:t>
      </w:r>
      <w:r w:rsidR="00B227AF" w:rsidRPr="00B22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22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Бракераж комиссиясының құрамы тамақтану сапасына мониторинг жүргізу жөніндегі бракераждық  комиссиялардың мониторингті жүзеге асыруы бойынша ұсынымдарға сәйкес құрылған.</w:t>
      </w:r>
      <w:r w:rsidR="00FE6E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Өнім берушілердің келісім-шарт,санитарлық-эпидемиологиялық қорытындылар құжаттары бар.</w:t>
      </w:r>
    </w:p>
    <w:p w:rsidR="009E466E" w:rsidRDefault="009E466E" w:rsidP="0046741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Тамақтануда білім бөлімінің бекіткен ек</w:t>
      </w:r>
      <w:r w:rsidR="00774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і апталық ас мәзіріне сәйкес құрылған</w:t>
      </w:r>
      <w:r w:rsidR="00FE1D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774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мектеп директорының бекітілген </w:t>
      </w:r>
      <w:r w:rsidR="00774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күндік ас мәзірі </w:t>
      </w:r>
      <w:r w:rsidR="00FE1D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қолданылады.</w:t>
      </w:r>
    </w:p>
    <w:p w:rsidR="00FE6E4E" w:rsidRPr="00467419" w:rsidRDefault="00FE6E4E" w:rsidP="001E2F6F">
      <w:pPr>
        <w:shd w:val="clear" w:color="auto" w:fill="FFFFFF"/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Ұйымдастыру</w:t>
      </w:r>
      <w:r w:rsidR="001E2F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жұмыстары бойынша педагогикалық кеңесте және директор жанындағы отырыста қаралатын мәселелер,</w:t>
      </w:r>
      <w:r w:rsidR="001E2F6F" w:rsidRPr="001E2F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1E2F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тамақтану сапасына мониторинг жүргізу жөніндегі бракераждық комиссияның отырыс кестелер</w:t>
      </w:r>
      <w:r w:rsidR="00A159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і</w:t>
      </w:r>
      <w:r w:rsidR="001E2F6F">
        <w:rPr>
          <w:rFonts w:ascii="Calibri" w:eastAsia="Times New Roman" w:hAnsi="Calibri" w:cs="Calibri"/>
          <w:sz w:val="23"/>
          <w:szCs w:val="23"/>
          <w:lang w:val="kk-KZ" w:eastAsia="ru-RU"/>
        </w:rPr>
        <w:t xml:space="preserve"> </w:t>
      </w:r>
      <w:r w:rsidR="001E2F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құрылған.Жұмыстар әлеуметтік желілерге жарияланып отырылады.</w:t>
      </w:r>
    </w:p>
    <w:p w:rsidR="00774AAF" w:rsidRPr="00774AAF" w:rsidRDefault="008B3D7C" w:rsidP="00774AAF">
      <w:pPr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B3D7C">
        <w:rPr>
          <w:b/>
          <w:color w:val="000000"/>
          <w:sz w:val="28"/>
          <w:lang w:val="kk-KZ"/>
        </w:rPr>
        <w:t xml:space="preserve"> </w:t>
      </w:r>
      <w:r w:rsidRPr="008B3D7C">
        <w:rPr>
          <w:rFonts w:ascii="Times New Roman" w:hAnsi="Times New Roman" w:cs="Times New Roman"/>
          <w:color w:val="000000"/>
          <w:sz w:val="24"/>
          <w:szCs w:val="24"/>
          <w:lang w:val="kk-KZ"/>
        </w:rPr>
        <w:t>"Қоғамдық тамақтану объектілеріне қойылатын санитариялық-эпидемиологиялық талаптар" санитариялық қағидаларын бекіту туралы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B3D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Республикасы Денсаулық сақтау министрінің 2022 жылғы 17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ақпандағы № ҚР ДСМ-16 бұйрығына сәйкес 7,8,9 қосымшаларға сәйкес </w:t>
      </w:r>
      <w:r w:rsidR="00A15967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медбикенің журналдары</w:t>
      </w:r>
      <w:r w:rsidR="00B227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нөмірленіп,</w:t>
      </w:r>
      <w:r w:rsidR="00A159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тігілген,</w:t>
      </w:r>
      <w:r w:rsidR="00B227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мөрмен бекітілген </w:t>
      </w:r>
      <w:r w:rsidR="00A15967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A15967" w:rsidRPr="00A159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A159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Күнделікті толтырылып отырылады. </w:t>
      </w:r>
      <w:r w:rsidR="00FE1D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Ыстық тамақты ұйымдастыру бойынша және бракераждық комиссияның жұмыс жоспары жасалынған</w:t>
      </w:r>
      <w:r w:rsidR="00FE1D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  <w:r w:rsidR="00A15967" w:rsidRPr="004674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Бракераж комиссиясы</w:t>
      </w:r>
      <w:r w:rsidR="000D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ның </w:t>
      </w:r>
      <w:r w:rsidR="00A15967" w:rsidRPr="004674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жұмыс</w:t>
      </w:r>
      <w:r w:rsidR="00B22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ы жоспарға сәйкес </w:t>
      </w:r>
      <w:r w:rsidR="000D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айына екі рет тамақтану сапасына мониторинг жасалынады.Мониторинг</w:t>
      </w:r>
      <w:r w:rsidR="005030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жасау бракераж ко</w:t>
      </w:r>
      <w:r w:rsidR="000D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миссиясының жұмысы туралы </w:t>
      </w:r>
      <w:r w:rsidR="005030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ережелерге,</w:t>
      </w:r>
      <w:r w:rsidR="000D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мониторинг жүргізу жөніндегі комиссияларға арналған жаднамаға ,ереже</w:t>
      </w:r>
      <w:r w:rsidR="005030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лер</w:t>
      </w:r>
      <w:r w:rsidR="000D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ге сүйенеді</w:t>
      </w:r>
      <w:r w:rsidR="005030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  <w:r w:rsidR="00BC66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І- жарты жылдықта бракераждық комиссия жоспарға сәйкес тамыз </w:t>
      </w:r>
      <w:r w:rsidR="00BC6671" w:rsidRPr="00BC667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«Ас блогының және түскі тамақ залының  жаңа оқу жылы басталуына дайындығы» тақырыбы бойынша   комиссия мүшелерінің отырысы. Ас блогы қызметкерлерінің  санитарлық кітапшаларын талдау.Жаңа оқу жылына комиссияның жұмыс жоспарын бекіту.</w:t>
      </w:r>
      <w:r w:rsidR="00BC667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қыркүйек</w:t>
      </w:r>
      <w:r w:rsidR="00BC6671" w:rsidRPr="00BC66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 xml:space="preserve"> «</w:t>
      </w:r>
      <w:r w:rsidR="00BC6671" w:rsidRPr="00BC667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Тағамдардың нормасы мен калориялығына сәйкес ас мәзірінің құрылуын қадағалау</w:t>
      </w:r>
      <w:r w:rsidR="00BC667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»,қазан </w:t>
      </w:r>
      <w:r w:rsidR="00774AAF" w:rsidRP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Ас блогының жай-күйін кешенді тексеру, тәуліктік сынамалардың болуы, банкала</w:t>
      </w:r>
      <w:r w:rsid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р мен ас үй мүкәммалын таңбалау,қараша </w:t>
      </w:r>
      <w:r w:rsidR="00774AAF" w:rsidRP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Порцияларды өлшеуді бақ</w:t>
      </w:r>
      <w:r w:rsid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ылау, өнімдерді сақтау ережесі </w:t>
      </w:r>
      <w:r w:rsidR="00774AAF" w:rsidRP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температуралық</w:t>
      </w:r>
      <w:r w:rsid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 режим,желтоқсан </w:t>
      </w:r>
      <w:r w:rsidR="00774AAF" w:rsidRP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Пайдаланылатын ыдыстың сапасын тексеру. Бақылау порциясының болуы. Өнім</w:t>
      </w:r>
      <w:r w:rsidR="00774AAF" w:rsidRP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дерді салу технологиясын сақтау</w:t>
      </w:r>
      <w:r w:rsid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 тақырыбында тамақтану сапасына мониторинг жүргіз</w:t>
      </w:r>
      <w:r w:rsidR="00FE1D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іл</w:t>
      </w:r>
      <w:bookmarkStart w:id="0" w:name="_GoBack"/>
      <w:bookmarkEnd w:id="0"/>
      <w:r w:rsidR="00774AA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ді.</w:t>
      </w:r>
    </w:p>
    <w:p w:rsidR="00BC6671" w:rsidRPr="00774AAF" w:rsidRDefault="00BC6671" w:rsidP="00BC6671">
      <w:pPr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B3D7C" w:rsidRPr="008B3D7C" w:rsidRDefault="008B3D7C" w:rsidP="008B3D7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7419" w:rsidRPr="00467419" w:rsidRDefault="00467419" w:rsidP="0046741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67419" w:rsidRPr="00467419" w:rsidSect="005B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F1F"/>
    <w:rsid w:val="000D3FE9"/>
    <w:rsid w:val="001E2F6F"/>
    <w:rsid w:val="00467419"/>
    <w:rsid w:val="004B2737"/>
    <w:rsid w:val="005030D5"/>
    <w:rsid w:val="005B3ED8"/>
    <w:rsid w:val="00774AAF"/>
    <w:rsid w:val="008B3D7C"/>
    <w:rsid w:val="009E466E"/>
    <w:rsid w:val="00A15967"/>
    <w:rsid w:val="00B227AF"/>
    <w:rsid w:val="00BC6671"/>
    <w:rsid w:val="00E37F1F"/>
    <w:rsid w:val="00E57029"/>
    <w:rsid w:val="00FE1DC1"/>
    <w:rsid w:val="00FE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4956"/>
  <w15:docId w15:val="{E9373D47-4FA1-431F-B3C3-43B0B0A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19"/>
    <w:pPr>
      <w:spacing w:after="0" w:line="240" w:lineRule="auto"/>
    </w:pPr>
  </w:style>
  <w:style w:type="table" w:styleId="a4">
    <w:name w:val="Table Grid"/>
    <w:basedOn w:val="a1"/>
    <w:uiPriority w:val="39"/>
    <w:rsid w:val="00BC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</dc:creator>
  <cp:keywords/>
  <dc:description/>
  <cp:lastModifiedBy>1</cp:lastModifiedBy>
  <cp:revision>5</cp:revision>
  <dcterms:created xsi:type="dcterms:W3CDTF">2023-03-15T18:33:00Z</dcterms:created>
  <dcterms:modified xsi:type="dcterms:W3CDTF">2023-03-16T10:32:00Z</dcterms:modified>
</cp:coreProperties>
</file>