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A3" w:rsidRDefault="00FE43A3" w:rsidP="00FE43A3">
      <w:pPr>
        <w:pStyle w:val="a3"/>
        <w:jc w:val="center"/>
        <w:rPr>
          <w:b/>
          <w:sz w:val="28"/>
          <w:szCs w:val="28"/>
        </w:rPr>
      </w:pPr>
      <w:r w:rsidRPr="000A48AF">
        <w:rPr>
          <w:b/>
          <w:sz w:val="28"/>
          <w:szCs w:val="28"/>
        </w:rPr>
        <w:t>Развитие кадрового потенциала</w:t>
      </w:r>
    </w:p>
    <w:p w:rsidR="00FE43A3" w:rsidRDefault="00FE43A3" w:rsidP="00FE43A3">
      <w:pPr>
        <w:pStyle w:val="a3"/>
        <w:jc w:val="right"/>
        <w:rPr>
          <w:b/>
        </w:rPr>
      </w:pPr>
      <w:r>
        <w:rPr>
          <w:b/>
        </w:rPr>
        <w:t>Заслушано на педсовете №1</w:t>
      </w:r>
    </w:p>
    <w:p w:rsidR="00FE43A3" w:rsidRPr="00FE43A3" w:rsidRDefault="00FE43A3" w:rsidP="00FE43A3">
      <w:pPr>
        <w:pStyle w:val="a3"/>
        <w:jc w:val="right"/>
        <w:rPr>
          <w:b/>
          <w:bCs/>
        </w:rPr>
      </w:pPr>
      <w:r>
        <w:rPr>
          <w:b/>
        </w:rPr>
        <w:t>от 29.08.2022 года</w:t>
      </w:r>
    </w:p>
    <w:p w:rsidR="00FE43A3" w:rsidRPr="005C1176" w:rsidRDefault="00FE43A3" w:rsidP="00FE43A3">
      <w:pPr>
        <w:pStyle w:val="a3"/>
        <w:tabs>
          <w:tab w:val="left" w:pos="993"/>
        </w:tabs>
        <w:ind w:left="1070"/>
        <w:jc w:val="both"/>
        <w:rPr>
          <w:b/>
          <w:sz w:val="28"/>
          <w:szCs w:val="28"/>
        </w:rPr>
      </w:pPr>
      <w:r>
        <w:rPr>
          <w:b/>
          <w:sz w:val="28"/>
          <w:szCs w:val="28"/>
        </w:rPr>
        <w:t xml:space="preserve">Информация по качественному </w:t>
      </w:r>
      <w:proofErr w:type="gramStart"/>
      <w:r>
        <w:rPr>
          <w:b/>
          <w:sz w:val="28"/>
          <w:szCs w:val="28"/>
        </w:rPr>
        <w:t>составу  педагогических</w:t>
      </w:r>
      <w:proofErr w:type="gramEnd"/>
      <w:r>
        <w:rPr>
          <w:b/>
          <w:sz w:val="28"/>
          <w:szCs w:val="28"/>
        </w:rPr>
        <w:t xml:space="preserve"> кадров</w:t>
      </w:r>
    </w:p>
    <w:p w:rsidR="00FE43A3" w:rsidRDefault="00FE43A3" w:rsidP="00FE43A3">
      <w:pPr>
        <w:pStyle w:val="a3"/>
        <w:numPr>
          <w:ilvl w:val="0"/>
          <w:numId w:val="4"/>
        </w:numPr>
        <w:ind w:left="0" w:firstLine="851"/>
        <w:jc w:val="both"/>
        <w:rPr>
          <w:sz w:val="28"/>
          <w:szCs w:val="28"/>
        </w:rPr>
      </w:pPr>
      <w:r w:rsidRPr="000276C5">
        <w:rPr>
          <w:sz w:val="28"/>
          <w:szCs w:val="28"/>
        </w:rPr>
        <w:t xml:space="preserve">Общая численность - 57 учителей. </w:t>
      </w:r>
    </w:p>
    <w:p w:rsidR="00FE43A3" w:rsidRDefault="00FE43A3" w:rsidP="00FE43A3">
      <w:pPr>
        <w:pStyle w:val="a3"/>
        <w:pBdr>
          <w:top w:val="nil"/>
          <w:left w:val="nil"/>
          <w:bottom w:val="nil"/>
          <w:right w:val="nil"/>
          <w:between w:val="nil"/>
        </w:pBdr>
        <w:ind w:left="1353"/>
        <w:jc w:val="right"/>
        <w:rPr>
          <w:b/>
          <w:i/>
          <w:sz w:val="28"/>
          <w:szCs w:val="28"/>
        </w:rPr>
      </w:pPr>
    </w:p>
    <w:p w:rsidR="00FE43A3" w:rsidRDefault="00FE43A3" w:rsidP="00FE43A3">
      <w:pPr>
        <w:pStyle w:val="a3"/>
        <w:pBdr>
          <w:top w:val="nil"/>
          <w:left w:val="nil"/>
          <w:bottom w:val="nil"/>
          <w:right w:val="nil"/>
          <w:between w:val="nil"/>
        </w:pBdr>
        <w:ind w:left="1353"/>
        <w:jc w:val="right"/>
        <w:rPr>
          <w:sz w:val="28"/>
          <w:szCs w:val="28"/>
        </w:rPr>
      </w:pPr>
      <w:r>
        <w:rPr>
          <w:b/>
          <w:i/>
          <w:sz w:val="28"/>
          <w:szCs w:val="28"/>
        </w:rPr>
        <w:t>Т</w:t>
      </w:r>
      <w:r w:rsidRPr="000276C5">
        <w:rPr>
          <w:b/>
          <w:i/>
          <w:sz w:val="28"/>
          <w:szCs w:val="28"/>
        </w:rPr>
        <w:t>аблиц</w:t>
      </w:r>
      <w:r>
        <w:rPr>
          <w:b/>
          <w:i/>
          <w:sz w:val="28"/>
          <w:szCs w:val="28"/>
        </w:rPr>
        <w:t>а</w:t>
      </w:r>
      <w:r w:rsidRPr="000276C5">
        <w:rPr>
          <w:b/>
          <w:i/>
          <w:sz w:val="28"/>
          <w:szCs w:val="28"/>
        </w:rPr>
        <w:t xml:space="preserve"> №1</w:t>
      </w:r>
      <w:r w:rsidRPr="000276C5">
        <w:rPr>
          <w:sz w:val="28"/>
          <w:szCs w:val="28"/>
        </w:rPr>
        <w:t xml:space="preserve"> </w:t>
      </w:r>
    </w:p>
    <w:p w:rsidR="00FE43A3" w:rsidRPr="00462AF3" w:rsidRDefault="00FE43A3" w:rsidP="00FE43A3">
      <w:pPr>
        <w:pStyle w:val="a3"/>
        <w:pBdr>
          <w:top w:val="nil"/>
          <w:left w:val="nil"/>
          <w:bottom w:val="nil"/>
          <w:right w:val="nil"/>
          <w:between w:val="nil"/>
        </w:pBdr>
        <w:ind w:left="1353"/>
        <w:jc w:val="center"/>
        <w:rPr>
          <w:b/>
          <w:bCs/>
          <w:sz w:val="28"/>
          <w:szCs w:val="28"/>
        </w:rPr>
      </w:pPr>
      <w:r>
        <w:rPr>
          <w:sz w:val="28"/>
          <w:szCs w:val="28"/>
        </w:rPr>
        <w:t>(Возраст)</w:t>
      </w:r>
    </w:p>
    <w:p w:rsidR="00FE43A3" w:rsidRPr="00462AF3" w:rsidRDefault="00FE43A3" w:rsidP="00FE43A3">
      <w:pPr>
        <w:pStyle w:val="a3"/>
        <w:numPr>
          <w:ilvl w:val="0"/>
          <w:numId w:val="4"/>
        </w:numPr>
        <w:pBdr>
          <w:top w:val="nil"/>
          <w:left w:val="nil"/>
          <w:bottom w:val="nil"/>
          <w:right w:val="nil"/>
          <w:between w:val="nil"/>
        </w:pBdr>
        <w:jc w:val="both"/>
        <w:rPr>
          <w:b/>
          <w:bCs/>
          <w:sz w:val="1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801"/>
        <w:gridCol w:w="2519"/>
        <w:gridCol w:w="2339"/>
      </w:tblGrid>
      <w:tr w:rsidR="00FE43A3" w:rsidRPr="005C7B2F" w:rsidTr="00623DDB">
        <w:trPr>
          <w:trHeight w:val="65"/>
        </w:trPr>
        <w:tc>
          <w:tcPr>
            <w:tcW w:w="739" w:type="dxa"/>
          </w:tcPr>
          <w:p w:rsidR="00FE43A3" w:rsidRPr="005C7B2F" w:rsidRDefault="00FE43A3" w:rsidP="00623DDB">
            <w:pPr>
              <w:spacing w:after="0" w:line="240" w:lineRule="auto"/>
              <w:jc w:val="both"/>
              <w:rPr>
                <w:rFonts w:ascii="Times New Roman" w:hAnsi="Times New Roman"/>
                <w:sz w:val="24"/>
                <w:szCs w:val="24"/>
              </w:rPr>
            </w:pPr>
            <w:r w:rsidRPr="005C7B2F">
              <w:rPr>
                <w:rFonts w:ascii="Times New Roman" w:hAnsi="Times New Roman"/>
                <w:sz w:val="24"/>
                <w:szCs w:val="24"/>
              </w:rPr>
              <w:t>№</w:t>
            </w:r>
          </w:p>
        </w:tc>
        <w:tc>
          <w:tcPr>
            <w:tcW w:w="4281" w:type="dxa"/>
          </w:tcPr>
          <w:p w:rsidR="00FE43A3" w:rsidRPr="005C7B2F" w:rsidRDefault="00FE43A3" w:rsidP="00623DDB">
            <w:pPr>
              <w:spacing w:after="0" w:line="240" w:lineRule="auto"/>
              <w:ind w:firstLine="567"/>
              <w:jc w:val="both"/>
              <w:rPr>
                <w:rFonts w:ascii="Times New Roman" w:hAnsi="Times New Roman"/>
                <w:sz w:val="24"/>
                <w:szCs w:val="24"/>
              </w:rPr>
            </w:pPr>
            <w:r w:rsidRPr="005C7B2F">
              <w:rPr>
                <w:rFonts w:ascii="Times New Roman" w:hAnsi="Times New Roman"/>
                <w:b/>
                <w:sz w:val="24"/>
                <w:szCs w:val="24"/>
              </w:rPr>
              <w:t>Возраст педагогов</w:t>
            </w:r>
          </w:p>
        </w:tc>
        <w:tc>
          <w:tcPr>
            <w:tcW w:w="2620" w:type="dxa"/>
            <w:hideMark/>
          </w:tcPr>
          <w:p w:rsidR="00FE43A3" w:rsidRPr="005C7B2F" w:rsidRDefault="00FE43A3" w:rsidP="00623DDB">
            <w:pPr>
              <w:spacing w:after="0" w:line="240" w:lineRule="auto"/>
              <w:ind w:firstLine="567"/>
              <w:jc w:val="both"/>
              <w:rPr>
                <w:rFonts w:ascii="Times New Roman" w:hAnsi="Times New Roman"/>
                <w:b/>
                <w:sz w:val="24"/>
                <w:szCs w:val="24"/>
              </w:rPr>
            </w:pPr>
            <w:r w:rsidRPr="005C7B2F">
              <w:rPr>
                <w:rFonts w:ascii="Times New Roman" w:hAnsi="Times New Roman"/>
                <w:b/>
                <w:sz w:val="24"/>
                <w:szCs w:val="24"/>
              </w:rPr>
              <w:t>Количество</w:t>
            </w:r>
          </w:p>
        </w:tc>
        <w:tc>
          <w:tcPr>
            <w:tcW w:w="2519" w:type="dxa"/>
            <w:hideMark/>
          </w:tcPr>
          <w:p w:rsidR="00FE43A3" w:rsidRPr="005C7B2F" w:rsidRDefault="00FE43A3" w:rsidP="00623DDB">
            <w:pPr>
              <w:spacing w:after="0" w:line="240" w:lineRule="auto"/>
              <w:ind w:firstLine="567"/>
              <w:jc w:val="both"/>
              <w:rPr>
                <w:rFonts w:ascii="Times New Roman" w:hAnsi="Times New Roman"/>
                <w:b/>
                <w:sz w:val="24"/>
                <w:szCs w:val="24"/>
              </w:rPr>
            </w:pPr>
            <w:r w:rsidRPr="005C7B2F">
              <w:rPr>
                <w:rFonts w:ascii="Times New Roman" w:hAnsi="Times New Roman"/>
                <w:b/>
                <w:sz w:val="24"/>
                <w:szCs w:val="24"/>
              </w:rPr>
              <w:t>Доля (%)</w:t>
            </w:r>
          </w:p>
        </w:tc>
      </w:tr>
      <w:tr w:rsidR="00FE43A3" w:rsidRPr="005C7B2F" w:rsidTr="00623DDB">
        <w:trPr>
          <w:trHeight w:val="163"/>
        </w:trPr>
        <w:tc>
          <w:tcPr>
            <w:tcW w:w="739" w:type="dxa"/>
            <w:hideMark/>
          </w:tcPr>
          <w:p w:rsidR="00FE43A3" w:rsidRPr="005C7B2F" w:rsidRDefault="00FE43A3" w:rsidP="00623DDB">
            <w:pPr>
              <w:spacing w:after="0" w:line="240" w:lineRule="auto"/>
              <w:jc w:val="both"/>
              <w:rPr>
                <w:rFonts w:ascii="Times New Roman" w:hAnsi="Times New Roman"/>
                <w:sz w:val="24"/>
                <w:szCs w:val="24"/>
              </w:rPr>
            </w:pPr>
            <w:r w:rsidRPr="005C7B2F">
              <w:rPr>
                <w:rFonts w:ascii="Times New Roman" w:hAnsi="Times New Roman"/>
                <w:sz w:val="24"/>
                <w:szCs w:val="24"/>
              </w:rPr>
              <w:t>1</w:t>
            </w:r>
          </w:p>
        </w:tc>
        <w:tc>
          <w:tcPr>
            <w:tcW w:w="4281" w:type="dxa"/>
            <w:hideMark/>
          </w:tcPr>
          <w:p w:rsidR="00FE43A3" w:rsidRPr="005C7B2F" w:rsidRDefault="00FE43A3" w:rsidP="00623DDB">
            <w:pPr>
              <w:spacing w:after="0" w:line="240" w:lineRule="auto"/>
              <w:ind w:firstLine="567"/>
              <w:jc w:val="both"/>
              <w:rPr>
                <w:rFonts w:ascii="Times New Roman" w:hAnsi="Times New Roman"/>
                <w:sz w:val="24"/>
                <w:szCs w:val="24"/>
              </w:rPr>
            </w:pPr>
            <w:r w:rsidRPr="005C7B2F">
              <w:rPr>
                <w:rFonts w:ascii="Times New Roman" w:hAnsi="Times New Roman"/>
                <w:sz w:val="24"/>
                <w:szCs w:val="24"/>
              </w:rPr>
              <w:t>До 30 лет</w:t>
            </w:r>
          </w:p>
        </w:tc>
        <w:tc>
          <w:tcPr>
            <w:tcW w:w="2620"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7</w:t>
            </w:r>
            <w:r>
              <w:rPr>
                <w:rFonts w:ascii="Times New Roman" w:hAnsi="Times New Roman"/>
                <w:sz w:val="24"/>
                <w:szCs w:val="24"/>
              </w:rPr>
              <w:t>/9</w:t>
            </w:r>
          </w:p>
        </w:tc>
        <w:tc>
          <w:tcPr>
            <w:tcW w:w="2519"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12%</w:t>
            </w:r>
            <w:r>
              <w:rPr>
                <w:rFonts w:ascii="Times New Roman" w:hAnsi="Times New Roman"/>
                <w:sz w:val="24"/>
                <w:szCs w:val="24"/>
              </w:rPr>
              <w:t xml:space="preserve"> /14</w:t>
            </w:r>
          </w:p>
        </w:tc>
      </w:tr>
      <w:tr w:rsidR="00FE43A3" w:rsidRPr="005C7B2F" w:rsidTr="00623DDB">
        <w:trPr>
          <w:trHeight w:val="163"/>
        </w:trPr>
        <w:tc>
          <w:tcPr>
            <w:tcW w:w="739" w:type="dxa"/>
            <w:hideMark/>
          </w:tcPr>
          <w:p w:rsidR="00FE43A3" w:rsidRPr="005C7B2F" w:rsidRDefault="00FE43A3" w:rsidP="00623DDB">
            <w:pPr>
              <w:spacing w:after="0" w:line="240" w:lineRule="auto"/>
              <w:jc w:val="both"/>
              <w:rPr>
                <w:rFonts w:ascii="Times New Roman" w:hAnsi="Times New Roman"/>
                <w:sz w:val="24"/>
                <w:szCs w:val="24"/>
              </w:rPr>
            </w:pPr>
            <w:r w:rsidRPr="005C7B2F">
              <w:rPr>
                <w:rFonts w:ascii="Times New Roman" w:hAnsi="Times New Roman"/>
                <w:sz w:val="24"/>
                <w:szCs w:val="24"/>
              </w:rPr>
              <w:t>2</w:t>
            </w:r>
          </w:p>
        </w:tc>
        <w:tc>
          <w:tcPr>
            <w:tcW w:w="4281" w:type="dxa"/>
            <w:hideMark/>
          </w:tcPr>
          <w:p w:rsidR="00FE43A3" w:rsidRPr="005C7B2F" w:rsidRDefault="00FE43A3" w:rsidP="00623DDB">
            <w:pPr>
              <w:spacing w:after="0" w:line="240" w:lineRule="auto"/>
              <w:ind w:firstLine="567"/>
              <w:jc w:val="both"/>
              <w:rPr>
                <w:rFonts w:ascii="Times New Roman" w:hAnsi="Times New Roman"/>
                <w:sz w:val="24"/>
                <w:szCs w:val="24"/>
              </w:rPr>
            </w:pPr>
            <w:r w:rsidRPr="005C7B2F">
              <w:rPr>
                <w:rFonts w:ascii="Times New Roman" w:hAnsi="Times New Roman"/>
                <w:sz w:val="24"/>
                <w:szCs w:val="24"/>
              </w:rPr>
              <w:t>31 - 45 лет</w:t>
            </w:r>
          </w:p>
        </w:tc>
        <w:tc>
          <w:tcPr>
            <w:tcW w:w="2620"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16</w:t>
            </w:r>
            <w:r>
              <w:rPr>
                <w:rFonts w:ascii="Times New Roman" w:hAnsi="Times New Roman"/>
                <w:sz w:val="24"/>
                <w:szCs w:val="24"/>
              </w:rPr>
              <w:t>/19</w:t>
            </w:r>
          </w:p>
        </w:tc>
        <w:tc>
          <w:tcPr>
            <w:tcW w:w="2519"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28%</w:t>
            </w:r>
            <w:r>
              <w:rPr>
                <w:rFonts w:ascii="Times New Roman" w:hAnsi="Times New Roman"/>
                <w:sz w:val="24"/>
                <w:szCs w:val="24"/>
              </w:rPr>
              <w:t>/30</w:t>
            </w:r>
          </w:p>
        </w:tc>
      </w:tr>
      <w:tr w:rsidR="00FE43A3" w:rsidRPr="005C7B2F" w:rsidTr="00623DDB">
        <w:trPr>
          <w:trHeight w:val="163"/>
        </w:trPr>
        <w:tc>
          <w:tcPr>
            <w:tcW w:w="739" w:type="dxa"/>
            <w:hideMark/>
          </w:tcPr>
          <w:p w:rsidR="00FE43A3" w:rsidRPr="005C7B2F" w:rsidRDefault="00FE43A3" w:rsidP="00623DDB">
            <w:pPr>
              <w:spacing w:after="0" w:line="240" w:lineRule="auto"/>
              <w:jc w:val="both"/>
              <w:rPr>
                <w:rFonts w:ascii="Times New Roman" w:hAnsi="Times New Roman"/>
                <w:sz w:val="24"/>
                <w:szCs w:val="24"/>
              </w:rPr>
            </w:pPr>
            <w:r w:rsidRPr="005C7B2F">
              <w:rPr>
                <w:rFonts w:ascii="Times New Roman" w:hAnsi="Times New Roman"/>
                <w:sz w:val="24"/>
                <w:szCs w:val="24"/>
              </w:rPr>
              <w:t>3</w:t>
            </w:r>
          </w:p>
        </w:tc>
        <w:tc>
          <w:tcPr>
            <w:tcW w:w="4281" w:type="dxa"/>
            <w:hideMark/>
          </w:tcPr>
          <w:p w:rsidR="00FE43A3" w:rsidRPr="005C7B2F" w:rsidRDefault="00FE43A3" w:rsidP="00623DDB">
            <w:pPr>
              <w:spacing w:after="0" w:line="240" w:lineRule="auto"/>
              <w:ind w:firstLine="567"/>
              <w:jc w:val="both"/>
              <w:rPr>
                <w:rFonts w:ascii="Times New Roman" w:hAnsi="Times New Roman"/>
                <w:sz w:val="24"/>
                <w:szCs w:val="24"/>
              </w:rPr>
            </w:pPr>
            <w:r w:rsidRPr="005C7B2F">
              <w:rPr>
                <w:rFonts w:ascii="Times New Roman" w:hAnsi="Times New Roman"/>
                <w:sz w:val="24"/>
                <w:szCs w:val="24"/>
              </w:rPr>
              <w:t>4</w:t>
            </w:r>
            <w:r>
              <w:rPr>
                <w:rFonts w:ascii="Times New Roman" w:hAnsi="Times New Roman"/>
                <w:sz w:val="24"/>
                <w:szCs w:val="24"/>
              </w:rPr>
              <w:t>6</w:t>
            </w:r>
            <w:r w:rsidRPr="005C7B2F">
              <w:rPr>
                <w:rFonts w:ascii="Times New Roman" w:hAnsi="Times New Roman"/>
                <w:sz w:val="24"/>
                <w:szCs w:val="24"/>
              </w:rPr>
              <w:t xml:space="preserve"> – 60 лет</w:t>
            </w:r>
          </w:p>
        </w:tc>
        <w:tc>
          <w:tcPr>
            <w:tcW w:w="2620"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29</w:t>
            </w:r>
            <w:r>
              <w:rPr>
                <w:rFonts w:ascii="Times New Roman" w:hAnsi="Times New Roman"/>
                <w:sz w:val="24"/>
                <w:szCs w:val="24"/>
              </w:rPr>
              <w:t xml:space="preserve"> /30</w:t>
            </w:r>
          </w:p>
        </w:tc>
        <w:tc>
          <w:tcPr>
            <w:tcW w:w="2519"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51%</w:t>
            </w:r>
            <w:r>
              <w:rPr>
                <w:rFonts w:ascii="Times New Roman" w:hAnsi="Times New Roman"/>
                <w:sz w:val="24"/>
                <w:szCs w:val="24"/>
              </w:rPr>
              <w:t>/48</w:t>
            </w:r>
          </w:p>
        </w:tc>
      </w:tr>
      <w:tr w:rsidR="00FE43A3" w:rsidRPr="005C7B2F" w:rsidTr="00623DDB">
        <w:trPr>
          <w:trHeight w:val="163"/>
        </w:trPr>
        <w:tc>
          <w:tcPr>
            <w:tcW w:w="739" w:type="dxa"/>
            <w:hideMark/>
          </w:tcPr>
          <w:p w:rsidR="00FE43A3" w:rsidRPr="005C7B2F" w:rsidRDefault="00FE43A3" w:rsidP="00623DDB">
            <w:pPr>
              <w:spacing w:after="0" w:line="240" w:lineRule="auto"/>
              <w:jc w:val="both"/>
              <w:rPr>
                <w:rFonts w:ascii="Times New Roman" w:hAnsi="Times New Roman"/>
                <w:sz w:val="24"/>
                <w:szCs w:val="24"/>
              </w:rPr>
            </w:pPr>
            <w:r w:rsidRPr="005C7B2F">
              <w:rPr>
                <w:rFonts w:ascii="Times New Roman" w:hAnsi="Times New Roman"/>
                <w:sz w:val="24"/>
                <w:szCs w:val="24"/>
              </w:rPr>
              <w:t>4</w:t>
            </w:r>
          </w:p>
        </w:tc>
        <w:tc>
          <w:tcPr>
            <w:tcW w:w="4281" w:type="dxa"/>
            <w:hideMark/>
          </w:tcPr>
          <w:p w:rsidR="00FE43A3" w:rsidRPr="005C7B2F" w:rsidRDefault="00FE43A3" w:rsidP="00623DDB">
            <w:pPr>
              <w:spacing w:after="0" w:line="240" w:lineRule="auto"/>
              <w:ind w:firstLine="567"/>
              <w:jc w:val="both"/>
              <w:rPr>
                <w:rFonts w:ascii="Times New Roman" w:hAnsi="Times New Roman"/>
                <w:sz w:val="24"/>
                <w:szCs w:val="24"/>
              </w:rPr>
            </w:pPr>
            <w:r w:rsidRPr="005C7B2F">
              <w:rPr>
                <w:rFonts w:ascii="Times New Roman" w:hAnsi="Times New Roman"/>
                <w:sz w:val="24"/>
                <w:szCs w:val="24"/>
              </w:rPr>
              <w:t>Свыше 60 лет</w:t>
            </w:r>
          </w:p>
        </w:tc>
        <w:tc>
          <w:tcPr>
            <w:tcW w:w="2620"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5</w:t>
            </w:r>
          </w:p>
        </w:tc>
        <w:tc>
          <w:tcPr>
            <w:tcW w:w="2519"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9%</w:t>
            </w:r>
            <w:r>
              <w:rPr>
                <w:rFonts w:ascii="Times New Roman" w:hAnsi="Times New Roman"/>
                <w:sz w:val="24"/>
                <w:szCs w:val="24"/>
              </w:rPr>
              <w:t>/8</w:t>
            </w:r>
          </w:p>
        </w:tc>
      </w:tr>
      <w:tr w:rsidR="00FE43A3" w:rsidRPr="005C7B2F" w:rsidTr="00623DDB">
        <w:trPr>
          <w:trHeight w:val="163"/>
        </w:trPr>
        <w:tc>
          <w:tcPr>
            <w:tcW w:w="739" w:type="dxa"/>
          </w:tcPr>
          <w:p w:rsidR="00FE43A3" w:rsidRPr="005C7B2F" w:rsidRDefault="00FE43A3" w:rsidP="00623DDB">
            <w:pPr>
              <w:spacing w:after="0" w:line="240" w:lineRule="auto"/>
              <w:ind w:firstLine="567"/>
              <w:jc w:val="both"/>
              <w:rPr>
                <w:rFonts w:ascii="Times New Roman" w:hAnsi="Times New Roman"/>
                <w:sz w:val="24"/>
                <w:szCs w:val="24"/>
              </w:rPr>
            </w:pPr>
          </w:p>
        </w:tc>
        <w:tc>
          <w:tcPr>
            <w:tcW w:w="4281" w:type="dxa"/>
            <w:hideMark/>
          </w:tcPr>
          <w:p w:rsidR="00FE43A3" w:rsidRPr="005C7B2F" w:rsidRDefault="00FE43A3" w:rsidP="00623DDB">
            <w:pPr>
              <w:spacing w:after="0" w:line="240" w:lineRule="auto"/>
              <w:ind w:firstLine="567"/>
              <w:jc w:val="both"/>
              <w:rPr>
                <w:rFonts w:ascii="Times New Roman" w:hAnsi="Times New Roman"/>
                <w:b/>
                <w:bCs/>
                <w:sz w:val="24"/>
                <w:szCs w:val="24"/>
              </w:rPr>
            </w:pPr>
            <w:r w:rsidRPr="005C7B2F">
              <w:rPr>
                <w:rFonts w:ascii="Times New Roman" w:hAnsi="Times New Roman"/>
                <w:b/>
                <w:bCs/>
                <w:sz w:val="24"/>
                <w:szCs w:val="24"/>
              </w:rPr>
              <w:t xml:space="preserve">Итого: </w:t>
            </w:r>
          </w:p>
        </w:tc>
        <w:tc>
          <w:tcPr>
            <w:tcW w:w="2620" w:type="dxa"/>
          </w:tcPr>
          <w:p w:rsidR="00FE43A3" w:rsidRPr="005C7B2F" w:rsidRDefault="00FE43A3" w:rsidP="00623DDB">
            <w:pPr>
              <w:spacing w:after="0" w:line="240" w:lineRule="auto"/>
              <w:ind w:firstLine="567"/>
              <w:jc w:val="center"/>
              <w:rPr>
                <w:rFonts w:ascii="Times New Roman" w:hAnsi="Times New Roman"/>
                <w:b/>
                <w:bCs/>
                <w:sz w:val="24"/>
                <w:szCs w:val="24"/>
              </w:rPr>
            </w:pPr>
            <w:r>
              <w:rPr>
                <w:rFonts w:ascii="Times New Roman" w:hAnsi="Times New Roman"/>
                <w:b/>
                <w:bCs/>
                <w:sz w:val="24"/>
                <w:szCs w:val="24"/>
              </w:rPr>
              <w:t>/57/63</w:t>
            </w:r>
          </w:p>
        </w:tc>
        <w:tc>
          <w:tcPr>
            <w:tcW w:w="2519" w:type="dxa"/>
          </w:tcPr>
          <w:p w:rsidR="00FE43A3" w:rsidRPr="005C7B2F" w:rsidRDefault="00FE43A3" w:rsidP="00623DDB">
            <w:pPr>
              <w:spacing w:after="0" w:line="240" w:lineRule="auto"/>
              <w:ind w:firstLine="567"/>
              <w:jc w:val="center"/>
              <w:rPr>
                <w:rFonts w:ascii="Times New Roman" w:hAnsi="Times New Roman"/>
                <w:sz w:val="24"/>
                <w:szCs w:val="24"/>
              </w:rPr>
            </w:pPr>
            <w:r w:rsidRPr="005C7B2F">
              <w:rPr>
                <w:rFonts w:ascii="Times New Roman" w:hAnsi="Times New Roman"/>
                <w:sz w:val="24"/>
                <w:szCs w:val="24"/>
              </w:rPr>
              <w:t>100%</w:t>
            </w:r>
          </w:p>
        </w:tc>
      </w:tr>
    </w:tbl>
    <w:p w:rsidR="00FE43A3" w:rsidRDefault="00FE43A3" w:rsidP="00FE43A3">
      <w:pPr>
        <w:pStyle w:val="a3"/>
        <w:pBdr>
          <w:top w:val="nil"/>
          <w:left w:val="nil"/>
          <w:bottom w:val="nil"/>
          <w:right w:val="nil"/>
          <w:between w:val="nil"/>
        </w:pBdr>
        <w:ind w:left="1353"/>
        <w:rPr>
          <w:b/>
          <w:sz w:val="28"/>
        </w:rPr>
      </w:pPr>
    </w:p>
    <w:p w:rsidR="00FE43A3" w:rsidRDefault="00FE43A3" w:rsidP="00FE43A3">
      <w:pPr>
        <w:pStyle w:val="a3"/>
        <w:ind w:left="851"/>
        <w:jc w:val="right"/>
        <w:rPr>
          <w:b/>
          <w:i/>
          <w:sz w:val="28"/>
          <w:szCs w:val="28"/>
        </w:rPr>
      </w:pPr>
      <w:r>
        <w:rPr>
          <w:b/>
          <w:i/>
          <w:sz w:val="28"/>
          <w:szCs w:val="28"/>
        </w:rPr>
        <w:t>Т</w:t>
      </w:r>
      <w:r w:rsidRPr="000276C5">
        <w:rPr>
          <w:b/>
          <w:i/>
          <w:sz w:val="28"/>
          <w:szCs w:val="28"/>
        </w:rPr>
        <w:t>аблиц</w:t>
      </w:r>
      <w:r>
        <w:rPr>
          <w:b/>
          <w:i/>
          <w:sz w:val="28"/>
          <w:szCs w:val="28"/>
        </w:rPr>
        <w:t>а</w:t>
      </w:r>
      <w:r w:rsidRPr="000276C5">
        <w:rPr>
          <w:b/>
          <w:i/>
          <w:sz w:val="28"/>
          <w:szCs w:val="28"/>
        </w:rPr>
        <w:t xml:space="preserve"> №</w:t>
      </w:r>
      <w:r>
        <w:rPr>
          <w:b/>
          <w:i/>
          <w:sz w:val="28"/>
          <w:szCs w:val="28"/>
        </w:rPr>
        <w:t>2</w:t>
      </w:r>
    </w:p>
    <w:p w:rsidR="00FE43A3" w:rsidRPr="00D77272" w:rsidRDefault="00FE43A3" w:rsidP="00FE43A3">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D77272">
        <w:rPr>
          <w:rFonts w:ascii="Times New Roman" w:eastAsia="Times New Roman" w:hAnsi="Times New Roman" w:cs="Times New Roman"/>
          <w:bCs/>
          <w:sz w:val="28"/>
          <w:szCs w:val="28"/>
        </w:rPr>
        <w:t>(Распределение педагогов по стажу работы)</w:t>
      </w:r>
    </w:p>
    <w:p w:rsidR="00FE43A3" w:rsidRPr="007538AD" w:rsidRDefault="00FE43A3" w:rsidP="00FE43A3">
      <w:pPr>
        <w:pBdr>
          <w:top w:val="nil"/>
          <w:left w:val="nil"/>
          <w:bottom w:val="nil"/>
          <w:right w:val="nil"/>
          <w:between w:val="nil"/>
        </w:pBdr>
        <w:spacing w:after="0" w:line="240" w:lineRule="auto"/>
        <w:jc w:val="both"/>
        <w:rPr>
          <w:rFonts w:ascii="Times New Roman" w:eastAsia="Times New Roman" w:hAnsi="Times New Roman" w:cs="Times New Roman"/>
          <w:b/>
          <w:bCs/>
          <w:sz w:val="1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71"/>
        <w:gridCol w:w="2467"/>
        <w:gridCol w:w="2351"/>
      </w:tblGrid>
      <w:tr w:rsidR="00FE43A3" w:rsidRPr="007C6170" w:rsidTr="00623DDB">
        <w:trPr>
          <w:trHeight w:val="348"/>
        </w:trPr>
        <w:tc>
          <w:tcPr>
            <w:tcW w:w="718" w:type="dxa"/>
          </w:tcPr>
          <w:p w:rsidR="00FE43A3" w:rsidRPr="007C6170" w:rsidRDefault="00FE43A3" w:rsidP="00623DDB">
            <w:pPr>
              <w:spacing w:after="0" w:line="240" w:lineRule="auto"/>
              <w:ind w:firstLine="567"/>
              <w:jc w:val="both"/>
              <w:rPr>
                <w:rFonts w:ascii="Times New Roman" w:hAnsi="Times New Roman"/>
                <w:sz w:val="24"/>
                <w:szCs w:val="24"/>
              </w:rPr>
            </w:pPr>
          </w:p>
        </w:tc>
        <w:tc>
          <w:tcPr>
            <w:tcW w:w="4322" w:type="dxa"/>
          </w:tcPr>
          <w:p w:rsidR="00FE43A3" w:rsidRPr="007C6170" w:rsidRDefault="00FE43A3" w:rsidP="00623DDB">
            <w:pPr>
              <w:spacing w:after="0" w:line="240" w:lineRule="auto"/>
              <w:ind w:firstLine="567"/>
              <w:jc w:val="both"/>
              <w:rPr>
                <w:rFonts w:ascii="Times New Roman" w:hAnsi="Times New Roman"/>
                <w:sz w:val="24"/>
                <w:szCs w:val="24"/>
              </w:rPr>
            </w:pPr>
            <w:proofErr w:type="gramStart"/>
            <w:r w:rsidRPr="007C6170">
              <w:rPr>
                <w:rFonts w:ascii="Times New Roman" w:hAnsi="Times New Roman"/>
                <w:b/>
                <w:sz w:val="24"/>
                <w:szCs w:val="24"/>
              </w:rPr>
              <w:t>Стаж  педагогов</w:t>
            </w:r>
            <w:proofErr w:type="gramEnd"/>
          </w:p>
        </w:tc>
        <w:tc>
          <w:tcPr>
            <w:tcW w:w="2544" w:type="dxa"/>
            <w:hideMark/>
          </w:tcPr>
          <w:p w:rsidR="00FE43A3" w:rsidRPr="007C6170" w:rsidRDefault="00FE43A3" w:rsidP="00623DDB">
            <w:pPr>
              <w:spacing w:after="0" w:line="240" w:lineRule="auto"/>
              <w:ind w:firstLine="567"/>
              <w:jc w:val="both"/>
              <w:rPr>
                <w:rFonts w:ascii="Times New Roman" w:hAnsi="Times New Roman"/>
                <w:b/>
                <w:sz w:val="24"/>
                <w:szCs w:val="24"/>
              </w:rPr>
            </w:pPr>
            <w:r w:rsidRPr="007C6170">
              <w:rPr>
                <w:rFonts w:ascii="Times New Roman" w:hAnsi="Times New Roman"/>
                <w:b/>
                <w:sz w:val="24"/>
                <w:szCs w:val="24"/>
              </w:rPr>
              <w:t>Количество</w:t>
            </w:r>
          </w:p>
        </w:tc>
        <w:tc>
          <w:tcPr>
            <w:tcW w:w="2544" w:type="dxa"/>
            <w:hideMark/>
          </w:tcPr>
          <w:p w:rsidR="00FE43A3" w:rsidRPr="007C6170" w:rsidRDefault="00FE43A3" w:rsidP="00623DDB">
            <w:pPr>
              <w:spacing w:after="0" w:line="240" w:lineRule="auto"/>
              <w:ind w:firstLine="567"/>
              <w:jc w:val="both"/>
              <w:rPr>
                <w:rFonts w:ascii="Times New Roman" w:hAnsi="Times New Roman"/>
                <w:b/>
                <w:sz w:val="24"/>
                <w:szCs w:val="24"/>
              </w:rPr>
            </w:pPr>
            <w:r w:rsidRPr="007C6170">
              <w:rPr>
                <w:rFonts w:ascii="Times New Roman" w:hAnsi="Times New Roman"/>
                <w:b/>
                <w:sz w:val="24"/>
                <w:szCs w:val="24"/>
              </w:rPr>
              <w:t>Доля (%)</w:t>
            </w:r>
          </w:p>
        </w:tc>
      </w:tr>
      <w:tr w:rsidR="00FE43A3" w:rsidRPr="007C6170" w:rsidTr="00623DDB">
        <w:trPr>
          <w:trHeight w:val="292"/>
        </w:trPr>
        <w:tc>
          <w:tcPr>
            <w:tcW w:w="718" w:type="dxa"/>
            <w:hideMark/>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1</w:t>
            </w:r>
          </w:p>
        </w:tc>
        <w:tc>
          <w:tcPr>
            <w:tcW w:w="4322" w:type="dxa"/>
            <w:hideMark/>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До 3 лет</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5</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9%</w:t>
            </w:r>
          </w:p>
        </w:tc>
      </w:tr>
      <w:tr w:rsidR="00FE43A3" w:rsidRPr="007C6170" w:rsidTr="00623DDB">
        <w:trPr>
          <w:trHeight w:val="292"/>
        </w:trPr>
        <w:tc>
          <w:tcPr>
            <w:tcW w:w="718" w:type="dxa"/>
            <w:hideMark/>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2</w:t>
            </w:r>
          </w:p>
        </w:tc>
        <w:tc>
          <w:tcPr>
            <w:tcW w:w="4322" w:type="dxa"/>
            <w:hideMark/>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4 - 8</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6</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10%</w:t>
            </w:r>
          </w:p>
        </w:tc>
      </w:tr>
      <w:tr w:rsidR="00FE43A3" w:rsidRPr="007C6170" w:rsidTr="00623DDB">
        <w:trPr>
          <w:trHeight w:val="292"/>
        </w:trPr>
        <w:tc>
          <w:tcPr>
            <w:tcW w:w="718" w:type="dxa"/>
            <w:hideMark/>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3</w:t>
            </w:r>
          </w:p>
        </w:tc>
        <w:tc>
          <w:tcPr>
            <w:tcW w:w="4322" w:type="dxa"/>
            <w:hideMark/>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9 – 15</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10</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18%</w:t>
            </w:r>
          </w:p>
        </w:tc>
      </w:tr>
      <w:tr w:rsidR="00FE43A3" w:rsidRPr="007C6170" w:rsidTr="00623DDB">
        <w:trPr>
          <w:trHeight w:val="275"/>
        </w:trPr>
        <w:tc>
          <w:tcPr>
            <w:tcW w:w="718" w:type="dxa"/>
            <w:hideMark/>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4</w:t>
            </w:r>
          </w:p>
        </w:tc>
        <w:tc>
          <w:tcPr>
            <w:tcW w:w="4322" w:type="dxa"/>
            <w:hideMark/>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 xml:space="preserve">16 – 20 </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6</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10%</w:t>
            </w:r>
          </w:p>
        </w:tc>
      </w:tr>
      <w:tr w:rsidR="00FE43A3" w:rsidRPr="007C6170" w:rsidTr="00623DDB">
        <w:trPr>
          <w:trHeight w:val="292"/>
        </w:trPr>
        <w:tc>
          <w:tcPr>
            <w:tcW w:w="718" w:type="dxa"/>
            <w:hideMark/>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5</w:t>
            </w:r>
          </w:p>
        </w:tc>
        <w:tc>
          <w:tcPr>
            <w:tcW w:w="4322" w:type="dxa"/>
            <w:hideMark/>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21 – 25</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10</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18%</w:t>
            </w:r>
          </w:p>
        </w:tc>
      </w:tr>
      <w:tr w:rsidR="00FE43A3" w:rsidRPr="007C6170" w:rsidTr="00623DDB">
        <w:trPr>
          <w:trHeight w:val="292"/>
        </w:trPr>
        <w:tc>
          <w:tcPr>
            <w:tcW w:w="718"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6</w:t>
            </w:r>
          </w:p>
        </w:tc>
        <w:tc>
          <w:tcPr>
            <w:tcW w:w="4322" w:type="dxa"/>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26 - 30</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4</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7%</w:t>
            </w:r>
          </w:p>
        </w:tc>
      </w:tr>
      <w:tr w:rsidR="00FE43A3" w:rsidRPr="007C6170" w:rsidTr="00623DDB">
        <w:trPr>
          <w:trHeight w:val="292"/>
        </w:trPr>
        <w:tc>
          <w:tcPr>
            <w:tcW w:w="718"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7</w:t>
            </w:r>
          </w:p>
        </w:tc>
        <w:tc>
          <w:tcPr>
            <w:tcW w:w="4322" w:type="dxa"/>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31 – 35</w:t>
            </w:r>
          </w:p>
        </w:tc>
        <w:tc>
          <w:tcPr>
            <w:tcW w:w="2544"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 xml:space="preserve">        9</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16%</w:t>
            </w:r>
          </w:p>
        </w:tc>
      </w:tr>
      <w:tr w:rsidR="00FE43A3" w:rsidRPr="007C6170" w:rsidTr="00623DDB">
        <w:trPr>
          <w:trHeight w:val="292"/>
        </w:trPr>
        <w:tc>
          <w:tcPr>
            <w:tcW w:w="718"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8</w:t>
            </w:r>
          </w:p>
        </w:tc>
        <w:tc>
          <w:tcPr>
            <w:tcW w:w="4322" w:type="dxa"/>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36 - 40</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3</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5%</w:t>
            </w:r>
          </w:p>
        </w:tc>
      </w:tr>
      <w:tr w:rsidR="00FE43A3" w:rsidRPr="007C6170" w:rsidTr="00623DDB">
        <w:trPr>
          <w:trHeight w:val="292"/>
        </w:trPr>
        <w:tc>
          <w:tcPr>
            <w:tcW w:w="718"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9</w:t>
            </w:r>
          </w:p>
        </w:tc>
        <w:tc>
          <w:tcPr>
            <w:tcW w:w="4322" w:type="dxa"/>
          </w:tcPr>
          <w:p w:rsidR="00FE43A3" w:rsidRPr="007C6170" w:rsidRDefault="00FE43A3" w:rsidP="00623DDB">
            <w:pPr>
              <w:spacing w:after="0" w:line="240" w:lineRule="auto"/>
              <w:ind w:firstLine="567"/>
              <w:jc w:val="both"/>
              <w:rPr>
                <w:rFonts w:ascii="Times New Roman" w:hAnsi="Times New Roman"/>
                <w:sz w:val="24"/>
                <w:szCs w:val="24"/>
              </w:rPr>
            </w:pPr>
            <w:r w:rsidRPr="007C6170">
              <w:rPr>
                <w:rFonts w:ascii="Times New Roman" w:hAnsi="Times New Roman"/>
                <w:sz w:val="24"/>
                <w:szCs w:val="24"/>
              </w:rPr>
              <w:t>Свыше 40</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4</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7%</w:t>
            </w:r>
          </w:p>
        </w:tc>
      </w:tr>
      <w:tr w:rsidR="00FE43A3" w:rsidRPr="007C6170" w:rsidTr="00623DDB">
        <w:trPr>
          <w:trHeight w:val="309"/>
        </w:trPr>
        <w:tc>
          <w:tcPr>
            <w:tcW w:w="718" w:type="dxa"/>
          </w:tcPr>
          <w:p w:rsidR="00FE43A3" w:rsidRPr="007C6170" w:rsidRDefault="00FE43A3" w:rsidP="00623DDB">
            <w:pPr>
              <w:spacing w:after="0" w:line="240" w:lineRule="auto"/>
              <w:ind w:firstLine="567"/>
              <w:jc w:val="both"/>
              <w:rPr>
                <w:rFonts w:ascii="Times New Roman" w:hAnsi="Times New Roman"/>
                <w:sz w:val="24"/>
                <w:szCs w:val="24"/>
              </w:rPr>
            </w:pPr>
          </w:p>
        </w:tc>
        <w:tc>
          <w:tcPr>
            <w:tcW w:w="4322" w:type="dxa"/>
            <w:hideMark/>
          </w:tcPr>
          <w:p w:rsidR="00FE43A3" w:rsidRPr="007C6170" w:rsidRDefault="00FE43A3" w:rsidP="00623DDB">
            <w:pPr>
              <w:spacing w:after="0" w:line="240" w:lineRule="auto"/>
              <w:ind w:firstLine="567"/>
              <w:jc w:val="both"/>
              <w:rPr>
                <w:rFonts w:ascii="Times New Roman" w:hAnsi="Times New Roman"/>
                <w:b/>
                <w:bCs/>
                <w:sz w:val="24"/>
                <w:szCs w:val="24"/>
              </w:rPr>
            </w:pPr>
            <w:r w:rsidRPr="007C6170">
              <w:rPr>
                <w:rFonts w:ascii="Times New Roman" w:hAnsi="Times New Roman"/>
                <w:b/>
                <w:bCs/>
                <w:sz w:val="24"/>
                <w:szCs w:val="24"/>
              </w:rPr>
              <w:t>Итого:</w:t>
            </w:r>
          </w:p>
        </w:tc>
        <w:tc>
          <w:tcPr>
            <w:tcW w:w="2544" w:type="dxa"/>
          </w:tcPr>
          <w:p w:rsidR="00FE43A3" w:rsidRPr="007C6170" w:rsidRDefault="00FE43A3" w:rsidP="00623DDB">
            <w:pPr>
              <w:spacing w:after="0" w:line="240" w:lineRule="auto"/>
              <w:ind w:firstLine="567"/>
              <w:jc w:val="center"/>
              <w:rPr>
                <w:rFonts w:ascii="Times New Roman" w:hAnsi="Times New Roman"/>
                <w:b/>
                <w:bCs/>
                <w:sz w:val="24"/>
                <w:szCs w:val="24"/>
              </w:rPr>
            </w:pPr>
            <w:r w:rsidRPr="007C6170">
              <w:rPr>
                <w:rFonts w:ascii="Times New Roman" w:hAnsi="Times New Roman"/>
                <w:b/>
                <w:bCs/>
                <w:sz w:val="24"/>
                <w:szCs w:val="24"/>
              </w:rPr>
              <w:t>57</w:t>
            </w:r>
          </w:p>
        </w:tc>
        <w:tc>
          <w:tcPr>
            <w:tcW w:w="2544" w:type="dxa"/>
          </w:tcPr>
          <w:p w:rsidR="00FE43A3" w:rsidRPr="007C6170" w:rsidRDefault="00FE43A3" w:rsidP="00623DDB">
            <w:pPr>
              <w:spacing w:after="0" w:line="240" w:lineRule="auto"/>
              <w:ind w:firstLine="567"/>
              <w:jc w:val="center"/>
              <w:rPr>
                <w:rFonts w:ascii="Times New Roman" w:hAnsi="Times New Roman"/>
                <w:sz w:val="24"/>
                <w:szCs w:val="24"/>
              </w:rPr>
            </w:pPr>
            <w:r w:rsidRPr="007C6170">
              <w:rPr>
                <w:rFonts w:ascii="Times New Roman" w:hAnsi="Times New Roman"/>
                <w:sz w:val="24"/>
                <w:szCs w:val="24"/>
              </w:rPr>
              <w:t>100%</w:t>
            </w:r>
          </w:p>
        </w:tc>
      </w:tr>
    </w:tbl>
    <w:p w:rsidR="00FE43A3" w:rsidRDefault="00FE43A3" w:rsidP="00FE43A3">
      <w:pPr>
        <w:pStyle w:val="a3"/>
        <w:ind w:left="851"/>
        <w:jc w:val="right"/>
        <w:rPr>
          <w:b/>
          <w:i/>
          <w:sz w:val="28"/>
          <w:szCs w:val="28"/>
        </w:rPr>
      </w:pPr>
    </w:p>
    <w:p w:rsidR="00FE43A3" w:rsidRDefault="00FE43A3" w:rsidP="00FE43A3">
      <w:pPr>
        <w:pStyle w:val="a3"/>
        <w:ind w:left="851"/>
        <w:jc w:val="right"/>
        <w:rPr>
          <w:b/>
          <w:i/>
          <w:sz w:val="28"/>
          <w:szCs w:val="28"/>
        </w:rPr>
      </w:pPr>
      <w:r>
        <w:rPr>
          <w:b/>
          <w:i/>
          <w:sz w:val="28"/>
          <w:szCs w:val="28"/>
        </w:rPr>
        <w:t>Т</w:t>
      </w:r>
      <w:r w:rsidRPr="000276C5">
        <w:rPr>
          <w:b/>
          <w:i/>
          <w:sz w:val="28"/>
          <w:szCs w:val="28"/>
        </w:rPr>
        <w:t>аблиц</w:t>
      </w:r>
      <w:r>
        <w:rPr>
          <w:b/>
          <w:i/>
          <w:sz w:val="28"/>
          <w:szCs w:val="28"/>
        </w:rPr>
        <w:t>а</w:t>
      </w:r>
      <w:r w:rsidRPr="000276C5">
        <w:rPr>
          <w:b/>
          <w:i/>
          <w:sz w:val="28"/>
          <w:szCs w:val="28"/>
        </w:rPr>
        <w:t xml:space="preserve"> №</w:t>
      </w:r>
      <w:r>
        <w:rPr>
          <w:b/>
          <w:i/>
          <w:sz w:val="28"/>
          <w:szCs w:val="28"/>
        </w:rPr>
        <w:t>3</w:t>
      </w:r>
    </w:p>
    <w:p w:rsidR="00FE43A3" w:rsidRPr="00E7594F" w:rsidRDefault="00FE43A3" w:rsidP="00FE43A3">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CA79C1">
        <w:rPr>
          <w:rFonts w:ascii="Times New Roman" w:eastAsia="Times New Roman" w:hAnsi="Times New Roman" w:cs="Times New Roman"/>
          <w:b/>
          <w:bCs/>
          <w:sz w:val="28"/>
          <w:szCs w:val="28"/>
        </w:rPr>
        <w:t>(</w:t>
      </w:r>
      <w:r w:rsidRPr="00CA79C1">
        <w:rPr>
          <w:rFonts w:ascii="Times New Roman" w:eastAsia="Times New Roman" w:hAnsi="Times New Roman" w:cs="Times New Roman"/>
          <w:bCs/>
          <w:sz w:val="28"/>
          <w:szCs w:val="28"/>
        </w:rPr>
        <w:t>Распределение педагогов по уровням квалификации)</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91"/>
        <w:gridCol w:w="690"/>
        <w:gridCol w:w="893"/>
        <w:gridCol w:w="880"/>
        <w:gridCol w:w="985"/>
        <w:gridCol w:w="886"/>
        <w:gridCol w:w="690"/>
        <w:gridCol w:w="886"/>
        <w:gridCol w:w="932"/>
        <w:gridCol w:w="932"/>
        <w:gridCol w:w="1124"/>
        <w:gridCol w:w="15"/>
      </w:tblGrid>
      <w:tr w:rsidR="00FE43A3" w:rsidRPr="007C6170" w:rsidTr="00623DDB">
        <w:trPr>
          <w:trHeight w:val="310"/>
        </w:trPr>
        <w:tc>
          <w:tcPr>
            <w:tcW w:w="665" w:type="dxa"/>
            <w:vMerge w:val="restart"/>
          </w:tcPr>
          <w:p w:rsidR="00FE43A3" w:rsidRPr="007C6170" w:rsidRDefault="00FE43A3" w:rsidP="00623DDB">
            <w:pPr>
              <w:spacing w:after="0" w:line="240" w:lineRule="auto"/>
              <w:jc w:val="both"/>
              <w:rPr>
                <w:rFonts w:ascii="Times New Roman" w:hAnsi="Times New Roman"/>
                <w:b/>
                <w:sz w:val="24"/>
                <w:szCs w:val="24"/>
              </w:rPr>
            </w:pPr>
            <w:r w:rsidRPr="007C6170">
              <w:rPr>
                <w:rFonts w:ascii="Times New Roman" w:hAnsi="Times New Roman"/>
                <w:b/>
                <w:sz w:val="24"/>
                <w:szCs w:val="24"/>
              </w:rPr>
              <w:t xml:space="preserve">Всего педагогов </w:t>
            </w:r>
          </w:p>
        </w:tc>
        <w:tc>
          <w:tcPr>
            <w:tcW w:w="591" w:type="dxa"/>
            <w:vMerge w:val="restart"/>
          </w:tcPr>
          <w:p w:rsidR="00FE43A3" w:rsidRPr="007C6170" w:rsidRDefault="00FE43A3" w:rsidP="00623DDB">
            <w:pPr>
              <w:spacing w:after="0" w:line="240" w:lineRule="auto"/>
              <w:rPr>
                <w:rFonts w:ascii="Times New Roman" w:hAnsi="Times New Roman"/>
                <w:b/>
                <w:bCs/>
                <w:sz w:val="24"/>
                <w:szCs w:val="24"/>
              </w:rPr>
            </w:pPr>
            <w:r w:rsidRPr="007C6170">
              <w:rPr>
                <w:rFonts w:ascii="Times New Roman" w:hAnsi="Times New Roman"/>
                <w:b/>
                <w:bCs/>
                <w:sz w:val="24"/>
                <w:szCs w:val="24"/>
              </w:rPr>
              <w:t>ед. изм.</w:t>
            </w:r>
          </w:p>
        </w:tc>
        <w:tc>
          <w:tcPr>
            <w:tcW w:w="4334" w:type="dxa"/>
            <w:gridSpan w:val="5"/>
          </w:tcPr>
          <w:p w:rsidR="00FE43A3" w:rsidRPr="007C6170" w:rsidRDefault="00FE43A3" w:rsidP="00623DDB">
            <w:pPr>
              <w:spacing w:after="0" w:line="240" w:lineRule="auto"/>
              <w:jc w:val="center"/>
              <w:rPr>
                <w:rFonts w:ascii="Times New Roman" w:hAnsi="Times New Roman"/>
                <w:b/>
                <w:bCs/>
                <w:sz w:val="24"/>
                <w:szCs w:val="24"/>
              </w:rPr>
            </w:pPr>
            <w:r w:rsidRPr="007C6170">
              <w:rPr>
                <w:rFonts w:ascii="Times New Roman" w:hAnsi="Times New Roman"/>
                <w:b/>
                <w:bCs/>
                <w:sz w:val="24"/>
                <w:szCs w:val="24"/>
              </w:rPr>
              <w:t>в том числе по категориям</w:t>
            </w:r>
          </w:p>
        </w:tc>
        <w:tc>
          <w:tcPr>
            <w:tcW w:w="4579" w:type="dxa"/>
            <w:gridSpan w:val="6"/>
          </w:tcPr>
          <w:p w:rsidR="00FE43A3" w:rsidRPr="007C6170" w:rsidRDefault="00FE43A3" w:rsidP="00623DDB">
            <w:pPr>
              <w:spacing w:after="0" w:line="240" w:lineRule="auto"/>
              <w:jc w:val="center"/>
              <w:rPr>
                <w:rFonts w:ascii="Times New Roman" w:hAnsi="Times New Roman"/>
                <w:b/>
                <w:sz w:val="24"/>
                <w:szCs w:val="24"/>
              </w:rPr>
            </w:pPr>
            <w:r w:rsidRPr="007C6170">
              <w:rPr>
                <w:rFonts w:ascii="Times New Roman" w:hAnsi="Times New Roman"/>
                <w:b/>
                <w:bCs/>
                <w:sz w:val="24"/>
                <w:szCs w:val="24"/>
              </w:rPr>
              <w:t>в том числе по уровням квалификации</w:t>
            </w:r>
          </w:p>
        </w:tc>
      </w:tr>
      <w:tr w:rsidR="00FE43A3" w:rsidRPr="007C6170" w:rsidTr="00623DDB">
        <w:trPr>
          <w:gridAfter w:val="1"/>
          <w:wAfter w:w="15" w:type="dxa"/>
          <w:trHeight w:val="159"/>
        </w:trPr>
        <w:tc>
          <w:tcPr>
            <w:tcW w:w="665" w:type="dxa"/>
            <w:vMerge/>
          </w:tcPr>
          <w:p w:rsidR="00FE43A3" w:rsidRPr="007C6170" w:rsidRDefault="00FE43A3" w:rsidP="00623DDB">
            <w:pPr>
              <w:spacing w:after="0" w:line="240" w:lineRule="auto"/>
              <w:jc w:val="both"/>
              <w:rPr>
                <w:rFonts w:ascii="Times New Roman" w:hAnsi="Times New Roman"/>
                <w:sz w:val="24"/>
                <w:szCs w:val="24"/>
              </w:rPr>
            </w:pPr>
          </w:p>
        </w:tc>
        <w:tc>
          <w:tcPr>
            <w:tcW w:w="591" w:type="dxa"/>
            <w:vMerge/>
          </w:tcPr>
          <w:p w:rsidR="00FE43A3" w:rsidRPr="007C6170" w:rsidRDefault="00FE43A3" w:rsidP="00623DDB">
            <w:pPr>
              <w:spacing w:after="0" w:line="240" w:lineRule="auto"/>
              <w:jc w:val="both"/>
              <w:rPr>
                <w:rFonts w:ascii="Times New Roman" w:hAnsi="Times New Roman"/>
                <w:b/>
                <w:bCs/>
                <w:sz w:val="24"/>
                <w:szCs w:val="24"/>
              </w:rPr>
            </w:pPr>
          </w:p>
        </w:tc>
        <w:tc>
          <w:tcPr>
            <w:tcW w:w="69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b/>
                <w:bCs/>
                <w:sz w:val="24"/>
                <w:szCs w:val="24"/>
              </w:rPr>
              <w:t>всего</w:t>
            </w:r>
          </w:p>
        </w:tc>
        <w:tc>
          <w:tcPr>
            <w:tcW w:w="893"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b/>
                <w:bCs/>
                <w:sz w:val="24"/>
                <w:szCs w:val="24"/>
              </w:rPr>
              <w:t>высшая</w:t>
            </w:r>
          </w:p>
        </w:tc>
        <w:tc>
          <w:tcPr>
            <w:tcW w:w="88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b/>
                <w:sz w:val="24"/>
                <w:szCs w:val="24"/>
              </w:rPr>
              <w:t>первая</w:t>
            </w:r>
          </w:p>
        </w:tc>
        <w:tc>
          <w:tcPr>
            <w:tcW w:w="985"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b/>
                <w:sz w:val="24"/>
                <w:szCs w:val="24"/>
              </w:rPr>
              <w:t>вторая</w:t>
            </w:r>
          </w:p>
        </w:tc>
        <w:tc>
          <w:tcPr>
            <w:tcW w:w="886" w:type="dxa"/>
          </w:tcPr>
          <w:p w:rsidR="00FE43A3" w:rsidRPr="007C6170" w:rsidRDefault="00FE43A3" w:rsidP="00623DDB">
            <w:pPr>
              <w:spacing w:after="0" w:line="240" w:lineRule="auto"/>
              <w:jc w:val="center"/>
              <w:rPr>
                <w:rFonts w:ascii="Times New Roman" w:hAnsi="Times New Roman"/>
                <w:b/>
                <w:sz w:val="24"/>
                <w:szCs w:val="24"/>
              </w:rPr>
            </w:pPr>
            <w:r w:rsidRPr="007C6170">
              <w:rPr>
                <w:rFonts w:ascii="Times New Roman" w:hAnsi="Times New Roman"/>
                <w:b/>
                <w:sz w:val="24"/>
                <w:szCs w:val="24"/>
              </w:rPr>
              <w:t>без категории</w:t>
            </w:r>
          </w:p>
        </w:tc>
        <w:tc>
          <w:tcPr>
            <w:tcW w:w="690" w:type="dxa"/>
          </w:tcPr>
          <w:p w:rsidR="00FE43A3" w:rsidRPr="007C6170" w:rsidRDefault="00FE43A3" w:rsidP="00623DDB">
            <w:pPr>
              <w:spacing w:after="0" w:line="240" w:lineRule="auto"/>
              <w:jc w:val="center"/>
              <w:rPr>
                <w:rFonts w:ascii="Times New Roman" w:hAnsi="Times New Roman"/>
                <w:b/>
                <w:sz w:val="24"/>
                <w:szCs w:val="24"/>
              </w:rPr>
            </w:pPr>
            <w:r w:rsidRPr="007C6170">
              <w:rPr>
                <w:rFonts w:ascii="Times New Roman" w:hAnsi="Times New Roman"/>
                <w:b/>
                <w:sz w:val="24"/>
                <w:szCs w:val="24"/>
              </w:rPr>
              <w:t>всего</w:t>
            </w:r>
          </w:p>
        </w:tc>
        <w:tc>
          <w:tcPr>
            <w:tcW w:w="886" w:type="dxa"/>
          </w:tcPr>
          <w:p w:rsidR="00FE43A3" w:rsidRPr="007C6170" w:rsidRDefault="00FE43A3" w:rsidP="00623DDB">
            <w:pPr>
              <w:spacing w:after="0" w:line="240" w:lineRule="auto"/>
              <w:jc w:val="center"/>
              <w:rPr>
                <w:rFonts w:ascii="Times New Roman" w:hAnsi="Times New Roman"/>
                <w:b/>
                <w:sz w:val="24"/>
                <w:szCs w:val="24"/>
              </w:rPr>
            </w:pPr>
            <w:r w:rsidRPr="007C6170">
              <w:rPr>
                <w:rFonts w:ascii="Times New Roman" w:hAnsi="Times New Roman"/>
                <w:b/>
                <w:sz w:val="24"/>
                <w:szCs w:val="24"/>
              </w:rPr>
              <w:t xml:space="preserve">педагог-модератор </w:t>
            </w:r>
          </w:p>
        </w:tc>
        <w:tc>
          <w:tcPr>
            <w:tcW w:w="932" w:type="dxa"/>
          </w:tcPr>
          <w:p w:rsidR="00FE43A3" w:rsidRPr="007C6170" w:rsidRDefault="00FE43A3" w:rsidP="00623DDB">
            <w:pPr>
              <w:spacing w:after="0" w:line="240" w:lineRule="auto"/>
              <w:jc w:val="center"/>
              <w:rPr>
                <w:rFonts w:ascii="Times New Roman" w:hAnsi="Times New Roman"/>
                <w:b/>
                <w:sz w:val="24"/>
                <w:szCs w:val="24"/>
              </w:rPr>
            </w:pPr>
            <w:r w:rsidRPr="007C6170">
              <w:rPr>
                <w:rFonts w:ascii="Times New Roman" w:hAnsi="Times New Roman"/>
                <w:b/>
                <w:sz w:val="24"/>
                <w:szCs w:val="24"/>
              </w:rPr>
              <w:t>педагог-эксперт</w:t>
            </w:r>
          </w:p>
        </w:tc>
        <w:tc>
          <w:tcPr>
            <w:tcW w:w="932" w:type="dxa"/>
          </w:tcPr>
          <w:p w:rsidR="00FE43A3" w:rsidRPr="007C6170" w:rsidRDefault="00FE43A3" w:rsidP="00623DDB">
            <w:pPr>
              <w:spacing w:after="0" w:line="240" w:lineRule="auto"/>
              <w:jc w:val="center"/>
              <w:rPr>
                <w:rFonts w:ascii="Times New Roman" w:hAnsi="Times New Roman"/>
                <w:b/>
                <w:sz w:val="24"/>
                <w:szCs w:val="24"/>
              </w:rPr>
            </w:pPr>
            <w:r w:rsidRPr="007C6170">
              <w:rPr>
                <w:rFonts w:ascii="Times New Roman" w:hAnsi="Times New Roman"/>
                <w:b/>
                <w:sz w:val="24"/>
                <w:szCs w:val="24"/>
              </w:rPr>
              <w:t>педагог-исследователь</w:t>
            </w:r>
          </w:p>
        </w:tc>
        <w:tc>
          <w:tcPr>
            <w:tcW w:w="1124" w:type="dxa"/>
          </w:tcPr>
          <w:p w:rsidR="00FE43A3" w:rsidRPr="007C6170" w:rsidRDefault="00FE43A3" w:rsidP="00623DDB">
            <w:pPr>
              <w:spacing w:after="0" w:line="240" w:lineRule="auto"/>
              <w:jc w:val="center"/>
              <w:rPr>
                <w:rFonts w:ascii="Times New Roman" w:hAnsi="Times New Roman"/>
                <w:b/>
                <w:sz w:val="24"/>
                <w:szCs w:val="24"/>
              </w:rPr>
            </w:pPr>
            <w:r w:rsidRPr="007C6170">
              <w:rPr>
                <w:rFonts w:ascii="Times New Roman" w:hAnsi="Times New Roman"/>
                <w:b/>
                <w:sz w:val="24"/>
                <w:szCs w:val="24"/>
              </w:rPr>
              <w:t>педагог-мастер</w:t>
            </w:r>
          </w:p>
        </w:tc>
      </w:tr>
      <w:tr w:rsidR="00FE43A3" w:rsidRPr="007C6170" w:rsidTr="00623DDB">
        <w:trPr>
          <w:gridAfter w:val="1"/>
          <w:wAfter w:w="15" w:type="dxa"/>
          <w:trHeight w:val="299"/>
        </w:trPr>
        <w:tc>
          <w:tcPr>
            <w:tcW w:w="665" w:type="dxa"/>
            <w:vMerge w:val="restart"/>
          </w:tcPr>
          <w:p w:rsidR="00FE43A3" w:rsidRPr="007C6170" w:rsidRDefault="00FE43A3" w:rsidP="00623DDB">
            <w:pPr>
              <w:spacing w:after="0" w:line="240" w:lineRule="auto"/>
              <w:jc w:val="both"/>
              <w:rPr>
                <w:rFonts w:ascii="Times New Roman" w:hAnsi="Times New Roman"/>
                <w:sz w:val="24"/>
                <w:szCs w:val="24"/>
              </w:rPr>
            </w:pPr>
          </w:p>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57</w:t>
            </w:r>
          </w:p>
        </w:tc>
        <w:tc>
          <w:tcPr>
            <w:tcW w:w="591"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чел</w:t>
            </w:r>
          </w:p>
        </w:tc>
        <w:tc>
          <w:tcPr>
            <w:tcW w:w="69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57</w:t>
            </w:r>
          </w:p>
        </w:tc>
        <w:tc>
          <w:tcPr>
            <w:tcW w:w="893"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17</w:t>
            </w:r>
          </w:p>
        </w:tc>
        <w:tc>
          <w:tcPr>
            <w:tcW w:w="88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18</w:t>
            </w:r>
          </w:p>
        </w:tc>
        <w:tc>
          <w:tcPr>
            <w:tcW w:w="985"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15</w:t>
            </w:r>
          </w:p>
        </w:tc>
        <w:tc>
          <w:tcPr>
            <w:tcW w:w="886"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7</w:t>
            </w:r>
          </w:p>
        </w:tc>
        <w:tc>
          <w:tcPr>
            <w:tcW w:w="690"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35</w:t>
            </w:r>
          </w:p>
        </w:tc>
        <w:tc>
          <w:tcPr>
            <w:tcW w:w="886"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10</w:t>
            </w:r>
          </w:p>
        </w:tc>
        <w:tc>
          <w:tcPr>
            <w:tcW w:w="932"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17</w:t>
            </w:r>
          </w:p>
        </w:tc>
        <w:tc>
          <w:tcPr>
            <w:tcW w:w="932"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8</w:t>
            </w:r>
          </w:p>
        </w:tc>
        <w:tc>
          <w:tcPr>
            <w:tcW w:w="1124"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0</w:t>
            </w:r>
          </w:p>
        </w:tc>
      </w:tr>
      <w:tr w:rsidR="00FE43A3" w:rsidRPr="007C6170" w:rsidTr="00623DDB">
        <w:trPr>
          <w:gridAfter w:val="1"/>
          <w:wAfter w:w="15" w:type="dxa"/>
          <w:trHeight w:val="159"/>
        </w:trPr>
        <w:tc>
          <w:tcPr>
            <w:tcW w:w="665" w:type="dxa"/>
            <w:vMerge/>
          </w:tcPr>
          <w:p w:rsidR="00FE43A3" w:rsidRPr="007C6170" w:rsidRDefault="00FE43A3" w:rsidP="00623DDB">
            <w:pPr>
              <w:spacing w:after="0" w:line="240" w:lineRule="auto"/>
              <w:jc w:val="both"/>
              <w:rPr>
                <w:rFonts w:ascii="Times New Roman" w:hAnsi="Times New Roman"/>
                <w:sz w:val="24"/>
                <w:szCs w:val="24"/>
              </w:rPr>
            </w:pPr>
          </w:p>
        </w:tc>
        <w:tc>
          <w:tcPr>
            <w:tcW w:w="591"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w:t>
            </w:r>
          </w:p>
        </w:tc>
        <w:tc>
          <w:tcPr>
            <w:tcW w:w="69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100%</w:t>
            </w:r>
          </w:p>
        </w:tc>
        <w:tc>
          <w:tcPr>
            <w:tcW w:w="893"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30%</w:t>
            </w:r>
          </w:p>
        </w:tc>
        <w:tc>
          <w:tcPr>
            <w:tcW w:w="88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32%</w:t>
            </w:r>
          </w:p>
        </w:tc>
        <w:tc>
          <w:tcPr>
            <w:tcW w:w="985"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26%</w:t>
            </w:r>
          </w:p>
        </w:tc>
        <w:tc>
          <w:tcPr>
            <w:tcW w:w="886"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12%</w:t>
            </w:r>
          </w:p>
        </w:tc>
        <w:tc>
          <w:tcPr>
            <w:tcW w:w="690"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61%</w:t>
            </w:r>
          </w:p>
        </w:tc>
        <w:tc>
          <w:tcPr>
            <w:tcW w:w="886"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18%</w:t>
            </w:r>
          </w:p>
        </w:tc>
        <w:tc>
          <w:tcPr>
            <w:tcW w:w="932"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30%</w:t>
            </w:r>
          </w:p>
        </w:tc>
        <w:tc>
          <w:tcPr>
            <w:tcW w:w="932"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14%</w:t>
            </w:r>
          </w:p>
        </w:tc>
        <w:tc>
          <w:tcPr>
            <w:tcW w:w="1124"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0%</w:t>
            </w:r>
          </w:p>
        </w:tc>
      </w:tr>
    </w:tbl>
    <w:p w:rsidR="00FE43A3" w:rsidRDefault="00FE43A3" w:rsidP="00FE43A3">
      <w:pPr>
        <w:pStyle w:val="a3"/>
        <w:ind w:left="851"/>
        <w:jc w:val="right"/>
        <w:rPr>
          <w:b/>
          <w:i/>
          <w:sz w:val="28"/>
          <w:szCs w:val="28"/>
        </w:rPr>
      </w:pPr>
    </w:p>
    <w:p w:rsidR="00FE43A3" w:rsidRDefault="00FE43A3" w:rsidP="00FE43A3">
      <w:pPr>
        <w:pStyle w:val="a3"/>
        <w:ind w:left="851"/>
        <w:jc w:val="right"/>
        <w:rPr>
          <w:b/>
          <w:i/>
          <w:sz w:val="28"/>
          <w:szCs w:val="28"/>
        </w:rPr>
      </w:pPr>
      <w:r>
        <w:rPr>
          <w:b/>
          <w:i/>
          <w:sz w:val="28"/>
          <w:szCs w:val="28"/>
        </w:rPr>
        <w:t>Т</w:t>
      </w:r>
      <w:r w:rsidRPr="000276C5">
        <w:rPr>
          <w:b/>
          <w:i/>
          <w:sz w:val="28"/>
          <w:szCs w:val="28"/>
        </w:rPr>
        <w:t>аблиц</w:t>
      </w:r>
      <w:r>
        <w:rPr>
          <w:b/>
          <w:i/>
          <w:sz w:val="28"/>
          <w:szCs w:val="28"/>
        </w:rPr>
        <w:t>а</w:t>
      </w:r>
      <w:r w:rsidRPr="000276C5">
        <w:rPr>
          <w:b/>
          <w:i/>
          <w:sz w:val="28"/>
          <w:szCs w:val="28"/>
        </w:rPr>
        <w:t xml:space="preserve"> №</w:t>
      </w:r>
      <w:r>
        <w:rPr>
          <w:b/>
          <w:i/>
          <w:sz w:val="28"/>
          <w:szCs w:val="28"/>
        </w:rPr>
        <w:t>4</w:t>
      </w:r>
    </w:p>
    <w:p w:rsidR="00FE43A3" w:rsidRPr="00CA79C1" w:rsidRDefault="00FE43A3" w:rsidP="00FE43A3">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CA79C1">
        <w:rPr>
          <w:rFonts w:ascii="Times New Roman" w:eastAsia="Times New Roman" w:hAnsi="Times New Roman" w:cs="Times New Roman"/>
          <w:b/>
          <w:bCs/>
          <w:sz w:val="28"/>
          <w:szCs w:val="28"/>
        </w:rPr>
        <w:t>(</w:t>
      </w:r>
      <w:r w:rsidRPr="00CA79C1">
        <w:rPr>
          <w:rFonts w:ascii="Times New Roman" w:eastAsia="Times New Roman" w:hAnsi="Times New Roman" w:cs="Times New Roman"/>
          <w:bCs/>
          <w:sz w:val="28"/>
          <w:szCs w:val="28"/>
        </w:rPr>
        <w:t xml:space="preserve">Распределение педагогов по уровням </w:t>
      </w:r>
      <w:r>
        <w:rPr>
          <w:rFonts w:ascii="Times New Roman" w:eastAsia="Times New Roman" w:hAnsi="Times New Roman" w:cs="Times New Roman"/>
          <w:bCs/>
          <w:sz w:val="28"/>
          <w:szCs w:val="28"/>
        </w:rPr>
        <w:t>образования</w:t>
      </w:r>
      <w:r w:rsidRPr="00CA79C1">
        <w:rPr>
          <w:rFonts w:ascii="Times New Roman" w:eastAsia="Times New Roman" w:hAnsi="Times New Roman" w:cs="Times New Roman"/>
          <w:bCs/>
          <w:sz w:val="28"/>
          <w:szCs w:val="28"/>
        </w:rPr>
        <w:t>)</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160"/>
        <w:gridCol w:w="1256"/>
        <w:gridCol w:w="1625"/>
        <w:gridCol w:w="1601"/>
        <w:gridCol w:w="1793"/>
        <w:gridCol w:w="1612"/>
      </w:tblGrid>
      <w:tr w:rsidR="00FE43A3" w:rsidRPr="007C6170" w:rsidTr="00623DDB">
        <w:trPr>
          <w:trHeight w:val="276"/>
        </w:trPr>
        <w:tc>
          <w:tcPr>
            <w:tcW w:w="1127" w:type="dxa"/>
            <w:vMerge w:val="restart"/>
          </w:tcPr>
          <w:p w:rsidR="00FE43A3" w:rsidRPr="007C6170" w:rsidRDefault="00FE43A3" w:rsidP="00623DDB">
            <w:pPr>
              <w:spacing w:after="0" w:line="240" w:lineRule="auto"/>
              <w:jc w:val="both"/>
              <w:rPr>
                <w:rFonts w:ascii="Times New Roman" w:hAnsi="Times New Roman"/>
                <w:b/>
                <w:sz w:val="24"/>
                <w:szCs w:val="24"/>
              </w:rPr>
            </w:pPr>
            <w:r w:rsidRPr="007C6170">
              <w:rPr>
                <w:rFonts w:ascii="Times New Roman" w:hAnsi="Times New Roman"/>
                <w:b/>
                <w:sz w:val="24"/>
                <w:szCs w:val="24"/>
              </w:rPr>
              <w:t xml:space="preserve">Всего педагогов </w:t>
            </w:r>
          </w:p>
        </w:tc>
        <w:tc>
          <w:tcPr>
            <w:tcW w:w="1160" w:type="dxa"/>
            <w:vMerge w:val="restart"/>
          </w:tcPr>
          <w:p w:rsidR="00FE43A3" w:rsidRPr="007C6170" w:rsidRDefault="00FE43A3" w:rsidP="00623DDB">
            <w:pPr>
              <w:spacing w:after="0" w:line="240" w:lineRule="auto"/>
              <w:rPr>
                <w:rFonts w:ascii="Times New Roman" w:hAnsi="Times New Roman"/>
                <w:b/>
                <w:bCs/>
                <w:sz w:val="24"/>
                <w:szCs w:val="24"/>
              </w:rPr>
            </w:pPr>
            <w:r w:rsidRPr="007C6170">
              <w:rPr>
                <w:rFonts w:ascii="Times New Roman" w:hAnsi="Times New Roman"/>
                <w:b/>
                <w:bCs/>
                <w:sz w:val="24"/>
                <w:szCs w:val="24"/>
              </w:rPr>
              <w:t>ед. изм.</w:t>
            </w:r>
          </w:p>
        </w:tc>
        <w:tc>
          <w:tcPr>
            <w:tcW w:w="7886" w:type="dxa"/>
            <w:gridSpan w:val="5"/>
          </w:tcPr>
          <w:p w:rsidR="00FE43A3" w:rsidRPr="007C6170" w:rsidRDefault="00FE43A3" w:rsidP="00623DDB">
            <w:pPr>
              <w:spacing w:after="0" w:line="240" w:lineRule="auto"/>
              <w:jc w:val="center"/>
              <w:rPr>
                <w:rFonts w:ascii="Times New Roman" w:hAnsi="Times New Roman"/>
                <w:b/>
                <w:bCs/>
                <w:sz w:val="24"/>
                <w:szCs w:val="24"/>
              </w:rPr>
            </w:pPr>
            <w:r w:rsidRPr="007C6170">
              <w:rPr>
                <w:rFonts w:ascii="Times New Roman" w:hAnsi="Times New Roman"/>
                <w:b/>
                <w:bCs/>
                <w:sz w:val="24"/>
                <w:szCs w:val="24"/>
              </w:rPr>
              <w:t>в том числе по уровням образования</w:t>
            </w:r>
          </w:p>
        </w:tc>
      </w:tr>
      <w:tr w:rsidR="00FE43A3" w:rsidRPr="007C6170" w:rsidTr="00623DDB">
        <w:trPr>
          <w:trHeight w:val="142"/>
        </w:trPr>
        <w:tc>
          <w:tcPr>
            <w:tcW w:w="1127" w:type="dxa"/>
            <w:vMerge/>
          </w:tcPr>
          <w:p w:rsidR="00FE43A3" w:rsidRPr="007C6170" w:rsidRDefault="00FE43A3" w:rsidP="00623DDB">
            <w:pPr>
              <w:spacing w:after="0" w:line="240" w:lineRule="auto"/>
              <w:jc w:val="both"/>
              <w:rPr>
                <w:rFonts w:ascii="Times New Roman" w:hAnsi="Times New Roman"/>
                <w:sz w:val="24"/>
                <w:szCs w:val="24"/>
              </w:rPr>
            </w:pPr>
          </w:p>
        </w:tc>
        <w:tc>
          <w:tcPr>
            <w:tcW w:w="1160" w:type="dxa"/>
            <w:vMerge/>
          </w:tcPr>
          <w:p w:rsidR="00FE43A3" w:rsidRPr="007C6170" w:rsidRDefault="00FE43A3" w:rsidP="00623DDB">
            <w:pPr>
              <w:spacing w:after="0" w:line="240" w:lineRule="auto"/>
              <w:jc w:val="both"/>
              <w:rPr>
                <w:rFonts w:ascii="Times New Roman" w:hAnsi="Times New Roman"/>
                <w:b/>
                <w:bCs/>
                <w:sz w:val="24"/>
                <w:szCs w:val="24"/>
              </w:rPr>
            </w:pPr>
          </w:p>
        </w:tc>
        <w:tc>
          <w:tcPr>
            <w:tcW w:w="1256" w:type="dxa"/>
          </w:tcPr>
          <w:p w:rsidR="00FE43A3" w:rsidRPr="007C6170" w:rsidRDefault="00FE43A3" w:rsidP="00623DDB">
            <w:pPr>
              <w:spacing w:after="0" w:line="240" w:lineRule="auto"/>
              <w:jc w:val="both"/>
              <w:rPr>
                <w:rFonts w:ascii="Times New Roman" w:hAnsi="Times New Roman"/>
                <w:b/>
                <w:bCs/>
                <w:sz w:val="24"/>
                <w:szCs w:val="24"/>
              </w:rPr>
            </w:pPr>
            <w:r w:rsidRPr="007C6170">
              <w:rPr>
                <w:rFonts w:ascii="Times New Roman" w:hAnsi="Times New Roman"/>
                <w:b/>
                <w:color w:val="000000"/>
                <w:sz w:val="24"/>
                <w:szCs w:val="24"/>
              </w:rPr>
              <w:t xml:space="preserve">средне-специальное/ </w:t>
            </w:r>
            <w:r w:rsidRPr="007C6170">
              <w:rPr>
                <w:rFonts w:ascii="Times New Roman" w:hAnsi="Times New Roman"/>
                <w:b/>
                <w:color w:val="000000"/>
                <w:sz w:val="24"/>
                <w:szCs w:val="24"/>
              </w:rPr>
              <w:lastRenderedPageBreak/>
              <w:t>техническое и профессиональное</w:t>
            </w:r>
          </w:p>
        </w:tc>
        <w:tc>
          <w:tcPr>
            <w:tcW w:w="1625" w:type="dxa"/>
          </w:tcPr>
          <w:p w:rsidR="00FE43A3" w:rsidRPr="007C6170" w:rsidRDefault="00FE43A3" w:rsidP="00623DDB">
            <w:pPr>
              <w:spacing w:after="0" w:line="240" w:lineRule="auto"/>
              <w:jc w:val="both"/>
              <w:rPr>
                <w:rFonts w:ascii="Times New Roman" w:hAnsi="Times New Roman"/>
                <w:b/>
                <w:bCs/>
                <w:sz w:val="24"/>
                <w:szCs w:val="24"/>
              </w:rPr>
            </w:pPr>
            <w:proofErr w:type="spellStart"/>
            <w:r w:rsidRPr="007C6170">
              <w:rPr>
                <w:rFonts w:ascii="Times New Roman" w:hAnsi="Times New Roman"/>
                <w:b/>
                <w:bCs/>
                <w:sz w:val="24"/>
                <w:szCs w:val="24"/>
              </w:rPr>
              <w:lastRenderedPageBreak/>
              <w:t>послесреднее</w:t>
            </w:r>
            <w:proofErr w:type="spellEnd"/>
            <w:r w:rsidRPr="007C6170">
              <w:rPr>
                <w:rFonts w:ascii="Times New Roman" w:hAnsi="Times New Roman"/>
                <w:b/>
                <w:bCs/>
                <w:sz w:val="24"/>
                <w:szCs w:val="24"/>
              </w:rPr>
              <w:t xml:space="preserve"> образование</w:t>
            </w:r>
          </w:p>
        </w:tc>
        <w:tc>
          <w:tcPr>
            <w:tcW w:w="1601" w:type="dxa"/>
          </w:tcPr>
          <w:p w:rsidR="00FE43A3" w:rsidRPr="007C6170" w:rsidRDefault="00FE43A3" w:rsidP="00623DDB">
            <w:pPr>
              <w:spacing w:after="0" w:line="240" w:lineRule="auto"/>
              <w:jc w:val="both"/>
              <w:rPr>
                <w:rFonts w:ascii="Times New Roman" w:hAnsi="Times New Roman"/>
                <w:b/>
                <w:bCs/>
                <w:sz w:val="24"/>
                <w:szCs w:val="24"/>
              </w:rPr>
            </w:pPr>
            <w:r w:rsidRPr="007C6170">
              <w:rPr>
                <w:rFonts w:ascii="Times New Roman" w:hAnsi="Times New Roman"/>
                <w:b/>
                <w:bCs/>
                <w:sz w:val="24"/>
                <w:szCs w:val="24"/>
              </w:rPr>
              <w:t xml:space="preserve">высшее </w:t>
            </w:r>
          </w:p>
        </w:tc>
        <w:tc>
          <w:tcPr>
            <w:tcW w:w="1793" w:type="dxa"/>
          </w:tcPr>
          <w:p w:rsidR="00FE43A3" w:rsidRPr="007C6170" w:rsidRDefault="00FE43A3" w:rsidP="00623DDB">
            <w:pPr>
              <w:spacing w:after="0" w:line="240" w:lineRule="auto"/>
              <w:jc w:val="both"/>
              <w:rPr>
                <w:rFonts w:ascii="Times New Roman" w:hAnsi="Times New Roman"/>
                <w:b/>
                <w:sz w:val="24"/>
                <w:szCs w:val="24"/>
              </w:rPr>
            </w:pPr>
            <w:r w:rsidRPr="007C6170">
              <w:rPr>
                <w:rFonts w:ascii="Times New Roman" w:hAnsi="Times New Roman"/>
                <w:b/>
                <w:color w:val="000000"/>
                <w:sz w:val="24"/>
                <w:szCs w:val="24"/>
              </w:rPr>
              <w:t xml:space="preserve">послевузовское </w:t>
            </w:r>
            <w:r w:rsidRPr="007C6170">
              <w:rPr>
                <w:rFonts w:ascii="Times New Roman" w:hAnsi="Times New Roman"/>
                <w:b/>
                <w:color w:val="000000"/>
                <w:sz w:val="24"/>
                <w:szCs w:val="24"/>
              </w:rPr>
              <w:lastRenderedPageBreak/>
              <w:t>(магистратура)</w:t>
            </w:r>
          </w:p>
        </w:tc>
        <w:tc>
          <w:tcPr>
            <w:tcW w:w="1612" w:type="dxa"/>
          </w:tcPr>
          <w:p w:rsidR="00FE43A3" w:rsidRPr="007C6170" w:rsidRDefault="00FE43A3" w:rsidP="00623DDB">
            <w:pPr>
              <w:spacing w:after="0" w:line="240" w:lineRule="auto"/>
              <w:jc w:val="both"/>
              <w:rPr>
                <w:rFonts w:ascii="Times New Roman" w:hAnsi="Times New Roman"/>
                <w:b/>
                <w:sz w:val="24"/>
                <w:szCs w:val="24"/>
              </w:rPr>
            </w:pPr>
            <w:r w:rsidRPr="007C6170">
              <w:rPr>
                <w:rFonts w:ascii="Times New Roman" w:hAnsi="Times New Roman"/>
                <w:b/>
                <w:color w:val="000000"/>
                <w:sz w:val="24"/>
                <w:szCs w:val="24"/>
              </w:rPr>
              <w:lastRenderedPageBreak/>
              <w:t xml:space="preserve">послевузовское </w:t>
            </w:r>
            <w:r w:rsidRPr="007C6170">
              <w:rPr>
                <w:rFonts w:ascii="Times New Roman" w:hAnsi="Times New Roman"/>
                <w:b/>
                <w:color w:val="000000"/>
                <w:sz w:val="24"/>
                <w:szCs w:val="24"/>
              </w:rPr>
              <w:lastRenderedPageBreak/>
              <w:t xml:space="preserve">(докторантура </w:t>
            </w:r>
            <w:r w:rsidRPr="007C6170">
              <w:rPr>
                <w:rFonts w:ascii="Times New Roman" w:hAnsi="Times New Roman"/>
                <w:b/>
                <w:color w:val="000000"/>
                <w:sz w:val="24"/>
                <w:szCs w:val="24"/>
                <w:lang w:val="en-US"/>
              </w:rPr>
              <w:t>PhD</w:t>
            </w:r>
            <w:r w:rsidRPr="007C6170">
              <w:rPr>
                <w:rFonts w:ascii="Times New Roman" w:hAnsi="Times New Roman"/>
                <w:b/>
                <w:color w:val="000000"/>
                <w:sz w:val="24"/>
                <w:szCs w:val="24"/>
              </w:rPr>
              <w:t>)</w:t>
            </w:r>
          </w:p>
        </w:tc>
      </w:tr>
      <w:tr w:rsidR="00FE43A3" w:rsidRPr="007C6170" w:rsidTr="00623DDB">
        <w:trPr>
          <w:trHeight w:val="266"/>
        </w:trPr>
        <w:tc>
          <w:tcPr>
            <w:tcW w:w="1127" w:type="dxa"/>
            <w:vMerge w:val="restart"/>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lastRenderedPageBreak/>
              <w:t>57</w:t>
            </w:r>
          </w:p>
        </w:tc>
        <w:tc>
          <w:tcPr>
            <w:tcW w:w="116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чел.</w:t>
            </w:r>
          </w:p>
        </w:tc>
        <w:tc>
          <w:tcPr>
            <w:tcW w:w="1256"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4</w:t>
            </w:r>
          </w:p>
        </w:tc>
        <w:tc>
          <w:tcPr>
            <w:tcW w:w="1625"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0</w:t>
            </w:r>
          </w:p>
        </w:tc>
        <w:tc>
          <w:tcPr>
            <w:tcW w:w="1601"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50</w:t>
            </w:r>
          </w:p>
        </w:tc>
        <w:tc>
          <w:tcPr>
            <w:tcW w:w="1793"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3</w:t>
            </w:r>
          </w:p>
        </w:tc>
        <w:tc>
          <w:tcPr>
            <w:tcW w:w="1612"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0</w:t>
            </w:r>
          </w:p>
        </w:tc>
      </w:tr>
      <w:tr w:rsidR="00FE43A3" w:rsidRPr="007C6170" w:rsidTr="00623DDB">
        <w:trPr>
          <w:trHeight w:val="142"/>
        </w:trPr>
        <w:tc>
          <w:tcPr>
            <w:tcW w:w="1127" w:type="dxa"/>
            <w:vMerge/>
          </w:tcPr>
          <w:p w:rsidR="00FE43A3" w:rsidRPr="007C6170" w:rsidRDefault="00FE43A3" w:rsidP="00623DDB">
            <w:pPr>
              <w:spacing w:after="0" w:line="240" w:lineRule="auto"/>
              <w:jc w:val="both"/>
              <w:rPr>
                <w:rFonts w:ascii="Times New Roman" w:hAnsi="Times New Roman"/>
                <w:sz w:val="24"/>
                <w:szCs w:val="24"/>
              </w:rPr>
            </w:pPr>
          </w:p>
        </w:tc>
        <w:tc>
          <w:tcPr>
            <w:tcW w:w="1160" w:type="dxa"/>
          </w:tcPr>
          <w:p w:rsidR="00FE43A3" w:rsidRPr="007C6170" w:rsidRDefault="00FE43A3" w:rsidP="00623DDB">
            <w:pPr>
              <w:spacing w:after="0" w:line="240" w:lineRule="auto"/>
              <w:jc w:val="both"/>
              <w:rPr>
                <w:rFonts w:ascii="Times New Roman" w:hAnsi="Times New Roman"/>
                <w:sz w:val="24"/>
                <w:szCs w:val="24"/>
              </w:rPr>
            </w:pPr>
            <w:r w:rsidRPr="007C6170">
              <w:rPr>
                <w:rFonts w:ascii="Times New Roman" w:hAnsi="Times New Roman"/>
                <w:sz w:val="24"/>
                <w:szCs w:val="24"/>
              </w:rPr>
              <w:t>%</w:t>
            </w:r>
          </w:p>
        </w:tc>
        <w:tc>
          <w:tcPr>
            <w:tcW w:w="1256"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7%</w:t>
            </w:r>
          </w:p>
        </w:tc>
        <w:tc>
          <w:tcPr>
            <w:tcW w:w="1625"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0%</w:t>
            </w:r>
          </w:p>
        </w:tc>
        <w:tc>
          <w:tcPr>
            <w:tcW w:w="1601"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88%</w:t>
            </w:r>
          </w:p>
        </w:tc>
        <w:tc>
          <w:tcPr>
            <w:tcW w:w="1793" w:type="dxa"/>
          </w:tcPr>
          <w:p w:rsidR="00FE43A3" w:rsidRPr="007C6170" w:rsidRDefault="00FE43A3" w:rsidP="00623DDB">
            <w:pPr>
              <w:spacing w:after="0" w:line="240" w:lineRule="auto"/>
              <w:jc w:val="center"/>
              <w:rPr>
                <w:rFonts w:ascii="Times New Roman" w:hAnsi="Times New Roman"/>
                <w:sz w:val="24"/>
                <w:szCs w:val="24"/>
              </w:rPr>
            </w:pPr>
            <w:r w:rsidRPr="007C6170">
              <w:rPr>
                <w:rFonts w:ascii="Times New Roman" w:hAnsi="Times New Roman"/>
                <w:sz w:val="24"/>
                <w:szCs w:val="24"/>
              </w:rPr>
              <w:t>5%</w:t>
            </w:r>
          </w:p>
        </w:tc>
        <w:tc>
          <w:tcPr>
            <w:tcW w:w="1612" w:type="dxa"/>
          </w:tcPr>
          <w:p w:rsidR="00FE43A3" w:rsidRPr="007C6170" w:rsidRDefault="00FE43A3" w:rsidP="00623DDB">
            <w:pPr>
              <w:spacing w:after="0" w:line="240" w:lineRule="auto"/>
              <w:jc w:val="center"/>
              <w:rPr>
                <w:rFonts w:ascii="Times New Roman" w:hAnsi="Times New Roman"/>
                <w:color w:val="000000" w:themeColor="text1"/>
                <w:sz w:val="24"/>
                <w:szCs w:val="24"/>
              </w:rPr>
            </w:pPr>
            <w:r w:rsidRPr="007C6170">
              <w:rPr>
                <w:rFonts w:ascii="Times New Roman" w:hAnsi="Times New Roman"/>
                <w:color w:val="000000" w:themeColor="text1"/>
                <w:sz w:val="24"/>
                <w:szCs w:val="24"/>
              </w:rPr>
              <w:t>0%</w:t>
            </w:r>
          </w:p>
        </w:tc>
      </w:tr>
    </w:tbl>
    <w:p w:rsidR="00FE43A3" w:rsidRDefault="00FE43A3" w:rsidP="00FE43A3">
      <w:pPr>
        <w:pStyle w:val="a3"/>
        <w:tabs>
          <w:tab w:val="left" w:pos="0"/>
          <w:tab w:val="left" w:pos="426"/>
        </w:tabs>
        <w:ind w:left="0" w:firstLine="567"/>
        <w:jc w:val="both"/>
        <w:rPr>
          <w:sz w:val="28"/>
          <w:szCs w:val="28"/>
          <w:lang w:val="en-US"/>
        </w:rPr>
      </w:pPr>
    </w:p>
    <w:p w:rsidR="00FE43A3" w:rsidRDefault="00FE43A3" w:rsidP="00FE43A3">
      <w:pPr>
        <w:pStyle w:val="a3"/>
        <w:ind w:left="851"/>
        <w:jc w:val="right"/>
        <w:rPr>
          <w:b/>
          <w:i/>
          <w:sz w:val="28"/>
          <w:szCs w:val="28"/>
        </w:rPr>
      </w:pPr>
      <w:r>
        <w:rPr>
          <w:b/>
          <w:i/>
          <w:sz w:val="28"/>
          <w:szCs w:val="28"/>
        </w:rPr>
        <w:t>Т</w:t>
      </w:r>
      <w:r w:rsidRPr="000276C5">
        <w:rPr>
          <w:b/>
          <w:i/>
          <w:sz w:val="28"/>
          <w:szCs w:val="28"/>
        </w:rPr>
        <w:t>аблиц</w:t>
      </w:r>
      <w:r>
        <w:rPr>
          <w:b/>
          <w:i/>
          <w:sz w:val="28"/>
          <w:szCs w:val="28"/>
        </w:rPr>
        <w:t>а</w:t>
      </w:r>
      <w:r w:rsidRPr="000276C5">
        <w:rPr>
          <w:b/>
          <w:i/>
          <w:sz w:val="28"/>
          <w:szCs w:val="28"/>
        </w:rPr>
        <w:t xml:space="preserve"> №</w:t>
      </w:r>
      <w:r>
        <w:rPr>
          <w:b/>
          <w:i/>
          <w:sz w:val="28"/>
          <w:szCs w:val="28"/>
        </w:rPr>
        <w:t>5</w:t>
      </w:r>
    </w:p>
    <w:p w:rsidR="00FE43A3" w:rsidRDefault="00FE43A3" w:rsidP="00FE43A3">
      <w:pPr>
        <w:pStyle w:val="a3"/>
        <w:ind w:left="0"/>
        <w:jc w:val="center"/>
        <w:rPr>
          <w:b/>
          <w:sz w:val="28"/>
          <w:szCs w:val="28"/>
        </w:rPr>
      </w:pPr>
      <w:r w:rsidRPr="00733030">
        <w:rPr>
          <w:b/>
          <w:sz w:val="28"/>
          <w:szCs w:val="28"/>
        </w:rPr>
        <w:t>Информация о прохождении курсов повышения квалификации</w:t>
      </w:r>
    </w:p>
    <w:p w:rsidR="00FE43A3" w:rsidRPr="005B1C13" w:rsidRDefault="00FE43A3" w:rsidP="00FE43A3">
      <w:pPr>
        <w:pStyle w:val="a3"/>
        <w:ind w:left="0" w:firstLine="709"/>
        <w:jc w:val="both"/>
        <w:rPr>
          <w:sz w:val="28"/>
          <w:szCs w:val="28"/>
        </w:rPr>
      </w:pPr>
      <w:r w:rsidRPr="005B1C13">
        <w:rPr>
          <w:b/>
          <w:i/>
          <w:sz w:val="28"/>
          <w:szCs w:val="28"/>
        </w:rPr>
        <w:t>Выводы:</w:t>
      </w:r>
    </w:p>
    <w:p w:rsidR="00FE43A3" w:rsidRPr="005B1C13" w:rsidRDefault="00FE43A3" w:rsidP="00FE43A3">
      <w:pPr>
        <w:pStyle w:val="a3"/>
        <w:numPr>
          <w:ilvl w:val="0"/>
          <w:numId w:val="4"/>
        </w:numPr>
        <w:ind w:left="0" w:firstLine="709"/>
        <w:jc w:val="both"/>
        <w:rPr>
          <w:sz w:val="28"/>
          <w:szCs w:val="28"/>
        </w:rPr>
      </w:pPr>
      <w:proofErr w:type="gramStart"/>
      <w:r w:rsidRPr="005B1C13">
        <w:rPr>
          <w:b/>
          <w:i/>
          <w:sz w:val="28"/>
          <w:szCs w:val="28"/>
        </w:rPr>
        <w:t>В  таблице</w:t>
      </w:r>
      <w:proofErr w:type="gramEnd"/>
      <w:r w:rsidRPr="005B1C13">
        <w:rPr>
          <w:b/>
          <w:i/>
          <w:sz w:val="28"/>
          <w:szCs w:val="28"/>
        </w:rPr>
        <w:t xml:space="preserve"> №1</w:t>
      </w:r>
      <w:r w:rsidRPr="005B1C13">
        <w:rPr>
          <w:sz w:val="28"/>
          <w:szCs w:val="28"/>
        </w:rPr>
        <w:t xml:space="preserve"> представлена информация о </w:t>
      </w:r>
      <w:r w:rsidRPr="005B1C13">
        <w:rPr>
          <w:bCs/>
          <w:color w:val="333333"/>
          <w:sz w:val="28"/>
          <w:szCs w:val="28"/>
          <w:shd w:val="clear" w:color="auto" w:fill="FFFFFF"/>
        </w:rPr>
        <w:t>возрастном</w:t>
      </w:r>
      <w:r w:rsidRPr="005B1C13">
        <w:rPr>
          <w:color w:val="333333"/>
          <w:sz w:val="28"/>
          <w:szCs w:val="28"/>
          <w:shd w:val="clear" w:color="auto" w:fill="FFFFFF"/>
        </w:rPr>
        <w:t> </w:t>
      </w:r>
      <w:r w:rsidRPr="005B1C13">
        <w:rPr>
          <w:bCs/>
          <w:color w:val="333333"/>
          <w:sz w:val="28"/>
          <w:szCs w:val="28"/>
          <w:shd w:val="clear" w:color="auto" w:fill="FFFFFF"/>
        </w:rPr>
        <w:t>цензе</w:t>
      </w:r>
      <w:r w:rsidRPr="005B1C13">
        <w:rPr>
          <w:sz w:val="28"/>
          <w:szCs w:val="28"/>
        </w:rPr>
        <w:t xml:space="preserve"> педагогических кадров, которая свидетельствует, что основная доля педагогов по возрасту приходится на 3 графу (от 41 – 60 лет) – 51%. Средний возраст работников школы - 46 лет, что говорит не только о взрослении кадров, но и опытности педагогического коллектива.</w:t>
      </w:r>
      <w:r w:rsidRPr="005B1C13">
        <w:rPr>
          <w:sz w:val="28"/>
          <w:szCs w:val="28"/>
        </w:rPr>
        <w:tab/>
      </w:r>
    </w:p>
    <w:p w:rsidR="00FE43A3" w:rsidRPr="005B1C13" w:rsidRDefault="00FE43A3" w:rsidP="00FE43A3">
      <w:pPr>
        <w:pStyle w:val="a3"/>
        <w:numPr>
          <w:ilvl w:val="0"/>
          <w:numId w:val="4"/>
        </w:numPr>
        <w:ind w:left="0" w:firstLine="709"/>
        <w:jc w:val="both"/>
        <w:rPr>
          <w:sz w:val="28"/>
          <w:szCs w:val="28"/>
        </w:rPr>
      </w:pPr>
      <w:r w:rsidRPr="005B1C13">
        <w:rPr>
          <w:b/>
          <w:i/>
          <w:sz w:val="28"/>
          <w:szCs w:val="28"/>
        </w:rPr>
        <w:t>В таблице №2</w:t>
      </w:r>
      <w:r w:rsidRPr="005B1C13">
        <w:rPr>
          <w:sz w:val="28"/>
          <w:szCs w:val="28"/>
        </w:rPr>
        <w:t xml:space="preserve"> представлена информация по качественному составу </w:t>
      </w:r>
    </w:p>
    <w:p w:rsidR="00FE43A3" w:rsidRPr="005B1C13" w:rsidRDefault="00FE43A3" w:rsidP="00FE43A3">
      <w:pPr>
        <w:spacing w:after="0" w:line="240" w:lineRule="auto"/>
        <w:ind w:firstLine="709"/>
        <w:jc w:val="both"/>
        <w:rPr>
          <w:rFonts w:ascii="Times New Roman" w:hAnsi="Times New Roman" w:cs="Times New Roman"/>
          <w:sz w:val="28"/>
          <w:szCs w:val="28"/>
        </w:rPr>
      </w:pPr>
      <w:r w:rsidRPr="005B1C13">
        <w:rPr>
          <w:rFonts w:ascii="Times New Roman" w:hAnsi="Times New Roman" w:cs="Times New Roman"/>
          <w:sz w:val="28"/>
          <w:szCs w:val="28"/>
        </w:rPr>
        <w:t xml:space="preserve">педагогических кадров (по стажу), которая показывает, что средний показатель по стажу – </w:t>
      </w:r>
      <w:r w:rsidRPr="005B1C13">
        <w:rPr>
          <w:rFonts w:ascii="Times New Roman" w:hAnsi="Times New Roman" w:cs="Times New Roman"/>
          <w:b/>
          <w:sz w:val="28"/>
          <w:szCs w:val="28"/>
        </w:rPr>
        <w:t>22 года</w:t>
      </w:r>
      <w:r w:rsidRPr="005B1C13">
        <w:rPr>
          <w:rFonts w:ascii="Times New Roman" w:hAnsi="Times New Roman" w:cs="Times New Roman"/>
          <w:sz w:val="28"/>
          <w:szCs w:val="28"/>
        </w:rPr>
        <w:t>. Б</w:t>
      </w:r>
      <w:r w:rsidRPr="005B1C13">
        <w:rPr>
          <w:rFonts w:ascii="Times New Roman" w:hAnsi="Times New Roman" w:cs="Times New Roman"/>
          <w:b/>
          <w:sz w:val="28"/>
          <w:szCs w:val="28"/>
        </w:rPr>
        <w:t>о</w:t>
      </w:r>
      <w:r w:rsidRPr="005B1C13">
        <w:rPr>
          <w:rFonts w:ascii="Times New Roman" w:hAnsi="Times New Roman" w:cs="Times New Roman"/>
          <w:sz w:val="28"/>
          <w:szCs w:val="28"/>
        </w:rPr>
        <w:t>льшая доля педагогов приходится на категории: от 9 до 15 лет – 10 чел. (18%); от 21 до 25 лет – 10 чел. (18%); от 31 до 35 лет – 9 чел. (16%). Это свидетельствует, что у коллектива есть возможность расти и развиваться;</w:t>
      </w:r>
    </w:p>
    <w:p w:rsidR="00FE43A3" w:rsidRPr="005B1C13" w:rsidRDefault="00FE43A3" w:rsidP="00FE43A3">
      <w:pPr>
        <w:pStyle w:val="a3"/>
        <w:numPr>
          <w:ilvl w:val="0"/>
          <w:numId w:val="4"/>
        </w:numPr>
        <w:ind w:left="0" w:firstLine="709"/>
        <w:jc w:val="both"/>
        <w:rPr>
          <w:sz w:val="28"/>
          <w:szCs w:val="28"/>
        </w:rPr>
      </w:pPr>
      <w:r w:rsidRPr="005B1C13">
        <w:rPr>
          <w:sz w:val="28"/>
          <w:szCs w:val="28"/>
        </w:rPr>
        <w:t xml:space="preserve">За анализируемый период в школе работал сплоченный высокопрофессиональный коллектив. </w:t>
      </w:r>
      <w:r w:rsidRPr="005B1C13">
        <w:rPr>
          <w:i/>
          <w:sz w:val="28"/>
          <w:szCs w:val="28"/>
        </w:rPr>
        <w:t>Т</w:t>
      </w:r>
      <w:r w:rsidRPr="005B1C13">
        <w:rPr>
          <w:b/>
          <w:i/>
          <w:sz w:val="28"/>
          <w:szCs w:val="28"/>
        </w:rPr>
        <w:t xml:space="preserve">аблица №3 </w:t>
      </w:r>
      <w:r w:rsidRPr="005B1C13">
        <w:rPr>
          <w:sz w:val="28"/>
          <w:szCs w:val="28"/>
        </w:rPr>
        <w:t>свидетельствует:</w:t>
      </w:r>
    </w:p>
    <w:p w:rsidR="00FE43A3" w:rsidRPr="005B1C13" w:rsidRDefault="00FE43A3" w:rsidP="00FE43A3">
      <w:pPr>
        <w:pStyle w:val="a3"/>
        <w:numPr>
          <w:ilvl w:val="0"/>
          <w:numId w:val="5"/>
        </w:numPr>
        <w:ind w:left="0" w:firstLine="709"/>
        <w:jc w:val="both"/>
        <w:rPr>
          <w:sz w:val="28"/>
          <w:szCs w:val="28"/>
        </w:rPr>
      </w:pPr>
      <w:r w:rsidRPr="005B1C13">
        <w:rPr>
          <w:sz w:val="28"/>
          <w:szCs w:val="28"/>
        </w:rPr>
        <w:t>61% - педагоги высшей и первой категории;</w:t>
      </w:r>
    </w:p>
    <w:p w:rsidR="00FE43A3" w:rsidRPr="005B1C13" w:rsidRDefault="00FE43A3" w:rsidP="00FE43A3">
      <w:pPr>
        <w:pStyle w:val="a3"/>
        <w:numPr>
          <w:ilvl w:val="0"/>
          <w:numId w:val="5"/>
        </w:numPr>
        <w:ind w:left="0" w:firstLine="709"/>
        <w:jc w:val="both"/>
        <w:rPr>
          <w:sz w:val="28"/>
          <w:szCs w:val="28"/>
        </w:rPr>
      </w:pPr>
      <w:r w:rsidRPr="005B1C13">
        <w:rPr>
          <w:sz w:val="28"/>
          <w:szCs w:val="28"/>
        </w:rPr>
        <w:t>54% - педагоги-исследователи и педагоги-эксперты;</w:t>
      </w:r>
    </w:p>
    <w:p w:rsidR="00FE43A3" w:rsidRPr="005B1C13" w:rsidRDefault="00FE43A3" w:rsidP="00FE43A3">
      <w:pPr>
        <w:pStyle w:val="a3"/>
        <w:numPr>
          <w:ilvl w:val="0"/>
          <w:numId w:val="5"/>
        </w:numPr>
        <w:ind w:left="0" w:firstLine="709"/>
        <w:jc w:val="both"/>
        <w:rPr>
          <w:sz w:val="28"/>
          <w:szCs w:val="28"/>
        </w:rPr>
      </w:pPr>
      <w:r w:rsidRPr="005B1C13">
        <w:rPr>
          <w:sz w:val="28"/>
          <w:szCs w:val="28"/>
        </w:rPr>
        <w:t xml:space="preserve">без категории - 7 чел. (12%). Рост процентного показателя учителей </w:t>
      </w:r>
    </w:p>
    <w:p w:rsidR="00FE43A3" w:rsidRPr="005B1C13" w:rsidRDefault="00FE43A3" w:rsidP="00FE43A3">
      <w:pPr>
        <w:spacing w:after="0" w:line="240" w:lineRule="auto"/>
        <w:ind w:firstLine="709"/>
        <w:jc w:val="both"/>
        <w:rPr>
          <w:rFonts w:ascii="Times New Roman" w:hAnsi="Times New Roman" w:cs="Times New Roman"/>
          <w:sz w:val="28"/>
          <w:szCs w:val="28"/>
        </w:rPr>
      </w:pPr>
      <w:r w:rsidRPr="005B1C13">
        <w:rPr>
          <w:rFonts w:ascii="Times New Roman" w:hAnsi="Times New Roman" w:cs="Times New Roman"/>
          <w:sz w:val="28"/>
          <w:szCs w:val="28"/>
        </w:rPr>
        <w:t xml:space="preserve">без категории произошел по причине прибытия в коллектив молодых педагогов, которые только учатся педагогическому труду через опыт учителей-наставников. Следовательно, у школы есть ресурсы для обучения учителей новой формации. </w:t>
      </w:r>
    </w:p>
    <w:p w:rsidR="00FE43A3" w:rsidRPr="005B1C13" w:rsidRDefault="00FE43A3" w:rsidP="00FE43A3">
      <w:pPr>
        <w:pStyle w:val="a3"/>
        <w:numPr>
          <w:ilvl w:val="0"/>
          <w:numId w:val="4"/>
        </w:numPr>
        <w:ind w:left="0" w:firstLine="709"/>
        <w:jc w:val="both"/>
        <w:rPr>
          <w:sz w:val="28"/>
          <w:szCs w:val="28"/>
        </w:rPr>
      </w:pPr>
      <w:r w:rsidRPr="005B1C13">
        <w:rPr>
          <w:sz w:val="28"/>
          <w:szCs w:val="28"/>
        </w:rPr>
        <w:t>93% (53 чел.) имеют высшее профессиональное образование, из них 3 педагога имеют послевузовское (магистратура) образование; 4 человека (7%) имеют среднее специальное.</w:t>
      </w:r>
    </w:p>
    <w:p w:rsidR="00FE43A3" w:rsidRPr="005B1C13" w:rsidRDefault="00FE43A3" w:rsidP="00FE43A3">
      <w:pPr>
        <w:pStyle w:val="a3"/>
        <w:ind w:left="0" w:firstLine="709"/>
        <w:jc w:val="both"/>
        <w:rPr>
          <w:sz w:val="28"/>
          <w:szCs w:val="28"/>
        </w:rPr>
      </w:pPr>
      <w:r w:rsidRPr="005B1C13">
        <w:rPr>
          <w:sz w:val="28"/>
          <w:szCs w:val="28"/>
        </w:rPr>
        <w:t>Педагоги систематически повышают свою профессиональную компетентность через систему курсов повышения квалификации (</w:t>
      </w:r>
      <w:r w:rsidRPr="005B1C13">
        <w:rPr>
          <w:b/>
          <w:i/>
          <w:sz w:val="28"/>
          <w:szCs w:val="28"/>
        </w:rPr>
        <w:t>Таблица №</w:t>
      </w:r>
      <w:proofErr w:type="gramStart"/>
      <w:r w:rsidRPr="005B1C13">
        <w:rPr>
          <w:b/>
          <w:i/>
          <w:sz w:val="28"/>
          <w:szCs w:val="28"/>
        </w:rPr>
        <w:t>4</w:t>
      </w:r>
      <w:r w:rsidRPr="005B1C13">
        <w:rPr>
          <w:sz w:val="28"/>
          <w:szCs w:val="28"/>
        </w:rPr>
        <w:t xml:space="preserve"> </w:t>
      </w:r>
      <w:r w:rsidRPr="005B1C13">
        <w:rPr>
          <w:i/>
          <w:sz w:val="28"/>
          <w:szCs w:val="28"/>
        </w:rPr>
        <w:t>)</w:t>
      </w:r>
      <w:proofErr w:type="gramEnd"/>
      <w:r w:rsidRPr="005B1C13">
        <w:rPr>
          <w:sz w:val="28"/>
          <w:szCs w:val="28"/>
        </w:rPr>
        <w:t>:</w:t>
      </w:r>
    </w:p>
    <w:p w:rsidR="00FE43A3" w:rsidRPr="005B1C13" w:rsidRDefault="00FE43A3" w:rsidP="00FE43A3">
      <w:pPr>
        <w:pStyle w:val="a3"/>
        <w:numPr>
          <w:ilvl w:val="0"/>
          <w:numId w:val="2"/>
        </w:numPr>
        <w:ind w:left="0" w:firstLine="709"/>
        <w:jc w:val="both"/>
        <w:rPr>
          <w:b/>
          <w:sz w:val="28"/>
          <w:szCs w:val="28"/>
        </w:rPr>
      </w:pPr>
      <w:r w:rsidRPr="005B1C13">
        <w:rPr>
          <w:b/>
          <w:sz w:val="28"/>
          <w:szCs w:val="28"/>
        </w:rPr>
        <w:t xml:space="preserve">Уровневые: </w:t>
      </w:r>
    </w:p>
    <w:p w:rsidR="00FE43A3" w:rsidRPr="005B1C13" w:rsidRDefault="00FE43A3" w:rsidP="00FE43A3">
      <w:pPr>
        <w:pStyle w:val="a3"/>
        <w:numPr>
          <w:ilvl w:val="0"/>
          <w:numId w:val="3"/>
        </w:numPr>
        <w:ind w:left="0" w:firstLine="709"/>
        <w:jc w:val="both"/>
        <w:rPr>
          <w:b/>
          <w:sz w:val="28"/>
          <w:szCs w:val="28"/>
        </w:rPr>
      </w:pPr>
      <w:r w:rsidRPr="005B1C13">
        <w:rPr>
          <w:sz w:val="28"/>
          <w:szCs w:val="28"/>
        </w:rPr>
        <w:t>«Эффективное обучение. 3(базовый) уровень – 7 чел. (12%)</w:t>
      </w:r>
    </w:p>
    <w:p w:rsidR="00FE43A3" w:rsidRPr="005B1C13" w:rsidRDefault="00FE43A3" w:rsidP="00FE43A3">
      <w:pPr>
        <w:pStyle w:val="a3"/>
        <w:numPr>
          <w:ilvl w:val="0"/>
          <w:numId w:val="3"/>
        </w:numPr>
        <w:ind w:left="0" w:firstLine="709"/>
        <w:jc w:val="both"/>
        <w:rPr>
          <w:b/>
          <w:sz w:val="28"/>
          <w:szCs w:val="28"/>
        </w:rPr>
      </w:pPr>
      <w:r w:rsidRPr="005B1C13">
        <w:rPr>
          <w:sz w:val="28"/>
          <w:szCs w:val="28"/>
        </w:rPr>
        <w:t>«Лидерство учителя в школе» (2 основной уровень) - 4 чел. (7%)</w:t>
      </w:r>
    </w:p>
    <w:p w:rsidR="00FE43A3" w:rsidRPr="005B1C13" w:rsidRDefault="00FE43A3" w:rsidP="00FE43A3">
      <w:pPr>
        <w:pStyle w:val="a3"/>
        <w:numPr>
          <w:ilvl w:val="0"/>
          <w:numId w:val="3"/>
        </w:numPr>
        <w:ind w:left="0" w:firstLine="709"/>
        <w:jc w:val="both"/>
        <w:rPr>
          <w:b/>
          <w:sz w:val="28"/>
          <w:szCs w:val="28"/>
        </w:rPr>
      </w:pPr>
      <w:r w:rsidRPr="005B1C13">
        <w:rPr>
          <w:sz w:val="28"/>
          <w:szCs w:val="28"/>
        </w:rPr>
        <w:t xml:space="preserve">«Лидерство учителя в педагогическом сообществе» (1 </w:t>
      </w:r>
      <w:proofErr w:type="gramStart"/>
      <w:r w:rsidRPr="005B1C13">
        <w:rPr>
          <w:sz w:val="28"/>
          <w:szCs w:val="28"/>
        </w:rPr>
        <w:t>продвинутый  уровень</w:t>
      </w:r>
      <w:proofErr w:type="gramEnd"/>
      <w:r w:rsidRPr="005B1C13">
        <w:rPr>
          <w:sz w:val="28"/>
          <w:szCs w:val="28"/>
        </w:rPr>
        <w:t>) - 3 чел. (5%)</w:t>
      </w:r>
    </w:p>
    <w:p w:rsidR="00FE43A3" w:rsidRPr="005B1C13" w:rsidRDefault="00FE43A3" w:rsidP="00FE43A3">
      <w:pPr>
        <w:spacing w:after="0" w:line="240" w:lineRule="auto"/>
        <w:ind w:firstLine="709"/>
        <w:jc w:val="both"/>
        <w:rPr>
          <w:rFonts w:ascii="Times New Roman" w:hAnsi="Times New Roman" w:cs="Times New Roman"/>
          <w:sz w:val="28"/>
          <w:szCs w:val="28"/>
        </w:rPr>
      </w:pPr>
      <w:r w:rsidRPr="005B1C13">
        <w:rPr>
          <w:rFonts w:ascii="Times New Roman" w:hAnsi="Times New Roman" w:cs="Times New Roman"/>
          <w:sz w:val="28"/>
          <w:szCs w:val="28"/>
        </w:rPr>
        <w:t xml:space="preserve">Таким образом, 25% педагогов от общего числа педагогов школы являются лидерами в методике и технологии преподавания </w:t>
      </w:r>
      <w:proofErr w:type="gramStart"/>
      <w:r w:rsidRPr="005B1C13">
        <w:rPr>
          <w:rFonts w:ascii="Times New Roman" w:hAnsi="Times New Roman" w:cs="Times New Roman"/>
          <w:sz w:val="28"/>
          <w:szCs w:val="28"/>
        </w:rPr>
        <w:t>в  новых</w:t>
      </w:r>
      <w:proofErr w:type="gramEnd"/>
      <w:r w:rsidRPr="005B1C13">
        <w:rPr>
          <w:rFonts w:ascii="Times New Roman" w:hAnsi="Times New Roman" w:cs="Times New Roman"/>
          <w:sz w:val="28"/>
          <w:szCs w:val="28"/>
        </w:rPr>
        <w:t xml:space="preserve"> условиях.</w:t>
      </w:r>
    </w:p>
    <w:p w:rsidR="00FE43A3" w:rsidRPr="005B1C13" w:rsidRDefault="00FE43A3" w:rsidP="00FE43A3">
      <w:pPr>
        <w:pStyle w:val="a3"/>
        <w:numPr>
          <w:ilvl w:val="0"/>
          <w:numId w:val="2"/>
        </w:numPr>
        <w:ind w:left="0" w:firstLine="709"/>
        <w:jc w:val="both"/>
        <w:rPr>
          <w:b/>
          <w:sz w:val="28"/>
          <w:szCs w:val="28"/>
        </w:rPr>
      </w:pPr>
      <w:r w:rsidRPr="005B1C13">
        <w:rPr>
          <w:b/>
          <w:sz w:val="28"/>
          <w:szCs w:val="28"/>
        </w:rPr>
        <w:lastRenderedPageBreak/>
        <w:t xml:space="preserve">Управленческий менеджмент </w:t>
      </w:r>
      <w:r w:rsidRPr="005B1C13">
        <w:rPr>
          <w:sz w:val="28"/>
          <w:szCs w:val="28"/>
        </w:rPr>
        <w:t>прошли 9 человек (16%), в том числе вся администрация школы.</w:t>
      </w:r>
    </w:p>
    <w:p w:rsidR="00FE43A3" w:rsidRPr="005B1C13" w:rsidRDefault="00FE43A3" w:rsidP="00FE43A3">
      <w:pPr>
        <w:pStyle w:val="a3"/>
        <w:numPr>
          <w:ilvl w:val="0"/>
          <w:numId w:val="2"/>
        </w:numPr>
        <w:ind w:left="0" w:firstLine="709"/>
        <w:jc w:val="both"/>
        <w:rPr>
          <w:b/>
          <w:sz w:val="28"/>
          <w:szCs w:val="28"/>
        </w:rPr>
      </w:pPr>
      <w:r w:rsidRPr="005B1C13">
        <w:rPr>
          <w:b/>
          <w:sz w:val="28"/>
          <w:szCs w:val="28"/>
        </w:rPr>
        <w:t>Курсы</w:t>
      </w:r>
      <w:r w:rsidRPr="005B1C13">
        <w:rPr>
          <w:sz w:val="28"/>
          <w:szCs w:val="28"/>
        </w:rPr>
        <w:t xml:space="preserve"> повышения квалификации по теме: «Развитие функциональной грамотности учащихся» прошли по предметам 8 педагогов школы - (14%). </w:t>
      </w:r>
    </w:p>
    <w:p w:rsidR="00FE43A3" w:rsidRPr="005B1C13" w:rsidRDefault="00FE43A3" w:rsidP="00FE43A3">
      <w:pPr>
        <w:pStyle w:val="a3"/>
        <w:numPr>
          <w:ilvl w:val="0"/>
          <w:numId w:val="2"/>
        </w:numPr>
        <w:ind w:left="0" w:firstLine="709"/>
        <w:jc w:val="both"/>
        <w:rPr>
          <w:b/>
          <w:sz w:val="28"/>
          <w:szCs w:val="28"/>
        </w:rPr>
      </w:pPr>
      <w:r w:rsidRPr="005B1C13">
        <w:rPr>
          <w:b/>
          <w:sz w:val="28"/>
          <w:szCs w:val="28"/>
        </w:rPr>
        <w:t>Обновленное</w:t>
      </w:r>
      <w:r w:rsidRPr="005B1C13">
        <w:rPr>
          <w:sz w:val="28"/>
          <w:szCs w:val="28"/>
        </w:rPr>
        <w:t xml:space="preserve"> </w:t>
      </w:r>
      <w:r w:rsidRPr="005B1C13">
        <w:rPr>
          <w:b/>
          <w:sz w:val="28"/>
          <w:szCs w:val="28"/>
        </w:rPr>
        <w:t>содержание</w:t>
      </w:r>
      <w:r w:rsidRPr="005B1C13">
        <w:rPr>
          <w:sz w:val="28"/>
          <w:szCs w:val="28"/>
        </w:rPr>
        <w:t xml:space="preserve"> </w:t>
      </w:r>
      <w:r w:rsidRPr="005B1C13">
        <w:rPr>
          <w:b/>
          <w:sz w:val="28"/>
          <w:szCs w:val="28"/>
        </w:rPr>
        <w:t>среднего образования - 50 человек (90%).</w:t>
      </w:r>
      <w:r w:rsidRPr="005B1C13">
        <w:rPr>
          <w:sz w:val="28"/>
          <w:szCs w:val="28"/>
        </w:rPr>
        <w:t xml:space="preserve">  Развитие разносторонних компетенций у школьников требует в современных общественных условиях от учителя широкой эрудиции, глубоких знаний не только своего предмета, но и возрастных особенностей ученика, общей и педагогической психологии, умений работать в современных условиях обновления содержания образования. То есть от учителя требуется высокая профессиональная компетентность. Именно поэтому учителями школы пройдены курсы повышения квалификации по теме: «Совершенствование профессиональной компетентности учителя в условиях обновления содержания образования». Не прошли курсы ПК по обновленному содержанию образования только молодые специалисты.</w:t>
      </w:r>
    </w:p>
    <w:p w:rsidR="00FE43A3" w:rsidRPr="005B1C13" w:rsidRDefault="00FE43A3" w:rsidP="00FE43A3">
      <w:pPr>
        <w:pStyle w:val="a3"/>
        <w:numPr>
          <w:ilvl w:val="0"/>
          <w:numId w:val="2"/>
        </w:numPr>
        <w:ind w:left="0" w:firstLine="709"/>
        <w:jc w:val="both"/>
        <w:rPr>
          <w:b/>
          <w:sz w:val="28"/>
          <w:szCs w:val="28"/>
        </w:rPr>
      </w:pPr>
      <w:r w:rsidRPr="005B1C13">
        <w:rPr>
          <w:sz w:val="28"/>
          <w:szCs w:val="28"/>
        </w:rPr>
        <w:t xml:space="preserve">«Содержание образовательной среды в условиях инклюзивного образования» -  </w:t>
      </w:r>
      <w:r w:rsidRPr="005B1C13">
        <w:rPr>
          <w:b/>
          <w:sz w:val="28"/>
          <w:szCs w:val="28"/>
        </w:rPr>
        <w:t xml:space="preserve">44 педагога (77%). </w:t>
      </w:r>
      <w:r w:rsidRPr="005B1C13">
        <w:rPr>
          <w:sz w:val="28"/>
          <w:szCs w:val="28"/>
        </w:rPr>
        <w:t>Для коллектива школы в реализации миссии «Школа для всех – школа к успеху каждого» стало необходимой потребностью пройти курсы повышения квалификации по инклюзивному образованию.</w:t>
      </w:r>
    </w:p>
    <w:p w:rsidR="00FE43A3" w:rsidRDefault="00FE43A3" w:rsidP="00FE43A3">
      <w:pPr>
        <w:pStyle w:val="a3"/>
        <w:numPr>
          <w:ilvl w:val="0"/>
          <w:numId w:val="2"/>
        </w:numPr>
        <w:ind w:left="0" w:firstLine="709"/>
        <w:jc w:val="both"/>
        <w:rPr>
          <w:sz w:val="28"/>
          <w:szCs w:val="28"/>
        </w:rPr>
      </w:pPr>
      <w:r w:rsidRPr="005B1C13">
        <w:rPr>
          <w:b/>
          <w:sz w:val="28"/>
          <w:szCs w:val="28"/>
        </w:rPr>
        <w:t>Повышение ИКТ-компетентности</w:t>
      </w:r>
      <w:r w:rsidRPr="005B1C13">
        <w:rPr>
          <w:sz w:val="28"/>
          <w:szCs w:val="28"/>
        </w:rPr>
        <w:t xml:space="preserve"> учителя по проблеме внедрения в современный урок электронного обучения – одна из основных задач профессионального роста учителя школы. Программа развития профессионально-личностных компетенций педагога (интернет обеспечение «Школа цифрового века») привлекла внимание большей части педагогов школы. В дальнейшем школа и педагоги продолжат работу в усовершенствовании навыков работы с программным обеспечением в условиях дистанционного обучения. </w:t>
      </w:r>
    </w:p>
    <w:p w:rsidR="00FE43A3" w:rsidRDefault="00FE43A3" w:rsidP="00FE43A3">
      <w:pPr>
        <w:jc w:val="both"/>
        <w:rPr>
          <w:sz w:val="28"/>
          <w:szCs w:val="28"/>
        </w:rPr>
      </w:pPr>
    </w:p>
    <w:p w:rsidR="00FE43A3" w:rsidRPr="005B1C13" w:rsidRDefault="00FE43A3" w:rsidP="00FE43A3">
      <w:pPr>
        <w:pStyle w:val="a3"/>
        <w:numPr>
          <w:ilvl w:val="0"/>
          <w:numId w:val="1"/>
        </w:numPr>
        <w:tabs>
          <w:tab w:val="left" w:pos="993"/>
        </w:tabs>
        <w:ind w:left="0" w:firstLine="709"/>
        <w:rPr>
          <w:b/>
          <w:sz w:val="28"/>
          <w:szCs w:val="28"/>
        </w:rPr>
      </w:pPr>
      <w:r w:rsidRPr="005B1C13">
        <w:rPr>
          <w:b/>
          <w:sz w:val="28"/>
          <w:szCs w:val="28"/>
        </w:rPr>
        <w:t>Научно-методическая и научно исследовательская деятельность педагогов</w:t>
      </w:r>
    </w:p>
    <w:p w:rsidR="00FE43A3" w:rsidRPr="00F45A5B" w:rsidRDefault="00FE43A3" w:rsidP="00FE43A3">
      <w:pPr>
        <w:jc w:val="both"/>
        <w:rPr>
          <w:sz w:val="28"/>
          <w:szCs w:val="28"/>
        </w:rPr>
      </w:pPr>
      <w:r w:rsidRPr="005B1C13">
        <w:rPr>
          <w:rFonts w:ascii="Times New Roman" w:hAnsi="Times New Roman" w:cs="Times New Roman"/>
          <w:b/>
          <w:i/>
          <w:iCs/>
          <w:color w:val="000000"/>
          <w:sz w:val="28"/>
          <w:szCs w:val="28"/>
        </w:rPr>
        <w:t>Методическая работа школы</w:t>
      </w:r>
      <w:r w:rsidRPr="005B1C13">
        <w:rPr>
          <w:rFonts w:ascii="Times New Roman" w:hAnsi="Times New Roman" w:cs="Times New Roman"/>
          <w:i/>
          <w:iCs/>
          <w:color w:val="000000"/>
          <w:sz w:val="28"/>
          <w:szCs w:val="28"/>
        </w:rPr>
        <w:t xml:space="preserve"> –</w:t>
      </w:r>
      <w:r w:rsidRPr="005B1C13">
        <w:rPr>
          <w:rFonts w:ascii="Times New Roman" w:hAnsi="Times New Roman" w:cs="Times New Roman"/>
          <w:color w:val="000000"/>
          <w:sz w:val="28"/>
          <w:szCs w:val="28"/>
        </w:rPr>
        <w:t xml:space="preserve"> это деятельность по обучению и развитию кадров; выявлению, обобщению и распространению наиболее ценного опыта, а также созданию собственных методических разработок для обеспечения современного образовательного процесса. Вопросы методического сопровождения образовательной практики педагогов школы в условиях введения и реализации новых образовательных </w:t>
      </w:r>
      <w:proofErr w:type="gramStart"/>
      <w:r w:rsidRPr="005B1C13">
        <w:rPr>
          <w:rFonts w:ascii="Times New Roman" w:hAnsi="Times New Roman" w:cs="Times New Roman"/>
          <w:color w:val="000000"/>
          <w:sz w:val="28"/>
          <w:szCs w:val="28"/>
        </w:rPr>
        <w:t>стандартов  особенно</w:t>
      </w:r>
      <w:proofErr w:type="gramEnd"/>
      <w:r w:rsidRPr="005B1C13">
        <w:rPr>
          <w:rFonts w:ascii="Times New Roman" w:hAnsi="Times New Roman" w:cs="Times New Roman"/>
          <w:color w:val="000000"/>
          <w:sz w:val="28"/>
          <w:szCs w:val="28"/>
        </w:rPr>
        <w:t xml:space="preserve"> актуальны. В период перехода на новые образовательные стандарты необходима мотивационная и методическая готовность учителей школы.</w:t>
      </w:r>
    </w:p>
    <w:p w:rsidR="00FE43A3" w:rsidRDefault="00FE43A3" w:rsidP="00FE43A3">
      <w:pPr>
        <w:pStyle w:val="a3"/>
        <w:jc w:val="both"/>
        <w:rPr>
          <w:b/>
          <w:bCs/>
          <w:sz w:val="28"/>
          <w:szCs w:val="28"/>
        </w:rPr>
      </w:pPr>
    </w:p>
    <w:p w:rsidR="00FE43A3" w:rsidRDefault="00FE43A3" w:rsidP="00FE43A3">
      <w:pPr>
        <w:spacing w:after="0" w:line="240" w:lineRule="auto"/>
        <w:ind w:firstLine="709"/>
        <w:jc w:val="center"/>
        <w:rPr>
          <w:rFonts w:ascii="Times New Roman" w:hAnsi="Times New Roman" w:cs="Times New Roman"/>
          <w:b/>
          <w:sz w:val="28"/>
          <w:szCs w:val="28"/>
        </w:rPr>
      </w:pPr>
      <w:r w:rsidRPr="00CC724F">
        <w:rPr>
          <w:rFonts w:ascii="Times New Roman" w:hAnsi="Times New Roman" w:cs="Times New Roman"/>
          <w:b/>
          <w:i/>
          <w:sz w:val="28"/>
          <w:szCs w:val="28"/>
        </w:rPr>
        <w:lastRenderedPageBreak/>
        <w:t>Р</w:t>
      </w:r>
      <w:r w:rsidRPr="00CC724F">
        <w:rPr>
          <w:rFonts w:ascii="Times New Roman" w:hAnsi="Times New Roman" w:cs="Times New Roman"/>
          <w:b/>
          <w:sz w:val="28"/>
          <w:szCs w:val="28"/>
        </w:rPr>
        <w:t>езультаты научно-методической и научно-исследовательской деятельности учителей за последние годы</w:t>
      </w:r>
    </w:p>
    <w:p w:rsidR="00FE43A3" w:rsidRPr="00E30D24" w:rsidRDefault="00FE43A3" w:rsidP="00FE43A3">
      <w:pPr>
        <w:spacing w:after="0" w:line="240" w:lineRule="auto"/>
        <w:ind w:firstLine="709"/>
        <w:jc w:val="center"/>
        <w:rPr>
          <w:rFonts w:ascii="Times New Roman" w:eastAsia="Times New Roman" w:hAnsi="Times New Roman" w:cs="Times New Roman"/>
          <w:b/>
          <w:color w:val="000000"/>
          <w:sz w:val="28"/>
          <w:szCs w:val="28"/>
          <w:shd w:val="clear" w:color="auto" w:fill="FFFFFF"/>
          <w:lang w:val="kk-KZ"/>
        </w:rPr>
      </w:pPr>
      <w:r w:rsidRPr="00CC724F">
        <w:rPr>
          <w:rFonts w:ascii="Times New Roman" w:hAnsi="Times New Roman" w:cs="Times New Roman"/>
          <w:b/>
          <w:sz w:val="28"/>
          <w:szCs w:val="28"/>
        </w:rPr>
        <w:t xml:space="preserve"> (</w:t>
      </w:r>
      <w:r w:rsidRPr="00CC724F">
        <w:rPr>
          <w:rFonts w:ascii="Times New Roman" w:eastAsia="Times New Roman" w:hAnsi="Times New Roman" w:cs="Times New Roman"/>
          <w:b/>
          <w:color w:val="000000"/>
          <w:sz w:val="28"/>
          <w:szCs w:val="28"/>
          <w:shd w:val="clear" w:color="auto" w:fill="FFFFFF"/>
          <w:lang w:val="kk-KZ"/>
        </w:rPr>
        <w:t xml:space="preserve"> 2018-2019, 2019-2020, 2020-202</w:t>
      </w:r>
      <w:r>
        <w:rPr>
          <w:rFonts w:ascii="Times New Roman" w:eastAsia="Times New Roman" w:hAnsi="Times New Roman" w:cs="Times New Roman"/>
          <w:b/>
          <w:color w:val="000000"/>
          <w:sz w:val="28"/>
          <w:szCs w:val="28"/>
          <w:shd w:val="clear" w:color="auto" w:fill="FFFFFF"/>
          <w:lang w:val="kk-KZ"/>
        </w:rPr>
        <w:t>1</w:t>
      </w:r>
      <w:r>
        <w:rPr>
          <w:rFonts w:ascii="Times New Roman" w:eastAsia="Times New Roman" w:hAnsi="Times New Roman" w:cs="Times New Roman"/>
          <w:b/>
          <w:color w:val="000000"/>
          <w:sz w:val="28"/>
          <w:szCs w:val="28"/>
          <w:shd w:val="clear" w:color="auto" w:fill="FFFFFF"/>
          <w:lang w:val="kk-KZ"/>
        </w:rPr>
        <w:t xml:space="preserve">, </w:t>
      </w:r>
      <w:r w:rsidRPr="00CC724F">
        <w:rPr>
          <w:rFonts w:ascii="Times New Roman" w:eastAsia="Times New Roman" w:hAnsi="Times New Roman" w:cs="Times New Roman"/>
          <w:b/>
          <w:color w:val="000000"/>
          <w:sz w:val="28"/>
          <w:szCs w:val="28"/>
          <w:shd w:val="clear" w:color="auto" w:fill="FFFFFF"/>
          <w:lang w:val="kk-KZ"/>
        </w:rPr>
        <w:t>202</w:t>
      </w:r>
      <w:r>
        <w:rPr>
          <w:rFonts w:ascii="Times New Roman" w:eastAsia="Times New Roman" w:hAnsi="Times New Roman" w:cs="Times New Roman"/>
          <w:b/>
          <w:color w:val="000000"/>
          <w:sz w:val="28"/>
          <w:szCs w:val="28"/>
          <w:shd w:val="clear" w:color="auto" w:fill="FFFFFF"/>
          <w:lang w:val="kk-KZ"/>
        </w:rPr>
        <w:t>1</w:t>
      </w:r>
      <w:r w:rsidRPr="00CC724F">
        <w:rPr>
          <w:rFonts w:ascii="Times New Roman" w:eastAsia="Times New Roman" w:hAnsi="Times New Roman" w:cs="Times New Roman"/>
          <w:b/>
          <w:color w:val="000000"/>
          <w:sz w:val="28"/>
          <w:szCs w:val="28"/>
          <w:shd w:val="clear" w:color="auto" w:fill="FFFFFF"/>
          <w:lang w:val="kk-KZ"/>
        </w:rPr>
        <w:t>-202</w:t>
      </w:r>
      <w:r>
        <w:rPr>
          <w:rFonts w:ascii="Times New Roman" w:eastAsia="Times New Roman" w:hAnsi="Times New Roman" w:cs="Times New Roman"/>
          <w:b/>
          <w:color w:val="000000"/>
          <w:sz w:val="28"/>
          <w:szCs w:val="28"/>
          <w:shd w:val="clear" w:color="auto" w:fill="FFFFFF"/>
          <w:lang w:val="kk-KZ"/>
        </w:rPr>
        <w:t>2)</w:t>
      </w:r>
    </w:p>
    <w:p w:rsidR="00FE43A3" w:rsidRPr="00FE43A3" w:rsidRDefault="00FE43A3" w:rsidP="00FE43A3">
      <w:pPr>
        <w:pStyle w:val="a5"/>
        <w:ind w:left="720"/>
        <w:rPr>
          <w:color w:val="000000"/>
          <w:sz w:val="28"/>
          <w:szCs w:val="28"/>
        </w:rPr>
      </w:pPr>
      <w:r w:rsidRPr="00FE43A3">
        <w:rPr>
          <w:color w:val="000000"/>
          <w:sz w:val="28"/>
          <w:szCs w:val="28"/>
        </w:rPr>
        <w:t>27 педагогов – (47%)</w:t>
      </w:r>
    </w:p>
    <w:p w:rsidR="00FE43A3" w:rsidRPr="00FE43A3" w:rsidRDefault="00FE43A3" w:rsidP="00FE43A3">
      <w:pPr>
        <w:pStyle w:val="a3"/>
        <w:ind w:left="1070"/>
        <w:rPr>
          <w:b/>
          <w:sz w:val="28"/>
          <w:szCs w:val="28"/>
        </w:rPr>
      </w:pPr>
      <w:r w:rsidRPr="00FE43A3">
        <w:rPr>
          <w:b/>
          <w:sz w:val="28"/>
          <w:szCs w:val="28"/>
        </w:rPr>
        <w:t>Участие в конкурсах педагогического мастерства</w:t>
      </w:r>
    </w:p>
    <w:p w:rsidR="00FE43A3" w:rsidRPr="00FE43A3" w:rsidRDefault="00FE43A3" w:rsidP="00FE43A3">
      <w:pPr>
        <w:pStyle w:val="a5"/>
        <w:ind w:left="720"/>
        <w:rPr>
          <w:color w:val="000000"/>
          <w:sz w:val="28"/>
          <w:szCs w:val="28"/>
        </w:rPr>
      </w:pPr>
      <w:r w:rsidRPr="00FE43A3">
        <w:rPr>
          <w:color w:val="000000"/>
          <w:sz w:val="28"/>
          <w:szCs w:val="28"/>
        </w:rPr>
        <w:t>20 педагогов (35%)</w:t>
      </w:r>
    </w:p>
    <w:p w:rsidR="00FE43A3" w:rsidRPr="00FE43A3" w:rsidRDefault="00FE43A3" w:rsidP="00FE43A3">
      <w:pPr>
        <w:pStyle w:val="a3"/>
        <w:ind w:left="1070"/>
        <w:rPr>
          <w:b/>
          <w:color w:val="000000"/>
          <w:sz w:val="28"/>
          <w:szCs w:val="28"/>
          <w:shd w:val="clear" w:color="auto" w:fill="FFFFFF"/>
        </w:rPr>
      </w:pPr>
      <w:r w:rsidRPr="00FE43A3">
        <w:rPr>
          <w:b/>
          <w:color w:val="000000"/>
          <w:sz w:val="28"/>
          <w:szCs w:val="28"/>
          <w:shd w:val="clear" w:color="auto" w:fill="FFFFFF"/>
          <w:lang w:val="kk-KZ"/>
        </w:rPr>
        <w:t>Результативность учебной, научно-исследовательской деятельности учителей с обучающимися школы</w:t>
      </w:r>
    </w:p>
    <w:p w:rsidR="00FE43A3" w:rsidRPr="00FE43A3" w:rsidRDefault="00FE43A3" w:rsidP="00FE43A3">
      <w:pPr>
        <w:pStyle w:val="a5"/>
        <w:ind w:left="720"/>
        <w:rPr>
          <w:color w:val="000000"/>
          <w:sz w:val="28"/>
          <w:szCs w:val="28"/>
        </w:rPr>
      </w:pPr>
      <w:r>
        <w:rPr>
          <w:color w:val="000000"/>
          <w:sz w:val="28"/>
          <w:szCs w:val="28"/>
        </w:rPr>
        <w:t>3</w:t>
      </w:r>
      <w:r w:rsidRPr="00FE43A3">
        <w:rPr>
          <w:color w:val="000000"/>
          <w:sz w:val="28"/>
          <w:szCs w:val="28"/>
        </w:rPr>
        <w:t>0 чел. (</w:t>
      </w:r>
      <w:r>
        <w:rPr>
          <w:color w:val="000000"/>
          <w:sz w:val="28"/>
          <w:szCs w:val="28"/>
        </w:rPr>
        <w:t>55</w:t>
      </w:r>
      <w:r w:rsidRPr="00FE43A3">
        <w:rPr>
          <w:color w:val="000000"/>
          <w:sz w:val="28"/>
          <w:szCs w:val="28"/>
        </w:rPr>
        <w:t>%)</w:t>
      </w:r>
    </w:p>
    <w:p w:rsidR="00497AD9" w:rsidRDefault="00497AD9">
      <w:bookmarkStart w:id="0" w:name="_GoBack"/>
      <w:bookmarkEnd w:id="0"/>
    </w:p>
    <w:sectPr w:rsidR="00497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643C"/>
    <w:multiLevelType w:val="hybridMultilevel"/>
    <w:tmpl w:val="59C2BBB2"/>
    <w:lvl w:ilvl="0" w:tplc="4086D088">
      <w:start w:val="1"/>
      <w:numFmt w:val="decimal"/>
      <w:lvlText w:val="%1."/>
      <w:lvlJc w:val="left"/>
      <w:pPr>
        <w:ind w:left="1211" w:hanging="360"/>
      </w:pPr>
      <w:rPr>
        <w:rFonts w:ascii="Times New Roman" w:hAnsi="Times New Roman" w:cs="Times New Roman" w:hint="default"/>
        <w:b/>
        <w:sz w:val="24"/>
        <w:szCs w:val="24"/>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85B1D99"/>
    <w:multiLevelType w:val="hybridMultilevel"/>
    <w:tmpl w:val="BE52D078"/>
    <w:lvl w:ilvl="0" w:tplc="BA3AB7A0">
      <w:start w:val="5"/>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F94263E"/>
    <w:multiLevelType w:val="hybridMultilevel"/>
    <w:tmpl w:val="B874F0CA"/>
    <w:lvl w:ilvl="0" w:tplc="04190011">
      <w:start w:val="1"/>
      <w:numFmt w:val="decimal"/>
      <w:lvlText w:val="%1)"/>
      <w:lvlJc w:val="left"/>
      <w:pPr>
        <w:ind w:left="1070" w:hanging="360"/>
      </w:p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 w15:restartNumberingAfterBreak="0">
    <w:nsid w:val="380E2C62"/>
    <w:multiLevelType w:val="hybridMultilevel"/>
    <w:tmpl w:val="B2DC45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B8B1D45"/>
    <w:multiLevelType w:val="hybridMultilevel"/>
    <w:tmpl w:val="B0D4241E"/>
    <w:lvl w:ilvl="0" w:tplc="1C42597E">
      <w:start w:val="1"/>
      <w:numFmt w:val="lowerLetter"/>
      <w:lvlText w:val="%1)"/>
      <w:lvlJc w:val="left"/>
      <w:pPr>
        <w:ind w:left="1495" w:hanging="360"/>
      </w:pPr>
      <w:rPr>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2"/>
    <w:rsid w:val="00497AD9"/>
    <w:rsid w:val="00AE3BB2"/>
    <w:rsid w:val="00FE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25058-3839-4BDE-81AB-9E8240E6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3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
    <w:basedOn w:val="a"/>
    <w:link w:val="a4"/>
    <w:uiPriority w:val="34"/>
    <w:qFormat/>
    <w:rsid w:val="00FE43A3"/>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без абзаца Знак,маркированный Знак,List Paragraph Знак"/>
    <w:link w:val="a3"/>
    <w:uiPriority w:val="34"/>
    <w:qFormat/>
    <w:locked/>
    <w:rsid w:val="00FE43A3"/>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nhideWhenUsed/>
    <w:qFormat/>
    <w:rsid w:val="00FE4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2023-02-17T07:17:00Z</dcterms:created>
  <dcterms:modified xsi:type="dcterms:W3CDTF">2023-02-17T07:23:00Z</dcterms:modified>
</cp:coreProperties>
</file>