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BC7" w:rsidRPr="00E36C42" w:rsidRDefault="00172BC7" w:rsidP="00172BC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36C42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kk-KZ"/>
        </w:rPr>
        <w:t>19 қаңтар «Ахмет Байтұрсынұлы атындағы мектеп-гимназиясы» КММ Қарағанды қаласының білім басқармасы басшысының төрағалығымен ZOOM платформасы арқылы жаппай ата-аналар жиналысы ұйымдастырылды. Жиналыста күн тәртібі негізінде:</w:t>
      </w:r>
      <w:r w:rsidRPr="00E36C42">
        <w:rPr>
          <w:rFonts w:ascii="Segoe UI" w:hAnsi="Segoe UI" w:cs="Segoe UI"/>
          <w:color w:val="262626"/>
          <w:sz w:val="21"/>
          <w:szCs w:val="21"/>
          <w:lang w:val="kk-KZ"/>
        </w:rPr>
        <w:br/>
      </w:r>
      <w:r w:rsidRPr="00E36C42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kk-KZ"/>
        </w:rPr>
        <w:t>1. Кәмелетке толмағандар мен ата-аналардың құқық бұзушылық пен қылмыс жасағаны үшін әкімшілік және қылмыстық жауаптылығы туралы</w:t>
      </w:r>
      <w:r w:rsidRPr="00E36C42">
        <w:rPr>
          <w:rFonts w:ascii="Segoe UI" w:hAnsi="Segoe UI" w:cs="Segoe UI"/>
          <w:color w:val="262626"/>
          <w:sz w:val="21"/>
          <w:szCs w:val="21"/>
          <w:lang w:val="kk-KZ"/>
        </w:rPr>
        <w:br/>
      </w:r>
      <w:r w:rsidRPr="00E36C42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kk-KZ"/>
        </w:rPr>
        <w:t>Қарағанды облысының кәмелетке толмағандар ауданаралық сотының соты Искакбеков Кенжебай Дарбайұлы баяндады.</w:t>
      </w:r>
      <w:r w:rsidRPr="00E36C42">
        <w:rPr>
          <w:rFonts w:ascii="Segoe UI" w:hAnsi="Segoe UI" w:cs="Segoe UI"/>
          <w:color w:val="262626"/>
          <w:sz w:val="21"/>
          <w:szCs w:val="21"/>
          <w:lang w:val="kk-KZ"/>
        </w:rPr>
        <w:br/>
      </w:r>
      <w:r w:rsidRPr="00E36C42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kk-KZ"/>
        </w:rPr>
        <w:t>2. Терроризм актісі және олар үшін жауапкершілік туралы жалған ақпарат беру</w:t>
      </w:r>
      <w:r w:rsidRPr="00E36C42">
        <w:rPr>
          <w:rFonts w:ascii="Segoe UI" w:hAnsi="Segoe UI" w:cs="Segoe UI"/>
          <w:color w:val="262626"/>
          <w:sz w:val="21"/>
          <w:szCs w:val="21"/>
          <w:lang w:val="kk-KZ"/>
        </w:rPr>
        <w:br/>
      </w:r>
      <w:r w:rsidRPr="00E36C42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kk-KZ"/>
        </w:rPr>
        <w:t>Қарағанды облысы полиция департаменті жергілікті полиция қызметі басқармасының аға инспекторы, полиция майоры Әсел Бақытжанқызы Омарова баяндады.</w:t>
      </w:r>
      <w:r w:rsidRPr="00E36C42">
        <w:rPr>
          <w:rFonts w:ascii="Segoe UI" w:hAnsi="Segoe UI" w:cs="Segoe UI"/>
          <w:color w:val="262626"/>
          <w:sz w:val="21"/>
          <w:szCs w:val="21"/>
          <w:lang w:val="kk-KZ"/>
        </w:rPr>
        <w:br/>
      </w:r>
      <w:r w:rsidRPr="00E36C42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kk-KZ"/>
        </w:rPr>
        <w:t>3. Синтетикалық есірткінің жаңа түрлері. Қолдану мен таралудың алдын алу.</w:t>
      </w:r>
      <w:r w:rsidRPr="00E36C42">
        <w:rPr>
          <w:rFonts w:ascii="Segoe UI" w:hAnsi="Segoe UI" w:cs="Segoe UI"/>
          <w:color w:val="262626"/>
          <w:sz w:val="21"/>
          <w:szCs w:val="21"/>
          <w:lang w:val="kk-KZ"/>
        </w:rPr>
        <w:br/>
      </w:r>
      <w:r w:rsidRPr="00E36C42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kk-KZ"/>
        </w:rPr>
        <w:t>Қарағанды облысы ІІД есірткі қылмысына қарсы күрес бөлімінің бастығы, полиция полковнигі Бузук Александр Владимирович баяндады.</w:t>
      </w:r>
      <w:r w:rsidRPr="00E36C42">
        <w:rPr>
          <w:rFonts w:ascii="Segoe UI" w:hAnsi="Segoe UI" w:cs="Segoe UI"/>
          <w:color w:val="262626"/>
          <w:sz w:val="21"/>
          <w:szCs w:val="21"/>
          <w:lang w:val="kk-KZ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19 января КГУ «Школа-гимназия имени Ахмета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Байтурсынова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» под председательством </w:t>
      </w:r>
      <w:proofErr w:type="gram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руководителя управления образования города Караганды</w:t>
      </w:r>
      <w:proofErr w:type="gram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организовано массовое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общеродительское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собрание через платформу ZOOM.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На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поветке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дня: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1.Об административной и уголовной ответственности несовершеннолетних и родителей за совершение правонарушение и преступлений</w:t>
      </w:r>
      <w:r>
        <w:rPr>
          <w:rFonts w:ascii="Segoe UI" w:hAnsi="Segoe UI" w:cs="Segoe UI"/>
          <w:color w:val="262626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Докладывалсудья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специализированию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межрайонного суда по делам несовершеннолетних Карагандинской области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Искакбеков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Кенжебай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Дарбаевич</w:t>
      </w:r>
      <w:proofErr w:type="spellEnd"/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2.Ложные вызовы об акта терроризма и ответственности за них</w:t>
      </w:r>
      <w:proofErr w:type="gramStart"/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Д</w:t>
      </w:r>
      <w:proofErr w:type="gram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окладывал майор полиции старший инспектор Управления местной полицейской службы Департамента полиции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Карагиндинской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области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Омарова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Асель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Бахытжановна</w:t>
      </w:r>
      <w:proofErr w:type="spellEnd"/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3.Новые виды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синтетеических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наркотиков. Профилактика употребления и распространения.</w:t>
      </w:r>
      <w:r>
        <w:rPr>
          <w:rFonts w:ascii="Segoe UI" w:hAnsi="Segoe UI" w:cs="Segoe UI"/>
          <w:color w:val="262626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Докладывалначальник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отдела по борьбе с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наркопреступностью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ДВД Карагандинской области</w:t>
      </w:r>
      <w:proofErr w:type="gram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,</w:t>
      </w:r>
      <w:proofErr w:type="gram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полковник полиции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Бузук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Александр Владимирович</w:t>
      </w:r>
    </w:p>
    <w:p w:rsidR="008C16A2" w:rsidRDefault="00172BC7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881380</wp:posOffset>
            </wp:positionH>
            <wp:positionV relativeFrom="paragraph">
              <wp:posOffset>274955</wp:posOffset>
            </wp:positionV>
            <wp:extent cx="4096385" cy="30194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84" t="20798" r="42148" b="22506"/>
                    <a:stretch/>
                  </pic:blipFill>
                  <pic:spPr bwMode="auto">
                    <a:xfrm>
                      <a:off x="0" y="0"/>
                      <a:ext cx="4096385" cy="3019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1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A6"/>
    <w:rsid w:val="00172BC7"/>
    <w:rsid w:val="008C16A2"/>
    <w:rsid w:val="00AB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2023-02-27T06:13:00Z</dcterms:created>
  <dcterms:modified xsi:type="dcterms:W3CDTF">2023-02-27T06:14:00Z</dcterms:modified>
</cp:coreProperties>
</file>