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A9B3E" w14:textId="0E631787" w:rsidR="00072B89" w:rsidRDefault="00072B89" w:rsidP="00072B89">
      <w:pPr>
        <w:spacing w:after="0"/>
        <w:jc w:val="center"/>
        <w:rPr>
          <w:rFonts w:asciiTheme="majorBidi" w:hAnsiTheme="majorBidi" w:cstheme="majorBidi"/>
          <w:b/>
          <w:bCs/>
          <w:sz w:val="24"/>
          <w:szCs w:val="24"/>
        </w:rPr>
      </w:pPr>
      <w:r w:rsidRPr="00072B89">
        <w:rPr>
          <w:rFonts w:asciiTheme="majorBidi" w:hAnsiTheme="majorBidi" w:cstheme="majorBidi"/>
          <w:b/>
          <w:bCs/>
          <w:sz w:val="24"/>
          <w:szCs w:val="24"/>
        </w:rPr>
        <w:t xml:space="preserve">Қарағанды облысы Білім басқармасының Осакаров ауданы білім бөлімінің </w:t>
      </w:r>
    </w:p>
    <w:p w14:paraId="74899A0B" w14:textId="77777777" w:rsidR="00072B89" w:rsidRDefault="00072B89" w:rsidP="00072B89">
      <w:pPr>
        <w:spacing w:after="0"/>
        <w:jc w:val="center"/>
        <w:rPr>
          <w:rFonts w:asciiTheme="majorBidi" w:hAnsiTheme="majorBidi" w:cstheme="majorBidi"/>
          <w:b/>
          <w:bCs/>
          <w:sz w:val="24"/>
          <w:szCs w:val="24"/>
        </w:rPr>
      </w:pPr>
      <w:r w:rsidRPr="00072B89">
        <w:rPr>
          <w:rFonts w:asciiTheme="majorBidi" w:hAnsiTheme="majorBidi" w:cstheme="majorBidi"/>
          <w:b/>
          <w:bCs/>
          <w:sz w:val="24"/>
          <w:szCs w:val="24"/>
        </w:rPr>
        <w:t xml:space="preserve">"№ 12 тірек мектебі (ресурстық орталығы)" КММ </w:t>
      </w:r>
    </w:p>
    <w:p w14:paraId="167688EB" w14:textId="77777777" w:rsidR="00072B89" w:rsidRDefault="00072B89" w:rsidP="00072B89">
      <w:pPr>
        <w:spacing w:after="0"/>
        <w:jc w:val="center"/>
        <w:rPr>
          <w:rFonts w:asciiTheme="majorBidi" w:hAnsiTheme="majorBidi" w:cstheme="majorBidi"/>
          <w:b/>
          <w:bCs/>
          <w:sz w:val="24"/>
          <w:szCs w:val="24"/>
        </w:rPr>
      </w:pPr>
      <w:r w:rsidRPr="00072B89">
        <w:rPr>
          <w:rFonts w:asciiTheme="majorBidi" w:hAnsiTheme="majorBidi" w:cstheme="majorBidi"/>
          <w:b/>
          <w:bCs/>
          <w:sz w:val="24"/>
          <w:szCs w:val="24"/>
        </w:rPr>
        <w:t xml:space="preserve">Қамқоршылық кеңесі отырысының </w:t>
      </w:r>
    </w:p>
    <w:p w14:paraId="26C858DE" w14:textId="5EDF0095" w:rsidR="00C25DBD" w:rsidRDefault="00072B89" w:rsidP="00072B89">
      <w:pPr>
        <w:spacing w:after="0"/>
        <w:jc w:val="center"/>
        <w:rPr>
          <w:rFonts w:asciiTheme="majorBidi" w:hAnsiTheme="majorBidi" w:cstheme="majorBidi"/>
          <w:b/>
          <w:bCs/>
          <w:sz w:val="24"/>
          <w:szCs w:val="24"/>
        </w:rPr>
      </w:pPr>
      <w:r w:rsidRPr="00072B89">
        <w:rPr>
          <w:rFonts w:asciiTheme="majorBidi" w:hAnsiTheme="majorBidi" w:cstheme="majorBidi"/>
          <w:b/>
          <w:bCs/>
          <w:sz w:val="24"/>
          <w:szCs w:val="24"/>
        </w:rPr>
        <w:t>№1 хаттамасы</w:t>
      </w:r>
    </w:p>
    <w:p w14:paraId="65A6D47D" w14:textId="77777777"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31.08.2022 ж.</w:t>
      </w:r>
    </w:p>
    <w:p w14:paraId="4C32B2B9" w14:textId="35213C08"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Қатыс</w:t>
      </w:r>
      <w:r w:rsidRPr="00072B89">
        <w:rPr>
          <w:rFonts w:asciiTheme="majorBidi" w:hAnsiTheme="majorBidi" w:cstheme="majorBidi"/>
          <w:sz w:val="24"/>
          <w:szCs w:val="24"/>
          <w:lang w:val="kk-KZ"/>
        </w:rPr>
        <w:t>қандар</w:t>
      </w:r>
      <w:r w:rsidRPr="00072B89">
        <w:rPr>
          <w:rFonts w:asciiTheme="majorBidi" w:hAnsiTheme="majorBidi" w:cstheme="majorBidi"/>
          <w:sz w:val="24"/>
          <w:szCs w:val="24"/>
        </w:rPr>
        <w:t>:</w:t>
      </w:r>
    </w:p>
    <w:p w14:paraId="4FFF51F3" w14:textId="61E6DE4C"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1. Сүлейменов Е.А. - Қамқоршылық кеңесінің төрағасы</w:t>
      </w:r>
    </w:p>
    <w:p w14:paraId="10F7C2F4" w14:textId="77777777"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 xml:space="preserve">2. </w:t>
      </w:r>
      <w:proofErr w:type="spellStart"/>
      <w:r w:rsidRPr="00072B89">
        <w:rPr>
          <w:rFonts w:asciiTheme="majorBidi" w:hAnsiTheme="majorBidi" w:cstheme="majorBidi"/>
          <w:sz w:val="24"/>
          <w:szCs w:val="24"/>
        </w:rPr>
        <w:t>Дульзон</w:t>
      </w:r>
      <w:proofErr w:type="spellEnd"/>
      <w:r w:rsidRPr="00072B89">
        <w:rPr>
          <w:rFonts w:asciiTheme="majorBidi" w:hAnsiTheme="majorBidi" w:cstheme="majorBidi"/>
          <w:sz w:val="24"/>
          <w:szCs w:val="24"/>
        </w:rPr>
        <w:t xml:space="preserve"> А. А.</w:t>
      </w:r>
    </w:p>
    <w:p w14:paraId="0BFEBECB" w14:textId="77777777"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3. Андреев Ю.Н.</w:t>
      </w:r>
    </w:p>
    <w:p w14:paraId="46EA3568" w14:textId="205116DD"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4. Еремеева Е.А.</w:t>
      </w:r>
    </w:p>
    <w:p w14:paraId="220FB172" w14:textId="2B61624D"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 xml:space="preserve">5. </w:t>
      </w:r>
      <w:proofErr w:type="spellStart"/>
      <w:r w:rsidRPr="00072B89">
        <w:rPr>
          <w:rFonts w:asciiTheme="majorBidi" w:hAnsiTheme="majorBidi" w:cstheme="majorBidi"/>
          <w:sz w:val="24"/>
          <w:szCs w:val="24"/>
        </w:rPr>
        <w:t>Валл</w:t>
      </w:r>
      <w:proofErr w:type="spellEnd"/>
      <w:r w:rsidRPr="00072B89">
        <w:rPr>
          <w:rFonts w:asciiTheme="majorBidi" w:hAnsiTheme="majorBidi" w:cstheme="majorBidi"/>
          <w:sz w:val="24"/>
          <w:szCs w:val="24"/>
        </w:rPr>
        <w:t xml:space="preserve"> Л. В.</w:t>
      </w:r>
    </w:p>
    <w:p w14:paraId="4F173403" w14:textId="77777777"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 xml:space="preserve">6. </w:t>
      </w:r>
      <w:proofErr w:type="spellStart"/>
      <w:r w:rsidRPr="00072B89">
        <w:rPr>
          <w:rFonts w:asciiTheme="majorBidi" w:hAnsiTheme="majorBidi" w:cstheme="majorBidi"/>
          <w:sz w:val="24"/>
          <w:szCs w:val="24"/>
        </w:rPr>
        <w:t>Жапаров</w:t>
      </w:r>
      <w:proofErr w:type="spellEnd"/>
      <w:r w:rsidRPr="00072B89">
        <w:rPr>
          <w:rFonts w:asciiTheme="majorBidi" w:hAnsiTheme="majorBidi" w:cstheme="majorBidi"/>
          <w:sz w:val="24"/>
          <w:szCs w:val="24"/>
        </w:rPr>
        <w:t xml:space="preserve"> А. К.</w:t>
      </w:r>
    </w:p>
    <w:p w14:paraId="48332983" w14:textId="5204E1A3"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7. Лебедева А.А.</w:t>
      </w:r>
    </w:p>
    <w:p w14:paraId="6DCC58EF" w14:textId="77777777"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8. Маковецкая О.Н.</w:t>
      </w:r>
    </w:p>
    <w:p w14:paraId="2C264725" w14:textId="70EAE46B" w:rsidR="00072B89" w:rsidRPr="00072B89" w:rsidRDefault="00072B89" w:rsidP="00072B89">
      <w:pPr>
        <w:spacing w:after="0"/>
        <w:rPr>
          <w:rFonts w:asciiTheme="majorBidi" w:hAnsiTheme="majorBidi" w:cstheme="majorBidi"/>
          <w:sz w:val="24"/>
          <w:szCs w:val="24"/>
        </w:rPr>
      </w:pPr>
      <w:r w:rsidRPr="00072B89">
        <w:rPr>
          <w:rFonts w:asciiTheme="majorBidi" w:hAnsiTheme="majorBidi" w:cstheme="majorBidi"/>
          <w:sz w:val="24"/>
          <w:szCs w:val="24"/>
        </w:rPr>
        <w:t xml:space="preserve">9. </w:t>
      </w:r>
      <w:proofErr w:type="spellStart"/>
      <w:r w:rsidRPr="00072B89">
        <w:rPr>
          <w:rFonts w:asciiTheme="majorBidi" w:hAnsiTheme="majorBidi" w:cstheme="majorBidi"/>
          <w:sz w:val="24"/>
          <w:szCs w:val="24"/>
        </w:rPr>
        <w:t>Чеботарян</w:t>
      </w:r>
      <w:proofErr w:type="spellEnd"/>
      <w:r w:rsidRPr="00072B89">
        <w:rPr>
          <w:rFonts w:asciiTheme="majorBidi" w:hAnsiTheme="majorBidi" w:cstheme="majorBidi"/>
          <w:sz w:val="24"/>
          <w:szCs w:val="24"/>
        </w:rPr>
        <w:t xml:space="preserve"> О. Г.</w:t>
      </w:r>
    </w:p>
    <w:p w14:paraId="7E49E2C4" w14:textId="738D69D1" w:rsidR="00072B89" w:rsidRDefault="00072B89" w:rsidP="00072B89">
      <w:pPr>
        <w:spacing w:after="0"/>
        <w:rPr>
          <w:rFonts w:asciiTheme="majorBidi" w:hAnsiTheme="majorBidi" w:cstheme="majorBidi"/>
          <w:b/>
          <w:bCs/>
          <w:sz w:val="24"/>
          <w:szCs w:val="24"/>
        </w:rPr>
      </w:pPr>
    </w:p>
    <w:p w14:paraId="1321776E" w14:textId="60048551" w:rsidR="00072B89" w:rsidRPr="00072B89" w:rsidRDefault="00072B89" w:rsidP="00072B89">
      <w:pPr>
        <w:spacing w:after="0"/>
        <w:rPr>
          <w:rFonts w:asciiTheme="majorBidi" w:hAnsiTheme="majorBidi" w:cstheme="majorBidi"/>
          <w:sz w:val="24"/>
          <w:szCs w:val="24"/>
          <w:lang w:val="kk-KZ"/>
        </w:rPr>
      </w:pPr>
      <w:r w:rsidRPr="00072B89">
        <w:rPr>
          <w:rFonts w:asciiTheme="majorBidi" w:hAnsiTheme="majorBidi" w:cstheme="majorBidi"/>
          <w:sz w:val="24"/>
          <w:szCs w:val="24"/>
          <w:lang w:val="kk-KZ"/>
        </w:rPr>
        <w:t>Күн тәртібі:</w:t>
      </w:r>
    </w:p>
    <w:p w14:paraId="3D520C65" w14:textId="2996697E" w:rsidR="00072B89" w:rsidRPr="00072B89" w:rsidRDefault="00072B89" w:rsidP="00072B89">
      <w:pPr>
        <w:spacing w:after="0"/>
        <w:rPr>
          <w:rFonts w:asciiTheme="majorBidi" w:hAnsiTheme="majorBidi" w:cstheme="majorBidi"/>
          <w:sz w:val="24"/>
          <w:szCs w:val="24"/>
          <w:lang w:val="kk-KZ"/>
        </w:rPr>
      </w:pPr>
      <w:r w:rsidRPr="00072B89">
        <w:rPr>
          <w:rFonts w:asciiTheme="majorBidi" w:hAnsiTheme="majorBidi" w:cstheme="majorBidi"/>
          <w:sz w:val="24"/>
          <w:szCs w:val="24"/>
          <w:lang w:val="kk-KZ"/>
        </w:rPr>
        <w:t>1.</w:t>
      </w:r>
      <w:r>
        <w:rPr>
          <w:rFonts w:asciiTheme="majorBidi" w:hAnsiTheme="majorBidi" w:cstheme="majorBidi"/>
          <w:sz w:val="24"/>
          <w:szCs w:val="24"/>
          <w:lang w:val="kk-KZ"/>
        </w:rPr>
        <w:t xml:space="preserve"> </w:t>
      </w:r>
      <w:r w:rsidRPr="00072B89">
        <w:rPr>
          <w:rFonts w:asciiTheme="majorBidi" w:hAnsiTheme="majorBidi" w:cstheme="majorBidi"/>
          <w:sz w:val="24"/>
          <w:szCs w:val="24"/>
          <w:lang w:val="kk-KZ"/>
        </w:rPr>
        <w:t>Есеп-Осакаров ауданының білім бөлімінің "№12 тірек мектебі (ресурстық орталығы)" КММ-нің 2021-2022 оқу жылындағы жұмысы туралы ақпарат.</w:t>
      </w:r>
    </w:p>
    <w:p w14:paraId="0FB2614D" w14:textId="53CBDDFB" w:rsidR="00072B89" w:rsidRPr="00072B89" w:rsidRDefault="00072B89" w:rsidP="00072B89">
      <w:pPr>
        <w:spacing w:after="0"/>
        <w:rPr>
          <w:rFonts w:asciiTheme="majorBidi" w:hAnsiTheme="majorBidi" w:cstheme="majorBidi"/>
          <w:sz w:val="24"/>
          <w:szCs w:val="24"/>
          <w:lang w:val="kk-KZ"/>
        </w:rPr>
      </w:pPr>
      <w:r w:rsidRPr="00072B89">
        <w:rPr>
          <w:rFonts w:asciiTheme="majorBidi" w:hAnsiTheme="majorBidi" w:cstheme="majorBidi"/>
          <w:sz w:val="24"/>
          <w:szCs w:val="24"/>
          <w:lang w:val="kk-KZ"/>
        </w:rPr>
        <w:t>2.</w:t>
      </w:r>
      <w:r>
        <w:rPr>
          <w:rFonts w:asciiTheme="majorBidi" w:hAnsiTheme="majorBidi" w:cstheme="majorBidi"/>
          <w:sz w:val="24"/>
          <w:szCs w:val="24"/>
          <w:lang w:val="kk-KZ"/>
        </w:rPr>
        <w:t xml:space="preserve"> </w:t>
      </w:r>
      <w:r w:rsidRPr="00072B89">
        <w:rPr>
          <w:rFonts w:asciiTheme="majorBidi" w:hAnsiTheme="majorBidi" w:cstheme="majorBidi"/>
          <w:sz w:val="24"/>
          <w:szCs w:val="24"/>
          <w:lang w:val="kk-KZ"/>
        </w:rPr>
        <w:t>Мектептің Қамқоршылық кеңесі қызметінің қорытындысы және 2022-2023 оқу жылына арналған жұмыс жоспарын бекіту.</w:t>
      </w:r>
    </w:p>
    <w:p w14:paraId="287B5D8D" w14:textId="2627CE7E" w:rsidR="00072B89" w:rsidRDefault="00072B89" w:rsidP="00072B89">
      <w:pPr>
        <w:spacing w:after="0"/>
        <w:rPr>
          <w:rFonts w:asciiTheme="majorBidi" w:hAnsiTheme="majorBidi" w:cstheme="majorBidi"/>
          <w:sz w:val="24"/>
          <w:szCs w:val="24"/>
          <w:lang w:val="kk-KZ"/>
        </w:rPr>
      </w:pPr>
      <w:r w:rsidRPr="00072B89">
        <w:rPr>
          <w:rFonts w:asciiTheme="majorBidi" w:hAnsiTheme="majorBidi" w:cstheme="majorBidi"/>
          <w:sz w:val="24"/>
          <w:szCs w:val="24"/>
          <w:lang w:val="kk-KZ"/>
        </w:rPr>
        <w:t>3.</w:t>
      </w:r>
      <w:r>
        <w:rPr>
          <w:rFonts w:asciiTheme="majorBidi" w:hAnsiTheme="majorBidi" w:cstheme="majorBidi"/>
          <w:sz w:val="24"/>
          <w:szCs w:val="24"/>
          <w:lang w:val="kk-KZ"/>
        </w:rPr>
        <w:t xml:space="preserve"> </w:t>
      </w:r>
      <w:r w:rsidRPr="00072B89">
        <w:rPr>
          <w:rFonts w:asciiTheme="majorBidi" w:hAnsiTheme="majorBidi" w:cstheme="majorBidi"/>
          <w:sz w:val="24"/>
          <w:szCs w:val="24"/>
          <w:lang w:val="kk-KZ"/>
        </w:rPr>
        <w:t xml:space="preserve">2022 2023 оқу жылына Қамқоршылық кеңестің құрамын бекіту. Мектептің </w:t>
      </w:r>
      <w:r>
        <w:rPr>
          <w:rFonts w:asciiTheme="majorBidi" w:hAnsiTheme="majorBidi" w:cstheme="majorBidi"/>
          <w:sz w:val="24"/>
          <w:szCs w:val="24"/>
          <w:lang w:val="kk-KZ"/>
        </w:rPr>
        <w:t>Қ</w:t>
      </w:r>
      <w:r w:rsidRPr="00072B89">
        <w:rPr>
          <w:rFonts w:asciiTheme="majorBidi" w:hAnsiTheme="majorBidi" w:cstheme="majorBidi"/>
          <w:sz w:val="24"/>
          <w:szCs w:val="24"/>
          <w:lang w:val="kk-KZ"/>
        </w:rPr>
        <w:t>амқоршыл</w:t>
      </w:r>
      <w:r>
        <w:rPr>
          <w:rFonts w:asciiTheme="majorBidi" w:hAnsiTheme="majorBidi" w:cstheme="majorBidi"/>
          <w:sz w:val="24"/>
          <w:szCs w:val="24"/>
          <w:lang w:val="kk-KZ"/>
        </w:rPr>
        <w:t>ық</w:t>
      </w:r>
      <w:r w:rsidRPr="00072B89">
        <w:rPr>
          <w:rFonts w:asciiTheme="majorBidi" w:hAnsiTheme="majorBidi" w:cstheme="majorBidi"/>
          <w:sz w:val="24"/>
          <w:szCs w:val="24"/>
          <w:lang w:val="kk-KZ"/>
        </w:rPr>
        <w:t xml:space="preserve"> кеңесінің </w:t>
      </w:r>
      <w:r>
        <w:rPr>
          <w:rFonts w:asciiTheme="majorBidi" w:hAnsiTheme="majorBidi" w:cstheme="majorBidi"/>
          <w:sz w:val="24"/>
          <w:szCs w:val="24"/>
          <w:lang w:val="kk-KZ"/>
        </w:rPr>
        <w:t>Тө</w:t>
      </w:r>
      <w:r w:rsidRPr="00072B89">
        <w:rPr>
          <w:rFonts w:asciiTheme="majorBidi" w:hAnsiTheme="majorBidi" w:cstheme="majorBidi"/>
          <w:sz w:val="24"/>
          <w:szCs w:val="24"/>
          <w:lang w:val="kk-KZ"/>
        </w:rPr>
        <w:t>рағасы мен хатшысын сайлау.</w:t>
      </w:r>
    </w:p>
    <w:p w14:paraId="60296C85" w14:textId="303525B9" w:rsidR="00072B89" w:rsidRDefault="00072B89" w:rsidP="00072B89">
      <w:pPr>
        <w:spacing w:after="0"/>
        <w:rPr>
          <w:rFonts w:asciiTheme="majorBidi" w:hAnsiTheme="majorBidi" w:cstheme="majorBidi"/>
          <w:sz w:val="24"/>
          <w:szCs w:val="24"/>
          <w:lang w:val="kk-KZ"/>
        </w:rPr>
      </w:pPr>
    </w:p>
    <w:p w14:paraId="01F50A45" w14:textId="3097A74C" w:rsidR="00072B89" w:rsidRDefault="00072B89" w:rsidP="00072B89">
      <w:pPr>
        <w:spacing w:after="0"/>
        <w:rPr>
          <w:rFonts w:asciiTheme="majorBidi" w:hAnsiTheme="majorBidi" w:cstheme="majorBidi"/>
          <w:sz w:val="24"/>
          <w:szCs w:val="24"/>
          <w:lang w:val="kk-KZ"/>
        </w:rPr>
      </w:pPr>
    </w:p>
    <w:p w14:paraId="44F9EB39" w14:textId="19249E80" w:rsidR="00072B89" w:rsidRDefault="00072B89" w:rsidP="00072B89">
      <w:pPr>
        <w:spacing w:after="0"/>
        <w:rPr>
          <w:rFonts w:asciiTheme="majorBidi" w:hAnsiTheme="majorBidi" w:cstheme="majorBidi"/>
          <w:b/>
          <w:bCs/>
          <w:sz w:val="24"/>
          <w:szCs w:val="24"/>
          <w:lang w:val="kk-KZ"/>
        </w:rPr>
      </w:pPr>
      <w:r w:rsidRPr="00072B89">
        <w:rPr>
          <w:rFonts w:asciiTheme="majorBidi" w:hAnsiTheme="majorBidi" w:cstheme="majorBidi"/>
          <w:b/>
          <w:bCs/>
          <w:sz w:val="24"/>
          <w:szCs w:val="24"/>
          <w:lang w:val="kk-KZ"/>
        </w:rPr>
        <w:t>1.Тыңдалды:</w:t>
      </w:r>
    </w:p>
    <w:p w14:paraId="3ADA3DD1" w14:textId="590A3A53" w:rsidR="0023649A" w:rsidRPr="0023649A" w:rsidRDefault="0023649A" w:rsidP="0023649A">
      <w:pPr>
        <w:spacing w:after="0"/>
        <w:rPr>
          <w:rFonts w:asciiTheme="majorBidi" w:hAnsiTheme="majorBidi" w:cstheme="majorBidi"/>
          <w:sz w:val="24"/>
          <w:szCs w:val="24"/>
          <w:lang w:val="kk-KZ"/>
        </w:rPr>
      </w:pPr>
      <w:r w:rsidRPr="0023649A">
        <w:rPr>
          <w:rFonts w:asciiTheme="majorBidi" w:hAnsiTheme="majorBidi" w:cstheme="majorBidi"/>
          <w:sz w:val="24"/>
          <w:szCs w:val="24"/>
          <w:lang w:val="kk-KZ"/>
        </w:rPr>
        <w:t xml:space="preserve">Қарағанды облысы білім басқармасының Осакаров ауданы білім бөлімінің "№12 тірек мектебі (ресурстық орталығы)" КММ жұмысы бойынша 2021-2022 оқу жылына есеп - ақпарат ұсынған мектеп директоры Бикейкин И.Р.. Есепте балалар ҰБТ-да көрсеткен мектеп оқушыларының нәтижелері мен жеңістеріне ерекше назар аударылды. 4 адам үздік аттестат алды: Саратовкина Д., Шарафеева </w:t>
      </w:r>
      <w:r>
        <w:rPr>
          <w:rFonts w:asciiTheme="majorBidi" w:hAnsiTheme="majorBidi" w:cstheme="majorBidi"/>
          <w:sz w:val="24"/>
          <w:szCs w:val="24"/>
          <w:lang w:val="kk-KZ"/>
        </w:rPr>
        <w:t>С</w:t>
      </w:r>
      <w:r w:rsidRPr="0023649A">
        <w:rPr>
          <w:rFonts w:asciiTheme="majorBidi" w:hAnsiTheme="majorBidi" w:cstheme="majorBidi"/>
          <w:sz w:val="24"/>
          <w:szCs w:val="24"/>
          <w:lang w:val="kk-KZ"/>
        </w:rPr>
        <w:t xml:space="preserve">., Конох </w:t>
      </w:r>
      <w:r>
        <w:rPr>
          <w:rFonts w:asciiTheme="majorBidi" w:hAnsiTheme="majorBidi" w:cstheme="majorBidi"/>
          <w:sz w:val="24"/>
          <w:szCs w:val="24"/>
          <w:lang w:val="kk-KZ"/>
        </w:rPr>
        <w:t>В</w:t>
      </w:r>
      <w:r w:rsidRPr="0023649A">
        <w:rPr>
          <w:rFonts w:asciiTheme="majorBidi" w:hAnsiTheme="majorBidi" w:cstheme="majorBidi"/>
          <w:sz w:val="24"/>
          <w:szCs w:val="24"/>
          <w:lang w:val="kk-KZ"/>
        </w:rPr>
        <w:t>., Ибрагимова С</w:t>
      </w:r>
      <w:r>
        <w:rPr>
          <w:rFonts w:asciiTheme="majorBidi" w:hAnsiTheme="majorBidi" w:cstheme="majorBidi"/>
          <w:sz w:val="24"/>
          <w:szCs w:val="24"/>
          <w:lang w:val="kk-KZ"/>
        </w:rPr>
        <w:t>..</w:t>
      </w:r>
      <w:r w:rsidRPr="0023649A">
        <w:rPr>
          <w:rFonts w:asciiTheme="majorBidi" w:hAnsiTheme="majorBidi" w:cstheme="majorBidi"/>
          <w:sz w:val="24"/>
          <w:szCs w:val="24"/>
          <w:lang w:val="kk-KZ"/>
        </w:rPr>
        <w:t xml:space="preserve"> </w:t>
      </w:r>
      <w:r>
        <w:rPr>
          <w:rFonts w:asciiTheme="majorBidi" w:hAnsiTheme="majorBidi" w:cstheme="majorBidi"/>
          <w:sz w:val="24"/>
          <w:szCs w:val="24"/>
          <w:lang w:val="kk-KZ"/>
        </w:rPr>
        <w:t>Г</w:t>
      </w:r>
      <w:r w:rsidRPr="0023649A">
        <w:rPr>
          <w:rFonts w:asciiTheme="majorBidi" w:hAnsiTheme="majorBidi" w:cstheme="majorBidi"/>
          <w:sz w:val="24"/>
          <w:szCs w:val="24"/>
          <w:lang w:val="kk-KZ"/>
        </w:rPr>
        <w:t>ранттар алды: Шарафеева С., Саратовкина Д.</w:t>
      </w:r>
    </w:p>
    <w:p w14:paraId="618260FA" w14:textId="741142E7" w:rsidR="0023649A" w:rsidRPr="0023649A" w:rsidRDefault="0023649A" w:rsidP="0023649A">
      <w:pPr>
        <w:spacing w:after="0"/>
        <w:rPr>
          <w:rFonts w:asciiTheme="majorBidi" w:hAnsiTheme="majorBidi" w:cstheme="majorBidi"/>
          <w:sz w:val="24"/>
          <w:szCs w:val="24"/>
          <w:lang w:val="kk-KZ"/>
        </w:rPr>
      </w:pPr>
      <w:r w:rsidRPr="0023649A">
        <w:rPr>
          <w:rFonts w:asciiTheme="majorBidi" w:hAnsiTheme="majorBidi" w:cstheme="majorBidi"/>
          <w:sz w:val="24"/>
          <w:szCs w:val="24"/>
          <w:lang w:val="kk-KZ"/>
        </w:rPr>
        <w:t>Мектеп түрлі ғылыми - практикалық конкурстарда, ғылым негіздері бойынша аудандық және облыстық олимпиадаларда, әлеуметтік маңызы бар жобаларды іске асыруда жақсы нәтижелер көрсетті. "Ұлан" әскери-спорттық ойынында 1 орын, Ж</w:t>
      </w:r>
      <w:r>
        <w:rPr>
          <w:rFonts w:asciiTheme="majorBidi" w:hAnsiTheme="majorBidi" w:cstheme="majorBidi"/>
          <w:sz w:val="24"/>
          <w:szCs w:val="24"/>
          <w:lang w:val="kk-KZ"/>
        </w:rPr>
        <w:t>Қ</w:t>
      </w:r>
      <w:r w:rsidRPr="0023649A">
        <w:rPr>
          <w:rFonts w:asciiTheme="majorBidi" w:hAnsiTheme="majorBidi" w:cstheme="majorBidi"/>
          <w:sz w:val="24"/>
          <w:szCs w:val="24"/>
          <w:lang w:val="kk-KZ"/>
        </w:rPr>
        <w:t>И аудандық жарыстарында 3 орын, туристік слетте 3 орын. Мектепті жөндеу бойынша толық есеп берілді. Мектепте есіктерді ауыстыру, жарықтандыру, қабырғаларды тегістеу, асхананы қайта құру арқылы күрделі жөндеу жұмыстары жүргізілді. Мектепте оқу процесінің басталуына қажетті барлық санитарлық-гигиеналық жағдайлар жасалған.</w:t>
      </w:r>
    </w:p>
    <w:p w14:paraId="2CE160B4" w14:textId="6322AC4C" w:rsidR="00072B89" w:rsidRDefault="0023649A" w:rsidP="0023649A">
      <w:pPr>
        <w:spacing w:after="0"/>
        <w:rPr>
          <w:rFonts w:asciiTheme="majorBidi" w:hAnsiTheme="majorBidi" w:cstheme="majorBidi"/>
          <w:sz w:val="24"/>
          <w:szCs w:val="24"/>
          <w:lang w:val="kk-KZ"/>
        </w:rPr>
      </w:pPr>
      <w:r w:rsidRPr="00AD3FF0">
        <w:rPr>
          <w:rFonts w:asciiTheme="majorBidi" w:hAnsiTheme="majorBidi" w:cstheme="majorBidi"/>
          <w:sz w:val="24"/>
          <w:szCs w:val="24"/>
          <w:u w:val="single"/>
          <w:lang w:val="kk-KZ"/>
        </w:rPr>
        <w:t>Шешім</w:t>
      </w:r>
      <w:r w:rsidRPr="0023649A">
        <w:rPr>
          <w:rFonts w:asciiTheme="majorBidi" w:hAnsiTheme="majorBidi" w:cstheme="majorBidi"/>
          <w:sz w:val="24"/>
          <w:szCs w:val="24"/>
          <w:lang w:val="kk-KZ"/>
        </w:rPr>
        <w:t>: есепті-ақпаратты назарға ал</w:t>
      </w:r>
      <w:r>
        <w:rPr>
          <w:rFonts w:asciiTheme="majorBidi" w:hAnsiTheme="majorBidi" w:cstheme="majorBidi"/>
          <w:sz w:val="24"/>
          <w:szCs w:val="24"/>
          <w:lang w:val="kk-KZ"/>
        </w:rPr>
        <w:t>у</w:t>
      </w:r>
      <w:r w:rsidRPr="0023649A">
        <w:rPr>
          <w:rFonts w:asciiTheme="majorBidi" w:hAnsiTheme="majorBidi" w:cstheme="majorBidi"/>
          <w:sz w:val="24"/>
          <w:szCs w:val="24"/>
          <w:lang w:val="kk-KZ"/>
        </w:rPr>
        <w:t>. Мектептің 2021-2022 оқу жылындағы</w:t>
      </w:r>
      <w:r>
        <w:rPr>
          <w:rFonts w:asciiTheme="majorBidi" w:hAnsiTheme="majorBidi" w:cstheme="majorBidi"/>
          <w:sz w:val="24"/>
          <w:szCs w:val="24"/>
          <w:lang w:val="kk-KZ"/>
        </w:rPr>
        <w:t xml:space="preserve"> </w:t>
      </w:r>
      <w:r w:rsidRPr="0023649A">
        <w:rPr>
          <w:rFonts w:asciiTheme="majorBidi" w:hAnsiTheme="majorBidi" w:cstheme="majorBidi"/>
          <w:sz w:val="24"/>
          <w:szCs w:val="24"/>
          <w:lang w:val="kk-KZ"/>
        </w:rPr>
        <w:t>қанағаттанарлық жұмысын атап өтіп</w:t>
      </w:r>
      <w:r>
        <w:rPr>
          <w:rFonts w:asciiTheme="majorBidi" w:hAnsiTheme="majorBidi" w:cstheme="majorBidi"/>
          <w:sz w:val="24"/>
          <w:szCs w:val="24"/>
          <w:lang w:val="kk-KZ"/>
        </w:rPr>
        <w:t>.</w:t>
      </w:r>
    </w:p>
    <w:p w14:paraId="4438D326" w14:textId="53093617" w:rsidR="0023649A" w:rsidRDefault="0023649A" w:rsidP="0023649A">
      <w:pPr>
        <w:spacing w:after="0"/>
        <w:rPr>
          <w:rFonts w:asciiTheme="majorBidi" w:hAnsiTheme="majorBidi" w:cstheme="majorBidi"/>
          <w:sz w:val="24"/>
          <w:szCs w:val="24"/>
          <w:lang w:val="kk-KZ"/>
        </w:rPr>
      </w:pPr>
    </w:p>
    <w:p w14:paraId="236CEFAB" w14:textId="0DE5ED4F" w:rsidR="0023649A" w:rsidRDefault="0023649A" w:rsidP="0023649A">
      <w:pPr>
        <w:spacing w:after="0"/>
        <w:rPr>
          <w:rFonts w:asciiTheme="majorBidi" w:hAnsiTheme="majorBidi" w:cstheme="majorBidi"/>
          <w:b/>
          <w:bCs/>
          <w:sz w:val="24"/>
          <w:szCs w:val="24"/>
          <w:lang w:val="kk-KZ"/>
        </w:rPr>
      </w:pPr>
      <w:r>
        <w:rPr>
          <w:rFonts w:asciiTheme="majorBidi" w:hAnsiTheme="majorBidi" w:cstheme="majorBidi"/>
          <w:b/>
          <w:bCs/>
          <w:sz w:val="24"/>
          <w:szCs w:val="24"/>
          <w:lang w:val="en-US"/>
        </w:rPr>
        <w:t>2.</w:t>
      </w:r>
      <w:r w:rsidR="00AD3FF0">
        <w:rPr>
          <w:rFonts w:asciiTheme="majorBidi" w:hAnsiTheme="majorBidi" w:cstheme="majorBidi"/>
          <w:b/>
          <w:bCs/>
          <w:sz w:val="24"/>
          <w:szCs w:val="24"/>
          <w:lang w:val="kk-KZ"/>
        </w:rPr>
        <w:t>Тыңдалды:</w:t>
      </w:r>
    </w:p>
    <w:p w14:paraId="48CD9A7C" w14:textId="5EC12258" w:rsidR="00AD3FF0" w:rsidRDefault="00AD3FF0" w:rsidP="0023649A">
      <w:pPr>
        <w:spacing w:after="0"/>
        <w:rPr>
          <w:rFonts w:asciiTheme="majorBidi" w:hAnsiTheme="majorBidi" w:cstheme="majorBidi"/>
          <w:sz w:val="24"/>
          <w:szCs w:val="24"/>
          <w:lang w:val="kk-KZ"/>
        </w:rPr>
      </w:pPr>
      <w:r w:rsidRPr="00AD3FF0">
        <w:rPr>
          <w:rFonts w:asciiTheme="majorBidi" w:hAnsiTheme="majorBidi" w:cstheme="majorBidi"/>
          <w:sz w:val="24"/>
          <w:szCs w:val="24"/>
          <w:lang w:val="kk-KZ"/>
        </w:rPr>
        <w:t xml:space="preserve">Дульзон А. А. Қамқоршылар кеңесінің төрағасы, ол 2021-2022 жылдардағы Қамқоршылар кеңесінің жұмысы туралы есеп берді және кеңес мүшелерін 2022-2023 оқу жылына арналған </w:t>
      </w:r>
      <w:r>
        <w:rPr>
          <w:rFonts w:asciiTheme="majorBidi" w:hAnsiTheme="majorBidi" w:cstheme="majorBidi"/>
          <w:sz w:val="24"/>
          <w:szCs w:val="24"/>
          <w:lang w:val="kk-KZ"/>
        </w:rPr>
        <w:t>Қ</w:t>
      </w:r>
      <w:r w:rsidRPr="00AD3FF0">
        <w:rPr>
          <w:rFonts w:asciiTheme="majorBidi" w:hAnsiTheme="majorBidi" w:cstheme="majorBidi"/>
          <w:sz w:val="24"/>
          <w:szCs w:val="24"/>
          <w:lang w:val="kk-KZ"/>
        </w:rPr>
        <w:t>амқоршылар кеңесінің шамамен жұмыс жоспарымен таныстырды.</w:t>
      </w:r>
    </w:p>
    <w:p w14:paraId="769E1643" w14:textId="77777777" w:rsidR="00AD3FF0" w:rsidRPr="00AD3FF0" w:rsidRDefault="00AD3FF0" w:rsidP="00AD3FF0">
      <w:pPr>
        <w:spacing w:after="0"/>
        <w:rPr>
          <w:rFonts w:asciiTheme="majorBidi" w:hAnsiTheme="majorBidi" w:cstheme="majorBidi"/>
          <w:sz w:val="24"/>
          <w:szCs w:val="24"/>
          <w:lang w:val="kk-KZ"/>
        </w:rPr>
      </w:pPr>
      <w:r w:rsidRPr="00AD3FF0">
        <w:rPr>
          <w:rFonts w:asciiTheme="majorBidi" w:hAnsiTheme="majorBidi" w:cstheme="majorBidi"/>
          <w:sz w:val="24"/>
          <w:szCs w:val="24"/>
          <w:lang w:val="kk-KZ"/>
        </w:rPr>
        <w:t>2021-2022 оқу жылындағы қамқоршылық кеңес қызметінің қорытындылары:</w:t>
      </w:r>
    </w:p>
    <w:p w14:paraId="29C8EFD1" w14:textId="2827743B" w:rsidR="00AD3FF0" w:rsidRPr="00AD3FF0" w:rsidRDefault="00AD3FF0" w:rsidP="00AD3FF0">
      <w:pPr>
        <w:spacing w:after="0"/>
        <w:rPr>
          <w:rFonts w:asciiTheme="majorBidi" w:hAnsiTheme="majorBidi" w:cstheme="majorBidi"/>
          <w:sz w:val="24"/>
          <w:szCs w:val="24"/>
          <w:lang w:val="kk-KZ"/>
        </w:rPr>
      </w:pPr>
      <w:r w:rsidRPr="00AD3FF0">
        <w:rPr>
          <w:rFonts w:asciiTheme="majorBidi" w:hAnsiTheme="majorBidi" w:cstheme="majorBidi"/>
          <w:sz w:val="24"/>
          <w:szCs w:val="24"/>
          <w:lang w:val="kk-KZ"/>
        </w:rPr>
        <w:t>1.Мектептің Қамқоршылық кеңесінің қолдау хатының арқасында отбасылары АӘК алмайтын аз қамтылған балалардың спорттық костюмдермен, спорттық аяқ киіммен, кеңсе тауарларымен және портфельдермен қамтамасыз етілді.</w:t>
      </w:r>
    </w:p>
    <w:p w14:paraId="1CA4F8EC" w14:textId="77777777" w:rsidR="00AD3FF0" w:rsidRPr="00AD3FF0" w:rsidRDefault="00AD3FF0" w:rsidP="00AD3FF0">
      <w:pPr>
        <w:spacing w:after="0"/>
        <w:rPr>
          <w:rFonts w:asciiTheme="majorBidi" w:hAnsiTheme="majorBidi" w:cstheme="majorBidi"/>
          <w:sz w:val="24"/>
          <w:szCs w:val="24"/>
          <w:lang w:val="kk-KZ"/>
        </w:rPr>
      </w:pPr>
      <w:r w:rsidRPr="00AD3FF0">
        <w:rPr>
          <w:rFonts w:asciiTheme="majorBidi" w:hAnsiTheme="majorBidi" w:cstheme="majorBidi"/>
          <w:sz w:val="24"/>
          <w:szCs w:val="24"/>
          <w:lang w:val="kk-KZ"/>
        </w:rPr>
        <w:t>2.Үнемі мектеп әкімшілігімен бірлесіп, қолайсыз отбасылар бойынша рейдтерге шықты.</w:t>
      </w:r>
    </w:p>
    <w:p w14:paraId="7FEE40F5" w14:textId="77777777" w:rsidR="00AD3FF0" w:rsidRPr="00AD3FF0" w:rsidRDefault="00AD3FF0" w:rsidP="00AD3FF0">
      <w:pPr>
        <w:spacing w:after="0"/>
        <w:rPr>
          <w:rFonts w:asciiTheme="majorBidi" w:hAnsiTheme="majorBidi" w:cstheme="majorBidi"/>
          <w:sz w:val="24"/>
          <w:szCs w:val="24"/>
          <w:lang w:val="kk-KZ"/>
        </w:rPr>
      </w:pPr>
      <w:r w:rsidRPr="00AD3FF0">
        <w:rPr>
          <w:rFonts w:asciiTheme="majorBidi" w:hAnsiTheme="majorBidi" w:cstheme="majorBidi"/>
          <w:sz w:val="24"/>
          <w:szCs w:val="24"/>
          <w:lang w:val="kk-KZ"/>
        </w:rPr>
        <w:lastRenderedPageBreak/>
        <w:t>3.Қамқоршылық кеңестің бақылауында мектеп асханаларының жұмысы және жалпыға бірдей білім беру қорынан ыстық тамақ алатын оқушылар үшін тамақтануды ұйымдастыру, сондай-ақ 1-2, 3-4 сынып оқушыларына тегін тамақ беру болды.</w:t>
      </w:r>
    </w:p>
    <w:p w14:paraId="723F054A" w14:textId="77777777" w:rsidR="00AD3FF0" w:rsidRPr="00AD3FF0" w:rsidRDefault="00AD3FF0" w:rsidP="00AD3FF0">
      <w:pPr>
        <w:spacing w:after="0"/>
        <w:rPr>
          <w:rFonts w:asciiTheme="majorBidi" w:hAnsiTheme="majorBidi" w:cstheme="majorBidi"/>
          <w:sz w:val="24"/>
          <w:szCs w:val="24"/>
          <w:lang w:val="kk-KZ"/>
        </w:rPr>
      </w:pPr>
      <w:r w:rsidRPr="00AD3FF0">
        <w:rPr>
          <w:rFonts w:asciiTheme="majorBidi" w:hAnsiTheme="majorBidi" w:cstheme="majorBidi"/>
          <w:sz w:val="24"/>
          <w:szCs w:val="24"/>
          <w:lang w:val="kk-KZ"/>
        </w:rPr>
        <w:t>4. Қамқоршылық кеңестің ұсынысы бойынша 2 бала Президенттік шыршаға, 7 адам аудан әкімінің шыршасына қатысты.</w:t>
      </w:r>
    </w:p>
    <w:p w14:paraId="324F7D82" w14:textId="0CA2C4A4" w:rsidR="00AD3FF0" w:rsidRDefault="00AD3FF0" w:rsidP="00AD3FF0">
      <w:pPr>
        <w:spacing w:after="0"/>
        <w:rPr>
          <w:rFonts w:asciiTheme="majorBidi" w:hAnsiTheme="majorBidi" w:cstheme="majorBidi"/>
          <w:sz w:val="24"/>
          <w:szCs w:val="24"/>
          <w:lang w:val="kk-KZ"/>
        </w:rPr>
      </w:pPr>
      <w:r w:rsidRPr="00AD3FF0">
        <w:rPr>
          <w:rFonts w:asciiTheme="majorBidi" w:hAnsiTheme="majorBidi" w:cstheme="majorBidi"/>
          <w:sz w:val="24"/>
          <w:szCs w:val="24"/>
          <w:u w:val="single"/>
          <w:lang w:val="kk-KZ"/>
        </w:rPr>
        <w:t>Шешім</w:t>
      </w:r>
      <w:r w:rsidRPr="00AD3FF0">
        <w:rPr>
          <w:rFonts w:asciiTheme="majorBidi" w:hAnsiTheme="majorBidi" w:cstheme="majorBidi"/>
          <w:sz w:val="24"/>
          <w:szCs w:val="24"/>
          <w:lang w:val="kk-KZ"/>
        </w:rPr>
        <w:t>: Қамқоршылық кеңестің 2021-2022 оқу жылындағы жұмысын қанағаттанарлық деп тану және қамқоршылық кеңестің 2022-2023 оқу жылына арналған жұмыс жоспарын жұмысқа қабылдау.</w:t>
      </w:r>
    </w:p>
    <w:p w14:paraId="5B5E8CCF" w14:textId="554CDB1B" w:rsidR="00AD3FF0" w:rsidRDefault="00AD3FF0" w:rsidP="00AD3FF0">
      <w:pPr>
        <w:spacing w:after="0"/>
        <w:rPr>
          <w:rFonts w:asciiTheme="majorBidi" w:hAnsiTheme="majorBidi" w:cstheme="majorBidi"/>
          <w:sz w:val="24"/>
          <w:szCs w:val="24"/>
          <w:lang w:val="kk-KZ"/>
        </w:rPr>
      </w:pPr>
    </w:p>
    <w:p w14:paraId="007E88F5" w14:textId="027FC71F" w:rsidR="00AD3FF0" w:rsidRDefault="00AD3FF0" w:rsidP="00AD3FF0">
      <w:pPr>
        <w:spacing w:after="0"/>
        <w:rPr>
          <w:rFonts w:asciiTheme="majorBidi" w:hAnsiTheme="majorBidi" w:cstheme="majorBidi"/>
          <w:b/>
          <w:bCs/>
          <w:sz w:val="24"/>
          <w:szCs w:val="24"/>
          <w:lang w:val="kk-KZ"/>
        </w:rPr>
      </w:pPr>
      <w:r w:rsidRPr="00AD3FF0">
        <w:rPr>
          <w:rFonts w:asciiTheme="majorBidi" w:hAnsiTheme="majorBidi" w:cstheme="majorBidi"/>
          <w:b/>
          <w:bCs/>
          <w:sz w:val="24"/>
          <w:szCs w:val="24"/>
        </w:rPr>
        <w:t>3.Тыңдалды</w:t>
      </w:r>
      <w:r w:rsidRPr="00AD3FF0">
        <w:rPr>
          <w:rFonts w:asciiTheme="majorBidi" w:hAnsiTheme="majorBidi" w:cstheme="majorBidi"/>
          <w:b/>
          <w:bCs/>
          <w:sz w:val="24"/>
          <w:szCs w:val="24"/>
          <w:lang w:val="kk-KZ"/>
        </w:rPr>
        <w:t>:</w:t>
      </w:r>
    </w:p>
    <w:p w14:paraId="3523F8B8" w14:textId="2B96A6B8" w:rsidR="00562D65" w:rsidRPr="00562D65" w:rsidRDefault="00562D65" w:rsidP="00562D65">
      <w:pPr>
        <w:spacing w:after="0"/>
        <w:rPr>
          <w:rFonts w:asciiTheme="majorBidi" w:hAnsiTheme="majorBidi" w:cstheme="majorBidi"/>
          <w:sz w:val="24"/>
          <w:szCs w:val="24"/>
          <w:lang w:val="kk-KZ"/>
        </w:rPr>
      </w:pPr>
      <w:r w:rsidRPr="00562D65">
        <w:rPr>
          <w:rFonts w:asciiTheme="majorBidi" w:hAnsiTheme="majorBidi" w:cstheme="majorBidi"/>
          <w:sz w:val="24"/>
          <w:szCs w:val="24"/>
          <w:lang w:val="kk-KZ"/>
        </w:rPr>
        <w:t xml:space="preserve">Дульзон А.А. Қамқоршылар кеңесінің төрағасы, ол Қамқоршылар кеңесінің төрағасын қайта сайлау туралы ұсыныспен шықты. </w:t>
      </w:r>
      <w:r>
        <w:rPr>
          <w:rFonts w:asciiTheme="majorBidi" w:hAnsiTheme="majorBidi" w:cstheme="majorBidi"/>
          <w:sz w:val="24"/>
          <w:szCs w:val="24"/>
          <w:lang w:val="kk-KZ"/>
        </w:rPr>
        <w:t>Ва</w:t>
      </w:r>
      <w:r w:rsidRPr="00562D65">
        <w:rPr>
          <w:rFonts w:asciiTheme="majorBidi" w:hAnsiTheme="majorBidi" w:cstheme="majorBidi"/>
          <w:sz w:val="24"/>
          <w:szCs w:val="24"/>
          <w:lang w:val="kk-KZ"/>
        </w:rPr>
        <w:t>лл Л.</w:t>
      </w:r>
      <w:r>
        <w:rPr>
          <w:rFonts w:asciiTheme="majorBidi" w:hAnsiTheme="majorBidi" w:cstheme="majorBidi"/>
          <w:sz w:val="24"/>
          <w:szCs w:val="24"/>
          <w:lang w:val="kk-KZ"/>
        </w:rPr>
        <w:t>В</w:t>
      </w:r>
      <w:r w:rsidRPr="00562D65">
        <w:rPr>
          <w:rFonts w:asciiTheme="majorBidi" w:hAnsiTheme="majorBidi" w:cstheme="majorBidi"/>
          <w:sz w:val="24"/>
          <w:szCs w:val="24"/>
          <w:lang w:val="kk-KZ"/>
        </w:rPr>
        <w:t>. Қамқоршылар кеңесі мүшелерінің тізімін оқып, Қамқоршылар кеңесінің төрағасына сайлау өткізуді ұсынды.</w:t>
      </w:r>
    </w:p>
    <w:p w14:paraId="4009776C" w14:textId="70EADFAB" w:rsidR="00562D65" w:rsidRPr="00562D65" w:rsidRDefault="00562D65" w:rsidP="00562D65">
      <w:pPr>
        <w:spacing w:after="0"/>
        <w:rPr>
          <w:rFonts w:asciiTheme="majorBidi" w:hAnsiTheme="majorBidi" w:cstheme="majorBidi"/>
          <w:sz w:val="24"/>
          <w:szCs w:val="24"/>
          <w:lang w:val="kk-KZ"/>
        </w:rPr>
      </w:pPr>
      <w:r w:rsidRPr="00562D65">
        <w:rPr>
          <w:rFonts w:asciiTheme="majorBidi" w:hAnsiTheme="majorBidi" w:cstheme="majorBidi"/>
          <w:sz w:val="24"/>
          <w:szCs w:val="24"/>
          <w:lang w:val="kk-KZ"/>
        </w:rPr>
        <w:t>Төраға лауазымына кандидатуралар ұсынылды: Дульзон А.А. және Жапарова А.К. ашық дауыс беру нәтижесінде Дульзон А.А. Қамқоршылық кеңесінің төрағасы болып сайланды: "</w:t>
      </w:r>
      <w:r>
        <w:rPr>
          <w:rFonts w:asciiTheme="majorBidi" w:hAnsiTheme="majorBidi" w:cstheme="majorBidi"/>
          <w:sz w:val="24"/>
          <w:szCs w:val="24"/>
          <w:lang w:val="kk-KZ"/>
        </w:rPr>
        <w:t>ж</w:t>
      </w:r>
      <w:r w:rsidRPr="00562D65">
        <w:rPr>
          <w:rFonts w:asciiTheme="majorBidi" w:hAnsiTheme="majorBidi" w:cstheme="majorBidi"/>
          <w:sz w:val="24"/>
          <w:szCs w:val="24"/>
          <w:lang w:val="kk-KZ"/>
        </w:rPr>
        <w:t>ақтау"-8, "қарсы"-0, "қалыс қалды"-1</w:t>
      </w:r>
    </w:p>
    <w:p w14:paraId="4406885C" w14:textId="77777777" w:rsidR="00D82A8D" w:rsidRDefault="00D82A8D" w:rsidP="00562D65">
      <w:pPr>
        <w:spacing w:after="0"/>
        <w:rPr>
          <w:rFonts w:asciiTheme="majorBidi" w:hAnsiTheme="majorBidi" w:cstheme="majorBidi"/>
          <w:sz w:val="24"/>
          <w:szCs w:val="24"/>
          <w:u w:val="single"/>
          <w:lang w:val="kk-KZ"/>
        </w:rPr>
      </w:pPr>
    </w:p>
    <w:p w14:paraId="1A0EEB91" w14:textId="3461E45B" w:rsidR="00D82A8D" w:rsidRPr="00D82A8D" w:rsidRDefault="00D82A8D" w:rsidP="00562D65">
      <w:pPr>
        <w:spacing w:after="0"/>
        <w:rPr>
          <w:rFonts w:asciiTheme="majorBidi" w:hAnsiTheme="majorBidi" w:cstheme="majorBidi"/>
          <w:sz w:val="24"/>
          <w:szCs w:val="24"/>
          <w:u w:val="single"/>
          <w:lang w:val="kk-KZ"/>
        </w:rPr>
      </w:pPr>
      <w:r w:rsidRPr="00D82A8D">
        <w:rPr>
          <w:rFonts w:asciiTheme="majorBidi" w:hAnsiTheme="majorBidi" w:cstheme="majorBidi"/>
          <w:sz w:val="24"/>
          <w:szCs w:val="24"/>
          <w:u w:val="single"/>
          <w:lang w:val="kk-KZ"/>
        </w:rPr>
        <w:t xml:space="preserve">Шешім: </w:t>
      </w:r>
      <w:r w:rsidRPr="00D82A8D">
        <w:rPr>
          <w:rFonts w:asciiTheme="majorBidi" w:hAnsiTheme="majorBidi" w:cstheme="majorBidi"/>
          <w:sz w:val="24"/>
          <w:szCs w:val="24"/>
          <w:lang w:val="kk-KZ"/>
        </w:rPr>
        <w:t xml:space="preserve">Қамқоршылық кеңестің 9 адамнан тұратын жаңа құрамы бекітілсін. Қамқоршылық кеңесінің төрағасы болып Дульзон А.А. сайланды. Қамқоршылық кеңесінің хатшысы – Қарағанды ​​облысы білім басқармасының Осакаров ауданы білім бөлімінің «№12 тірек мектебі (ресурстық орталық)» КММ директорының тәрбие ісі жөніндегі орынбасары Комышева С.Ю. "Білім беру ұйымдарында Қамқоршылық кеңестің жұмысын ұйымдастырудың үлгілік қағидаларын және оны сайлау тәртібін бекіту туралы" Қазақстан Республикасы Білім және ғылым министрінің 2017 жылғы 27 шілдедегі </w:t>
      </w:r>
      <w:r>
        <w:rPr>
          <w:rFonts w:asciiTheme="majorBidi" w:hAnsiTheme="majorBidi" w:cstheme="majorBidi"/>
          <w:sz w:val="24"/>
          <w:szCs w:val="24"/>
          <w:lang w:val="kk-KZ"/>
        </w:rPr>
        <w:t>№</w:t>
      </w:r>
      <w:r w:rsidRPr="00D82A8D">
        <w:rPr>
          <w:rFonts w:asciiTheme="majorBidi" w:hAnsiTheme="majorBidi" w:cstheme="majorBidi"/>
          <w:sz w:val="24"/>
          <w:szCs w:val="24"/>
          <w:lang w:val="kk-KZ"/>
        </w:rPr>
        <w:t>355 бұйрығы.</w:t>
      </w:r>
    </w:p>
    <w:p w14:paraId="7053EC11" w14:textId="77777777" w:rsidR="005B0B45" w:rsidRPr="00562D65" w:rsidRDefault="005B0B45" w:rsidP="00562D65">
      <w:pPr>
        <w:spacing w:after="0"/>
        <w:rPr>
          <w:rFonts w:asciiTheme="majorBidi" w:hAnsiTheme="majorBidi" w:cstheme="majorBidi"/>
          <w:sz w:val="24"/>
          <w:szCs w:val="24"/>
          <w:lang w:val="kk-KZ"/>
        </w:rPr>
      </w:pPr>
    </w:p>
    <w:p w14:paraId="7CA72241" w14:textId="77777777" w:rsidR="00562D65" w:rsidRPr="00562D65" w:rsidRDefault="00562D65" w:rsidP="00562D65">
      <w:pPr>
        <w:spacing w:after="0"/>
        <w:rPr>
          <w:rFonts w:asciiTheme="majorBidi" w:hAnsiTheme="majorBidi" w:cstheme="majorBidi"/>
          <w:sz w:val="24"/>
          <w:szCs w:val="24"/>
          <w:lang w:val="kk-KZ"/>
        </w:rPr>
      </w:pPr>
      <w:r w:rsidRPr="00562D65">
        <w:rPr>
          <w:rFonts w:asciiTheme="majorBidi" w:hAnsiTheme="majorBidi" w:cstheme="majorBidi"/>
          <w:sz w:val="24"/>
          <w:szCs w:val="24"/>
          <w:lang w:val="kk-KZ"/>
        </w:rPr>
        <w:t>Қаралған күн тәртібіндегі мәселелер бойынша Қамқоршылық кеңес мынадай шешімдер қабылдады:</w:t>
      </w:r>
    </w:p>
    <w:p w14:paraId="2A86CF6C" w14:textId="63F3A2BC" w:rsidR="00D82A8D" w:rsidRDefault="00562D65" w:rsidP="00562D65">
      <w:pPr>
        <w:spacing w:after="0"/>
        <w:rPr>
          <w:rFonts w:asciiTheme="majorBidi" w:hAnsiTheme="majorBidi" w:cstheme="majorBidi"/>
          <w:sz w:val="24"/>
          <w:szCs w:val="24"/>
          <w:lang w:val="kk-KZ"/>
        </w:rPr>
      </w:pPr>
      <w:r w:rsidRPr="00562D65">
        <w:rPr>
          <w:rFonts w:asciiTheme="majorBidi" w:hAnsiTheme="majorBidi" w:cstheme="majorBidi"/>
          <w:sz w:val="24"/>
          <w:szCs w:val="24"/>
          <w:lang w:val="kk-KZ"/>
        </w:rPr>
        <w:t xml:space="preserve">1. </w:t>
      </w:r>
      <w:r w:rsidR="00D82A8D" w:rsidRPr="00D82A8D">
        <w:rPr>
          <w:rFonts w:asciiTheme="majorBidi" w:hAnsiTheme="majorBidi" w:cstheme="majorBidi"/>
          <w:sz w:val="24"/>
          <w:szCs w:val="24"/>
          <w:lang w:val="kk-KZ"/>
        </w:rPr>
        <w:t>Мектеп директоры Бикейкина</w:t>
      </w:r>
      <w:r w:rsidR="00D82A8D">
        <w:rPr>
          <w:rFonts w:asciiTheme="majorBidi" w:hAnsiTheme="majorBidi" w:cstheme="majorBidi"/>
          <w:sz w:val="24"/>
          <w:szCs w:val="24"/>
          <w:lang w:val="kk-KZ"/>
        </w:rPr>
        <w:t xml:space="preserve"> И.Р.</w:t>
      </w:r>
      <w:r w:rsidR="00D82A8D" w:rsidRPr="00D82A8D">
        <w:rPr>
          <w:rFonts w:asciiTheme="majorBidi" w:hAnsiTheme="majorBidi" w:cstheme="majorBidi"/>
          <w:sz w:val="24"/>
          <w:szCs w:val="24"/>
          <w:lang w:val="kk-KZ"/>
        </w:rPr>
        <w:t xml:space="preserve"> баяндама-ақпаратын </w:t>
      </w:r>
      <w:r w:rsidR="00D82A8D">
        <w:rPr>
          <w:rFonts w:asciiTheme="majorBidi" w:hAnsiTheme="majorBidi" w:cstheme="majorBidi"/>
          <w:sz w:val="24"/>
          <w:szCs w:val="24"/>
          <w:lang w:val="kk-KZ"/>
        </w:rPr>
        <w:t>назарға алу.</w:t>
      </w:r>
      <w:r w:rsidR="00D82A8D" w:rsidRPr="00D82A8D">
        <w:rPr>
          <w:rFonts w:asciiTheme="majorBidi" w:hAnsiTheme="majorBidi" w:cstheme="majorBidi"/>
          <w:sz w:val="24"/>
          <w:szCs w:val="24"/>
          <w:lang w:val="kk-KZ"/>
        </w:rPr>
        <w:t xml:space="preserve"> Мектептің 2021-2022 оқу жылындағы қанағаттанарлық жұмысын атап өтті.</w:t>
      </w:r>
    </w:p>
    <w:p w14:paraId="72215212" w14:textId="789BB510" w:rsidR="00562D65" w:rsidRPr="00562D65" w:rsidRDefault="00562D65" w:rsidP="00562D65">
      <w:pPr>
        <w:spacing w:after="0"/>
        <w:rPr>
          <w:rFonts w:asciiTheme="majorBidi" w:hAnsiTheme="majorBidi" w:cstheme="majorBidi"/>
          <w:sz w:val="24"/>
          <w:szCs w:val="24"/>
          <w:lang w:val="kk-KZ"/>
        </w:rPr>
      </w:pPr>
      <w:r w:rsidRPr="00562D65">
        <w:rPr>
          <w:rFonts w:asciiTheme="majorBidi" w:hAnsiTheme="majorBidi" w:cstheme="majorBidi"/>
          <w:sz w:val="24"/>
          <w:szCs w:val="24"/>
          <w:lang w:val="kk-KZ"/>
        </w:rPr>
        <w:t xml:space="preserve">2. 2021-2022 оқу жылындағы қамқоршылық кеңестің жұмысы қанағаттанарлық деп танылсын және </w:t>
      </w:r>
      <w:r w:rsidR="000C415F">
        <w:rPr>
          <w:rFonts w:asciiTheme="majorBidi" w:hAnsiTheme="majorBidi" w:cstheme="majorBidi"/>
          <w:sz w:val="24"/>
          <w:szCs w:val="24"/>
          <w:lang w:val="kk-KZ"/>
        </w:rPr>
        <w:t>Қ</w:t>
      </w:r>
      <w:r w:rsidRPr="00562D65">
        <w:rPr>
          <w:rFonts w:asciiTheme="majorBidi" w:hAnsiTheme="majorBidi" w:cstheme="majorBidi"/>
          <w:sz w:val="24"/>
          <w:szCs w:val="24"/>
          <w:lang w:val="kk-KZ"/>
        </w:rPr>
        <w:t>амқоршылық кеңестің құрамы мен 2022-2023 оқу жылына арналған жұмыс жоспары бекітілсін.</w:t>
      </w:r>
    </w:p>
    <w:p w14:paraId="0356613F" w14:textId="77777777" w:rsidR="00562D65" w:rsidRPr="00562D65" w:rsidRDefault="00562D65" w:rsidP="00562D65">
      <w:pPr>
        <w:spacing w:after="0"/>
        <w:rPr>
          <w:rFonts w:asciiTheme="majorBidi" w:hAnsiTheme="majorBidi" w:cstheme="majorBidi"/>
          <w:sz w:val="24"/>
          <w:szCs w:val="24"/>
          <w:lang w:val="kk-KZ"/>
        </w:rPr>
      </w:pPr>
      <w:r w:rsidRPr="00562D65">
        <w:rPr>
          <w:rFonts w:asciiTheme="majorBidi" w:hAnsiTheme="majorBidi" w:cstheme="majorBidi"/>
          <w:sz w:val="24"/>
          <w:szCs w:val="24"/>
          <w:lang w:val="kk-KZ"/>
        </w:rPr>
        <w:t>3. 9 адамнан тұратын Қамқоршылық кеңестің жаңа құрамы бекітілсін.</w:t>
      </w:r>
    </w:p>
    <w:p w14:paraId="23DD6629" w14:textId="6CBE78E3" w:rsidR="00562D65" w:rsidRPr="00562D65" w:rsidRDefault="00562D65" w:rsidP="00562D65">
      <w:pPr>
        <w:spacing w:after="0"/>
        <w:rPr>
          <w:rFonts w:asciiTheme="majorBidi" w:hAnsiTheme="majorBidi" w:cstheme="majorBidi"/>
          <w:sz w:val="24"/>
          <w:szCs w:val="24"/>
          <w:lang w:val="kk-KZ"/>
        </w:rPr>
      </w:pPr>
      <w:r w:rsidRPr="00562D65">
        <w:rPr>
          <w:rFonts w:asciiTheme="majorBidi" w:hAnsiTheme="majorBidi" w:cstheme="majorBidi"/>
          <w:sz w:val="24"/>
          <w:szCs w:val="24"/>
          <w:lang w:val="kk-KZ"/>
        </w:rPr>
        <w:t>Төраға</w:t>
      </w:r>
      <w:r w:rsidR="000C415F" w:rsidRPr="000C415F">
        <w:rPr>
          <w:rFonts w:asciiTheme="majorBidi" w:hAnsiTheme="majorBidi" w:cstheme="majorBidi"/>
          <w:sz w:val="24"/>
          <w:szCs w:val="24"/>
          <w:lang w:val="kk-KZ"/>
        </w:rPr>
        <w:t xml:space="preserve"> - </w:t>
      </w:r>
      <w:r w:rsidRPr="00562D65">
        <w:rPr>
          <w:rFonts w:asciiTheme="majorBidi" w:hAnsiTheme="majorBidi" w:cstheme="majorBidi"/>
          <w:sz w:val="24"/>
          <w:szCs w:val="24"/>
          <w:lang w:val="kk-KZ"/>
        </w:rPr>
        <w:t xml:space="preserve">Дульзон А.А., хатшы - Комышева </w:t>
      </w:r>
      <w:r w:rsidR="000C415F" w:rsidRPr="000C415F">
        <w:rPr>
          <w:rFonts w:asciiTheme="majorBidi" w:hAnsiTheme="majorBidi" w:cstheme="majorBidi"/>
          <w:sz w:val="24"/>
          <w:szCs w:val="24"/>
          <w:lang w:val="kk-KZ"/>
        </w:rPr>
        <w:t>C</w:t>
      </w:r>
      <w:r w:rsidRPr="00562D65">
        <w:rPr>
          <w:rFonts w:asciiTheme="majorBidi" w:hAnsiTheme="majorBidi" w:cstheme="majorBidi"/>
          <w:sz w:val="24"/>
          <w:szCs w:val="24"/>
          <w:lang w:val="kk-KZ"/>
        </w:rPr>
        <w:t>.Ю.</w:t>
      </w:r>
    </w:p>
    <w:p w14:paraId="7FA4F62D" w14:textId="77777777" w:rsidR="00562D65" w:rsidRPr="00562D65" w:rsidRDefault="00562D65" w:rsidP="00562D65">
      <w:pPr>
        <w:spacing w:after="0"/>
        <w:rPr>
          <w:rFonts w:asciiTheme="majorBidi" w:hAnsiTheme="majorBidi" w:cstheme="majorBidi"/>
          <w:sz w:val="24"/>
          <w:szCs w:val="24"/>
          <w:lang w:val="kk-KZ"/>
        </w:rPr>
      </w:pPr>
    </w:p>
    <w:p w14:paraId="768520E5" w14:textId="4779C030" w:rsidR="00562D65" w:rsidRPr="00562D65" w:rsidRDefault="00562D65" w:rsidP="000C415F">
      <w:pPr>
        <w:spacing w:after="0"/>
        <w:ind w:firstLine="720"/>
        <w:rPr>
          <w:rFonts w:asciiTheme="majorBidi" w:hAnsiTheme="majorBidi" w:cstheme="majorBidi"/>
          <w:sz w:val="24"/>
          <w:szCs w:val="24"/>
          <w:lang w:val="kk-KZ"/>
        </w:rPr>
      </w:pPr>
      <w:r w:rsidRPr="00562D65">
        <w:rPr>
          <w:rFonts w:asciiTheme="majorBidi" w:hAnsiTheme="majorBidi" w:cstheme="majorBidi"/>
          <w:sz w:val="24"/>
          <w:szCs w:val="24"/>
          <w:lang w:val="kk-KZ"/>
        </w:rPr>
        <w:t>Төраға</w:t>
      </w:r>
      <w:r w:rsidR="000C415F" w:rsidRPr="000C415F">
        <w:rPr>
          <w:rFonts w:asciiTheme="majorBidi" w:hAnsiTheme="majorBidi" w:cstheme="majorBidi"/>
          <w:sz w:val="24"/>
          <w:szCs w:val="24"/>
          <w:lang w:val="kk-KZ"/>
        </w:rPr>
        <w:t xml:space="preserve"> </w:t>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sidRPr="00562D65">
        <w:rPr>
          <w:rFonts w:asciiTheme="majorBidi" w:hAnsiTheme="majorBidi" w:cstheme="majorBidi"/>
          <w:sz w:val="24"/>
          <w:szCs w:val="24"/>
          <w:lang w:val="kk-KZ"/>
        </w:rPr>
        <w:t>Дульзон А. А.</w:t>
      </w:r>
    </w:p>
    <w:p w14:paraId="6C4BD777" w14:textId="406937CC" w:rsidR="00562D65" w:rsidRPr="000C415F" w:rsidRDefault="00562D65" w:rsidP="000C415F">
      <w:pPr>
        <w:spacing w:after="0"/>
        <w:ind w:firstLine="720"/>
        <w:rPr>
          <w:rFonts w:asciiTheme="majorBidi" w:hAnsiTheme="majorBidi" w:cstheme="majorBidi"/>
          <w:sz w:val="24"/>
          <w:szCs w:val="24"/>
          <w:lang w:val="kk-KZ"/>
        </w:rPr>
      </w:pPr>
      <w:r w:rsidRPr="00562D65">
        <w:rPr>
          <w:rFonts w:asciiTheme="majorBidi" w:hAnsiTheme="majorBidi" w:cstheme="majorBidi"/>
          <w:sz w:val="24"/>
          <w:szCs w:val="24"/>
          <w:lang w:val="kk-KZ"/>
        </w:rPr>
        <w:t>Хатшы</w:t>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t xml:space="preserve">               </w:t>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Pr>
          <w:rFonts w:asciiTheme="majorBidi" w:hAnsiTheme="majorBidi" w:cstheme="majorBidi"/>
          <w:sz w:val="24"/>
          <w:szCs w:val="24"/>
          <w:lang w:val="kk-KZ"/>
        </w:rPr>
        <w:tab/>
      </w:r>
      <w:r w:rsidR="000C415F" w:rsidRPr="000C415F">
        <w:rPr>
          <w:rFonts w:asciiTheme="majorBidi" w:hAnsiTheme="majorBidi" w:cstheme="majorBidi"/>
          <w:sz w:val="24"/>
          <w:szCs w:val="24"/>
          <w:lang w:val="kk-KZ"/>
        </w:rPr>
        <w:t xml:space="preserve"> </w:t>
      </w:r>
      <w:r w:rsidR="000C415F" w:rsidRPr="00562D65">
        <w:rPr>
          <w:rFonts w:asciiTheme="majorBidi" w:hAnsiTheme="majorBidi" w:cstheme="majorBidi"/>
          <w:sz w:val="24"/>
          <w:szCs w:val="24"/>
          <w:lang w:val="kk-KZ"/>
        </w:rPr>
        <w:t>Комышева С</w:t>
      </w:r>
      <w:r w:rsidR="000C415F" w:rsidRPr="000C415F">
        <w:rPr>
          <w:rFonts w:asciiTheme="majorBidi" w:hAnsiTheme="majorBidi" w:cstheme="majorBidi"/>
          <w:sz w:val="24"/>
          <w:szCs w:val="24"/>
        </w:rPr>
        <w:t>.</w:t>
      </w:r>
      <w:r w:rsidR="000C415F">
        <w:rPr>
          <w:rFonts w:asciiTheme="majorBidi" w:hAnsiTheme="majorBidi" w:cstheme="majorBidi"/>
          <w:sz w:val="24"/>
          <w:szCs w:val="24"/>
          <w:lang w:val="kk-KZ"/>
        </w:rPr>
        <w:t>Ю.</w:t>
      </w:r>
    </w:p>
    <w:p w14:paraId="7B06AE60" w14:textId="1F8E6334" w:rsidR="00AD3FF0" w:rsidRDefault="00AD3FF0" w:rsidP="00562D65">
      <w:pPr>
        <w:spacing w:after="0"/>
        <w:rPr>
          <w:rFonts w:asciiTheme="majorBidi" w:hAnsiTheme="majorBidi" w:cstheme="majorBidi"/>
          <w:sz w:val="24"/>
          <w:szCs w:val="24"/>
          <w:lang w:val="kk-KZ"/>
        </w:rPr>
      </w:pPr>
    </w:p>
    <w:p w14:paraId="3480906B" w14:textId="13D919AB" w:rsidR="000C415F" w:rsidRPr="00562D65" w:rsidRDefault="000C415F" w:rsidP="00562D65">
      <w:pPr>
        <w:spacing w:after="0"/>
        <w:rPr>
          <w:rFonts w:asciiTheme="majorBidi" w:hAnsiTheme="majorBidi" w:cstheme="majorBidi"/>
          <w:sz w:val="24"/>
          <w:szCs w:val="24"/>
          <w:lang w:val="kk-KZ"/>
        </w:rPr>
      </w:pPr>
    </w:p>
    <w:p w14:paraId="6F30E75D" w14:textId="3DAFFE2E" w:rsidR="000C415F" w:rsidRPr="000C415F" w:rsidRDefault="000C415F" w:rsidP="000C415F">
      <w:pPr>
        <w:spacing w:after="0"/>
        <w:ind w:left="360"/>
        <w:rPr>
          <w:rFonts w:asciiTheme="majorBidi" w:hAnsiTheme="majorBidi" w:cstheme="majorBidi"/>
          <w:sz w:val="24"/>
          <w:szCs w:val="24"/>
        </w:rPr>
      </w:pPr>
      <w:r w:rsidRPr="000C415F">
        <w:rPr>
          <w:rFonts w:asciiTheme="majorBidi" w:hAnsiTheme="majorBidi" w:cstheme="majorBidi"/>
          <w:sz w:val="24"/>
          <w:szCs w:val="24"/>
        </w:rPr>
        <w:t xml:space="preserve">Сүлейменов Е.А. </w:t>
      </w:r>
    </w:p>
    <w:p w14:paraId="31B9CC70" w14:textId="25AB9AAC" w:rsidR="000C415F" w:rsidRPr="000C415F" w:rsidRDefault="000C415F" w:rsidP="000C415F">
      <w:pPr>
        <w:spacing w:after="0"/>
        <w:ind w:left="360"/>
        <w:rPr>
          <w:rFonts w:asciiTheme="majorBidi" w:hAnsiTheme="majorBidi" w:cstheme="majorBidi"/>
          <w:sz w:val="24"/>
          <w:szCs w:val="24"/>
        </w:rPr>
      </w:pPr>
      <w:r w:rsidRPr="000C415F">
        <w:rPr>
          <w:rFonts w:asciiTheme="majorBidi" w:hAnsiTheme="majorBidi" w:cstheme="majorBidi"/>
          <w:sz w:val="24"/>
          <w:szCs w:val="24"/>
        </w:rPr>
        <w:t>Андреев Ю.Н.</w:t>
      </w:r>
    </w:p>
    <w:p w14:paraId="3FE4B469" w14:textId="537A0C15" w:rsidR="000C415F" w:rsidRPr="000C415F" w:rsidRDefault="000C415F" w:rsidP="000C415F">
      <w:pPr>
        <w:spacing w:after="0"/>
        <w:ind w:left="360"/>
        <w:rPr>
          <w:rFonts w:asciiTheme="majorBidi" w:hAnsiTheme="majorBidi" w:cstheme="majorBidi"/>
          <w:sz w:val="24"/>
          <w:szCs w:val="24"/>
        </w:rPr>
      </w:pPr>
      <w:r w:rsidRPr="000C415F">
        <w:rPr>
          <w:rFonts w:asciiTheme="majorBidi" w:hAnsiTheme="majorBidi" w:cstheme="majorBidi"/>
          <w:sz w:val="24"/>
          <w:szCs w:val="24"/>
        </w:rPr>
        <w:t>Еремеева Е.А.</w:t>
      </w:r>
    </w:p>
    <w:p w14:paraId="43EA042D" w14:textId="3582CEC9" w:rsidR="000C415F" w:rsidRPr="000C415F" w:rsidRDefault="000C415F" w:rsidP="000C415F">
      <w:pPr>
        <w:spacing w:after="0"/>
        <w:ind w:left="360"/>
        <w:rPr>
          <w:rFonts w:asciiTheme="majorBidi" w:hAnsiTheme="majorBidi" w:cstheme="majorBidi"/>
          <w:sz w:val="24"/>
          <w:szCs w:val="24"/>
        </w:rPr>
      </w:pPr>
      <w:proofErr w:type="spellStart"/>
      <w:r w:rsidRPr="000C415F">
        <w:rPr>
          <w:rFonts w:asciiTheme="majorBidi" w:hAnsiTheme="majorBidi" w:cstheme="majorBidi"/>
          <w:sz w:val="24"/>
          <w:szCs w:val="24"/>
        </w:rPr>
        <w:t>Валл</w:t>
      </w:r>
      <w:proofErr w:type="spellEnd"/>
      <w:r w:rsidRPr="000C415F">
        <w:rPr>
          <w:rFonts w:asciiTheme="majorBidi" w:hAnsiTheme="majorBidi" w:cstheme="majorBidi"/>
          <w:sz w:val="24"/>
          <w:szCs w:val="24"/>
        </w:rPr>
        <w:t xml:space="preserve"> Л. В.</w:t>
      </w:r>
    </w:p>
    <w:p w14:paraId="03AEF8A2" w14:textId="3BE9BF09" w:rsidR="000C415F" w:rsidRPr="000C415F" w:rsidRDefault="000C415F" w:rsidP="000C415F">
      <w:pPr>
        <w:spacing w:after="0"/>
        <w:ind w:left="360"/>
        <w:rPr>
          <w:rFonts w:asciiTheme="majorBidi" w:hAnsiTheme="majorBidi" w:cstheme="majorBidi"/>
          <w:sz w:val="24"/>
          <w:szCs w:val="24"/>
        </w:rPr>
      </w:pPr>
      <w:proofErr w:type="spellStart"/>
      <w:r w:rsidRPr="000C415F">
        <w:rPr>
          <w:rFonts w:asciiTheme="majorBidi" w:hAnsiTheme="majorBidi" w:cstheme="majorBidi"/>
          <w:sz w:val="24"/>
          <w:szCs w:val="24"/>
        </w:rPr>
        <w:t>Жапаров</w:t>
      </w:r>
      <w:proofErr w:type="spellEnd"/>
      <w:r w:rsidRPr="000C415F">
        <w:rPr>
          <w:rFonts w:asciiTheme="majorBidi" w:hAnsiTheme="majorBidi" w:cstheme="majorBidi"/>
          <w:sz w:val="24"/>
          <w:szCs w:val="24"/>
        </w:rPr>
        <w:t xml:space="preserve"> А. К.</w:t>
      </w:r>
    </w:p>
    <w:p w14:paraId="6A8520DC" w14:textId="49D294F4" w:rsidR="000C415F" w:rsidRPr="000C415F" w:rsidRDefault="000C415F" w:rsidP="000C415F">
      <w:pPr>
        <w:spacing w:after="0"/>
        <w:ind w:left="360"/>
        <w:rPr>
          <w:rFonts w:asciiTheme="majorBidi" w:hAnsiTheme="majorBidi" w:cstheme="majorBidi"/>
          <w:sz w:val="24"/>
          <w:szCs w:val="24"/>
        </w:rPr>
      </w:pPr>
      <w:r w:rsidRPr="000C415F">
        <w:rPr>
          <w:rFonts w:asciiTheme="majorBidi" w:hAnsiTheme="majorBidi" w:cstheme="majorBidi"/>
          <w:sz w:val="24"/>
          <w:szCs w:val="24"/>
        </w:rPr>
        <w:t>Лебедева А.А.</w:t>
      </w:r>
    </w:p>
    <w:p w14:paraId="104A991A" w14:textId="1D284855" w:rsidR="000C415F" w:rsidRPr="000C415F" w:rsidRDefault="000C415F" w:rsidP="000C415F">
      <w:pPr>
        <w:spacing w:after="0"/>
        <w:ind w:left="360"/>
        <w:rPr>
          <w:rFonts w:asciiTheme="majorBidi" w:hAnsiTheme="majorBidi" w:cstheme="majorBidi"/>
          <w:sz w:val="24"/>
          <w:szCs w:val="24"/>
        </w:rPr>
      </w:pPr>
      <w:r w:rsidRPr="000C415F">
        <w:rPr>
          <w:rFonts w:asciiTheme="majorBidi" w:hAnsiTheme="majorBidi" w:cstheme="majorBidi"/>
          <w:sz w:val="24"/>
          <w:szCs w:val="24"/>
        </w:rPr>
        <w:t>Маковецкая О.Н.</w:t>
      </w:r>
    </w:p>
    <w:p w14:paraId="18E0339E" w14:textId="0547E851" w:rsidR="000C415F" w:rsidRPr="000C415F" w:rsidRDefault="000C415F" w:rsidP="000C415F">
      <w:pPr>
        <w:spacing w:after="0"/>
        <w:ind w:left="360"/>
        <w:rPr>
          <w:rFonts w:asciiTheme="majorBidi" w:hAnsiTheme="majorBidi" w:cstheme="majorBidi"/>
          <w:sz w:val="24"/>
          <w:szCs w:val="24"/>
        </w:rPr>
      </w:pPr>
      <w:proofErr w:type="spellStart"/>
      <w:r w:rsidRPr="000C415F">
        <w:rPr>
          <w:rFonts w:asciiTheme="majorBidi" w:hAnsiTheme="majorBidi" w:cstheme="majorBidi"/>
          <w:sz w:val="24"/>
          <w:szCs w:val="24"/>
        </w:rPr>
        <w:t>Чеботарян</w:t>
      </w:r>
      <w:proofErr w:type="spellEnd"/>
      <w:r w:rsidRPr="000C415F">
        <w:rPr>
          <w:rFonts w:asciiTheme="majorBidi" w:hAnsiTheme="majorBidi" w:cstheme="majorBidi"/>
          <w:sz w:val="24"/>
          <w:szCs w:val="24"/>
        </w:rPr>
        <w:t xml:space="preserve"> О. Г.</w:t>
      </w:r>
    </w:p>
    <w:p w14:paraId="4ED0C084" w14:textId="77777777" w:rsidR="00AD3FF0" w:rsidRPr="000C415F" w:rsidRDefault="00AD3FF0" w:rsidP="000C415F">
      <w:pPr>
        <w:spacing w:after="0"/>
        <w:rPr>
          <w:rFonts w:asciiTheme="majorBidi" w:hAnsiTheme="majorBidi" w:cstheme="majorBidi"/>
          <w:sz w:val="24"/>
          <w:szCs w:val="24"/>
        </w:rPr>
      </w:pPr>
    </w:p>
    <w:sectPr w:rsidR="00AD3FF0" w:rsidRPr="000C415F" w:rsidSect="0023649A">
      <w:pgSz w:w="11906" w:h="16838"/>
      <w:pgMar w:top="426"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515AC"/>
    <w:multiLevelType w:val="hybridMultilevel"/>
    <w:tmpl w:val="4CBC4E2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706510E8"/>
    <w:multiLevelType w:val="hybridMultilevel"/>
    <w:tmpl w:val="12BC257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2075810457">
    <w:abstractNumId w:val="0"/>
  </w:num>
  <w:num w:numId="2" w16cid:durableId="194761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40"/>
    <w:rsid w:val="00055340"/>
    <w:rsid w:val="00072B89"/>
    <w:rsid w:val="000C415F"/>
    <w:rsid w:val="0023649A"/>
    <w:rsid w:val="00562D65"/>
    <w:rsid w:val="00565E52"/>
    <w:rsid w:val="005B0B45"/>
    <w:rsid w:val="00AD3FF0"/>
    <w:rsid w:val="00CE5117"/>
    <w:rsid w:val="00D82A8D"/>
    <w:rsid w:val="00D94A8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E7E3"/>
  <w15:chartTrackingRefBased/>
  <w15:docId w15:val="{DFD183E2-7FED-4D17-92DF-A64FB0AB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1</cp:lastModifiedBy>
  <cp:revision>2</cp:revision>
  <dcterms:created xsi:type="dcterms:W3CDTF">2023-02-07T04:04:00Z</dcterms:created>
  <dcterms:modified xsi:type="dcterms:W3CDTF">2023-02-07T04:04:00Z</dcterms:modified>
</cp:coreProperties>
</file>