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93" w:rsidRDefault="00E11693" w:rsidP="00E11693">
      <w:pPr>
        <w:spacing w:after="0" w:line="240" w:lineRule="auto"/>
        <w:jc w:val="center"/>
        <w:rPr>
          <w:rFonts w:ascii="Times New Roman" w:hAnsi="Times New Roman" w:cs="Times New Roman"/>
          <w:b/>
          <w:sz w:val="28"/>
          <w:szCs w:val="28"/>
          <w:lang w:val="kk-KZ"/>
        </w:rPr>
      </w:pPr>
      <w:r w:rsidRPr="00FE5E0E">
        <w:rPr>
          <w:rFonts w:ascii="Times New Roman" w:hAnsi="Times New Roman" w:cs="Times New Roman"/>
          <w:b/>
          <w:sz w:val="28"/>
          <w:szCs w:val="28"/>
          <w:lang w:val="kk-KZ"/>
        </w:rPr>
        <w:t>1 тарау. Жалпы ережелер</w:t>
      </w:r>
    </w:p>
    <w:p w:rsidR="00E11693" w:rsidRPr="00E11693" w:rsidRDefault="00E11693" w:rsidP="00E11693">
      <w:pPr>
        <w:spacing w:after="0" w:line="240" w:lineRule="auto"/>
        <w:jc w:val="center"/>
        <w:rPr>
          <w:rFonts w:ascii="Times New Roman" w:hAnsi="Times New Roman" w:cs="Times New Roman"/>
          <w:b/>
          <w:sz w:val="28"/>
          <w:szCs w:val="28"/>
          <w:lang w:val="kk-KZ"/>
        </w:rPr>
      </w:pPr>
    </w:p>
    <w:p w:rsidR="00E00C21" w:rsidRDefault="00970188" w:rsidP="00F24836">
      <w:pPr>
        <w:pStyle w:val="ac"/>
        <w:tabs>
          <w:tab w:val="left" w:pos="0"/>
        </w:tabs>
        <w:spacing w:after="0" w:line="240" w:lineRule="auto"/>
        <w:ind w:left="0" w:firstLine="567"/>
        <w:jc w:val="both"/>
        <w:rPr>
          <w:rFonts w:ascii="Times New Roman" w:hAnsi="Times New Roman" w:cs="Times New Roman"/>
          <w:sz w:val="28"/>
          <w:szCs w:val="28"/>
          <w:lang w:val="kk-KZ"/>
        </w:rPr>
      </w:pPr>
      <w:r w:rsidRPr="00F24836">
        <w:rPr>
          <w:rFonts w:ascii="Times New Roman" w:hAnsi="Times New Roman" w:cs="Times New Roman"/>
          <w:sz w:val="28"/>
          <w:szCs w:val="28"/>
          <w:lang w:val="kk-KZ"/>
        </w:rPr>
        <w:t>1</w:t>
      </w:r>
      <w:r w:rsidRPr="006D1B2E">
        <w:rPr>
          <w:sz w:val="28"/>
          <w:szCs w:val="28"/>
          <w:lang w:val="kk-KZ"/>
        </w:rPr>
        <w:t>.</w:t>
      </w:r>
      <w:r w:rsidR="00392705" w:rsidRPr="00392705">
        <w:rPr>
          <w:rFonts w:ascii="Times New Roman(K)" w:hAnsi="Times New Roman(K)"/>
          <w:sz w:val="28"/>
          <w:szCs w:val="28"/>
          <w:lang w:val="kk-KZ"/>
        </w:rPr>
        <w:t xml:space="preserve"> </w:t>
      </w:r>
      <w:r w:rsidR="00392705" w:rsidRPr="00095213">
        <w:rPr>
          <w:rFonts w:ascii="Times New Roman(K)" w:hAnsi="Times New Roman(K)"/>
          <w:sz w:val="28"/>
          <w:szCs w:val="28"/>
          <w:lang w:val="kk-KZ"/>
        </w:rPr>
        <w:t>Қара</w:t>
      </w:r>
      <w:r w:rsidR="00392705">
        <w:rPr>
          <w:rFonts w:ascii="Times New Roman(K)" w:hAnsi="Times New Roman(K)"/>
          <w:sz w:val="28"/>
          <w:szCs w:val="28"/>
          <w:lang w:val="kk-KZ"/>
        </w:rPr>
        <w:t>ғанды облысы білім басқармасы</w:t>
      </w:r>
      <w:r w:rsidR="0043249B">
        <w:rPr>
          <w:rFonts w:ascii="Times New Roman(K)" w:hAnsi="Times New Roman(K)"/>
          <w:sz w:val="28"/>
          <w:szCs w:val="28"/>
          <w:lang w:val="kk-KZ"/>
        </w:rPr>
        <w:t>ның</w:t>
      </w:r>
      <w:r w:rsidR="00392705" w:rsidRPr="00095213">
        <w:rPr>
          <w:rFonts w:ascii="Times New Roman(K)" w:hAnsi="Times New Roman(K)"/>
          <w:sz w:val="28"/>
          <w:szCs w:val="28"/>
          <w:lang w:val="kk-KZ"/>
        </w:rPr>
        <w:t xml:space="preserve"> Приозерск қаласы білім бөлімінің</w:t>
      </w:r>
      <w:r w:rsidR="00392705">
        <w:rPr>
          <w:rFonts w:ascii="Times New Roman(K)" w:hAnsi="Times New Roman(K)"/>
          <w:sz w:val="28"/>
          <w:szCs w:val="28"/>
          <w:lang w:val="kk-KZ"/>
        </w:rPr>
        <w:t xml:space="preserve"> </w:t>
      </w:r>
      <w:r w:rsidR="00392705" w:rsidRPr="00095213">
        <w:rPr>
          <w:rFonts w:ascii="Times New Roman(K)" w:hAnsi="Times New Roman(K)"/>
          <w:sz w:val="28"/>
          <w:szCs w:val="28"/>
          <w:lang w:val="kk-KZ"/>
        </w:rPr>
        <w:t>«Балақай» бөбекжайы</w:t>
      </w:r>
      <w:r w:rsidR="00392705" w:rsidRPr="00095213">
        <w:rPr>
          <w:rFonts w:ascii="Times New Roman(K)" w:eastAsia="Batang" w:hAnsi="Times New Roman(K)"/>
          <w:sz w:val="28"/>
          <w:szCs w:val="28"/>
          <w:lang w:val="kk-KZ" w:eastAsia="ko-KR"/>
        </w:rPr>
        <w:t xml:space="preserve">» </w:t>
      </w:r>
      <w:r w:rsidR="00392705" w:rsidRPr="00095213">
        <w:rPr>
          <w:rFonts w:ascii="Times New Roman(K)" w:hAnsi="Times New Roman(K)"/>
          <w:sz w:val="28"/>
          <w:szCs w:val="28"/>
          <w:lang w:val="kk-KZ"/>
        </w:rPr>
        <w:t xml:space="preserve"> коммуналдық мемлекеттік </w:t>
      </w:r>
      <w:r w:rsidR="00392705">
        <w:rPr>
          <w:rFonts w:ascii="Times New Roman(K)" w:hAnsi="Times New Roman(K)"/>
          <w:sz w:val="28"/>
          <w:szCs w:val="28"/>
          <w:lang w:val="kk-KZ"/>
        </w:rPr>
        <w:t xml:space="preserve"> </w:t>
      </w:r>
      <w:r w:rsidR="00392705" w:rsidRPr="00095213">
        <w:rPr>
          <w:rFonts w:ascii="Times New Roman(K)" w:hAnsi="Times New Roman(K)"/>
          <w:sz w:val="28"/>
          <w:szCs w:val="28"/>
          <w:lang w:val="kk-KZ"/>
        </w:rPr>
        <w:t xml:space="preserve">қазыналық </w:t>
      </w:r>
      <w:r w:rsidR="00392705" w:rsidRPr="00392705">
        <w:rPr>
          <w:rFonts w:ascii="Times New Roman(K)" w:hAnsi="Times New Roman(K)"/>
          <w:sz w:val="28"/>
          <w:szCs w:val="28"/>
          <w:lang w:val="kk-KZ"/>
        </w:rPr>
        <w:t>к</w:t>
      </w:r>
      <w:r w:rsidR="00392705" w:rsidRPr="00392705">
        <w:rPr>
          <w:rFonts w:ascii="Times New Roman(K)" w:eastAsia="Batang" w:hAnsi="Times New Roman(K)"/>
          <w:sz w:val="28"/>
          <w:szCs w:val="28"/>
          <w:lang w:val="kk-KZ" w:eastAsia="ko-KR"/>
        </w:rPr>
        <w:t>әс</w:t>
      </w:r>
      <w:r w:rsidR="00560B14">
        <w:rPr>
          <w:rFonts w:ascii="Times New Roman(K)" w:eastAsia="Batang" w:hAnsi="Times New Roman(K)"/>
          <w:sz w:val="28"/>
          <w:szCs w:val="28"/>
          <w:lang w:val="kk-KZ" w:eastAsia="ko-KR"/>
        </w:rPr>
        <w:t>iпорыны</w:t>
      </w:r>
      <w:r w:rsidR="00392705" w:rsidRPr="00392705">
        <w:rPr>
          <w:rFonts w:ascii="Times New Roman(K)" w:hAnsi="Times New Roman(K)"/>
          <w:sz w:val="28"/>
          <w:szCs w:val="28"/>
          <w:lang w:val="kk-KZ"/>
        </w:rPr>
        <w:t xml:space="preserve"> </w:t>
      </w:r>
      <w:r w:rsidR="00E00C21">
        <w:rPr>
          <w:rFonts w:ascii="Times New Roman" w:hAnsi="Times New Roman" w:cs="Times New Roman"/>
          <w:sz w:val="28"/>
          <w:szCs w:val="28"/>
          <w:lang w:val="kk-KZ"/>
        </w:rPr>
        <w:t>(бұдан әрі – Кәсіпорын) жедел басқару құқығындағы мемлекеттік кәсіпорынның ұйымдық-құқықтық нысанындағы заңды тұлға болып табылады.</w:t>
      </w:r>
    </w:p>
    <w:p w:rsidR="00E00C21" w:rsidRDefault="00E00C21" w:rsidP="00F2483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Кәсіпорын облыстың жергілікті атқарушы органының шешімімен құрылады.</w:t>
      </w:r>
    </w:p>
    <w:p w:rsidR="00E00C21" w:rsidRDefault="00E00C21" w:rsidP="00F2483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Кәсіпорынның құрылтайшысы Қарағанды облысының әкімдігі болып табылады.</w:t>
      </w:r>
    </w:p>
    <w:p w:rsidR="00815575" w:rsidRDefault="00F24836" w:rsidP="00F24836">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815575">
        <w:rPr>
          <w:rFonts w:ascii="Times New Roman" w:hAnsi="Times New Roman" w:cs="Times New Roman"/>
          <w:sz w:val="28"/>
          <w:szCs w:val="28"/>
          <w:lang w:val="kk-KZ"/>
        </w:rPr>
        <w:t>Субъектінің құқықтарын, Кәсіпорынның мүлкіне қатысты мемлекеттік коммуналдық меншік құқықтарын «Қарағанды облысының экономика басқармасы» мемлекеттік мекемесі жүзеге асырады.</w:t>
      </w:r>
    </w:p>
    <w:p w:rsidR="00815575" w:rsidRDefault="00815575" w:rsidP="00F24836">
      <w:pPr>
        <w:pStyle w:val="ac"/>
        <w:numPr>
          <w:ilvl w:val="0"/>
          <w:numId w:val="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 білім басқармасының "Приозерск қаласының білім бөлімі" мемлекеттік мекемесі мемлекеттік мекеменің басқару органы болып табылады.</w:t>
      </w:r>
    </w:p>
    <w:p w:rsidR="00E00C21" w:rsidRDefault="00E00C21" w:rsidP="00F24836">
      <w:pPr>
        <w:pStyle w:val="ac"/>
        <w:numPr>
          <w:ilvl w:val="0"/>
          <w:numId w:val="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Кәсіпорынның атауы: </w:t>
      </w:r>
    </w:p>
    <w:p w:rsidR="00E00C21" w:rsidRDefault="00E00C21" w:rsidP="00E00C21">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(қазақ) тілде: Қарағанды облысы білім басқармасының Приозерск қаласы білім бөлімінің «</w:t>
      </w:r>
      <w:r w:rsidR="000374DE">
        <w:rPr>
          <w:rFonts w:ascii="Times New Roman" w:hAnsi="Times New Roman" w:cs="Times New Roman"/>
          <w:sz w:val="28"/>
          <w:szCs w:val="28"/>
          <w:lang w:val="kk-KZ"/>
        </w:rPr>
        <w:t>Балақай</w:t>
      </w:r>
      <w:r>
        <w:rPr>
          <w:rFonts w:ascii="Times New Roman" w:hAnsi="Times New Roman" w:cs="Times New Roman"/>
          <w:sz w:val="28"/>
          <w:szCs w:val="28"/>
          <w:lang w:val="kk-KZ"/>
        </w:rPr>
        <w:t xml:space="preserve">» бөбекжайы» коммуналдық мемлекеттік қазыналық кәсіпорыны;      </w:t>
      </w:r>
    </w:p>
    <w:p w:rsidR="00E00C21" w:rsidRDefault="00815575" w:rsidP="00E00C21">
      <w:pPr>
        <w:tabs>
          <w:tab w:val="left" w:pos="132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0C21">
        <w:rPr>
          <w:rFonts w:ascii="Times New Roman" w:hAnsi="Times New Roman" w:cs="Times New Roman"/>
          <w:sz w:val="28"/>
          <w:szCs w:val="28"/>
          <w:lang w:val="kk-KZ"/>
        </w:rPr>
        <w:t>орыс тілінде: Коммунальное государственное казённое предприятие «Ясли-сад «</w:t>
      </w:r>
      <w:r w:rsidR="000374DE">
        <w:rPr>
          <w:rFonts w:ascii="Times New Roman" w:hAnsi="Times New Roman" w:cs="Times New Roman"/>
          <w:sz w:val="28"/>
          <w:szCs w:val="28"/>
          <w:lang w:val="kk-KZ"/>
        </w:rPr>
        <w:t>Балақай</w:t>
      </w:r>
      <w:r w:rsidR="00E00C21">
        <w:rPr>
          <w:rFonts w:ascii="Times New Roman" w:hAnsi="Times New Roman" w:cs="Times New Roman"/>
          <w:sz w:val="28"/>
          <w:szCs w:val="28"/>
          <w:lang w:val="kk-KZ"/>
        </w:rPr>
        <w:t>» отдела образования города Приозерск управления образования Карагандинской области.</w:t>
      </w:r>
    </w:p>
    <w:p w:rsidR="001D066B" w:rsidRPr="00560B14" w:rsidRDefault="00815575" w:rsidP="0081557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066B" w:rsidRPr="00560B14">
        <w:rPr>
          <w:rFonts w:ascii="Times New Roman" w:hAnsi="Times New Roman" w:cs="Times New Roman"/>
          <w:sz w:val="28"/>
          <w:szCs w:val="28"/>
          <w:lang w:val="kk-KZ"/>
        </w:rPr>
        <w:t xml:space="preserve">7. </w:t>
      </w:r>
      <w:r w:rsidR="00E00C21">
        <w:rPr>
          <w:rFonts w:ascii="Times New Roman" w:hAnsi="Times New Roman" w:cs="Times New Roman"/>
          <w:sz w:val="28"/>
          <w:szCs w:val="28"/>
          <w:lang w:val="kk-KZ"/>
        </w:rPr>
        <w:t>Кәсіпорынның орналасқан жері:101100 Қарағанды облысы, Приозерск қаласы,</w:t>
      </w:r>
      <w:r w:rsidR="00FE20A2" w:rsidRPr="00560B14">
        <w:rPr>
          <w:rFonts w:ascii="Times New Roman" w:hAnsi="Times New Roman" w:cs="Times New Roman"/>
          <w:sz w:val="28"/>
          <w:szCs w:val="28"/>
          <w:lang w:val="kk-KZ"/>
        </w:rPr>
        <w:t xml:space="preserve"> Жеңіс</w:t>
      </w:r>
      <w:r w:rsidR="00FE5E0E">
        <w:rPr>
          <w:rFonts w:ascii="Times New Roman" w:hAnsi="Times New Roman" w:cs="Times New Roman"/>
          <w:sz w:val="28"/>
          <w:szCs w:val="28"/>
          <w:lang w:val="kk-KZ"/>
        </w:rPr>
        <w:t xml:space="preserve"> бульвары</w:t>
      </w:r>
      <w:r w:rsidR="00FE20A2" w:rsidRPr="00560B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ғимарат </w:t>
      </w:r>
      <w:r w:rsidR="00FE20A2" w:rsidRPr="00560B14">
        <w:rPr>
          <w:rFonts w:ascii="Times New Roman" w:hAnsi="Times New Roman" w:cs="Times New Roman"/>
          <w:sz w:val="28"/>
          <w:szCs w:val="28"/>
          <w:lang w:val="kk-KZ"/>
        </w:rPr>
        <w:t>32/2</w:t>
      </w:r>
      <w:r>
        <w:rPr>
          <w:rFonts w:ascii="Times New Roman" w:hAnsi="Times New Roman" w:cs="Times New Roman"/>
          <w:sz w:val="28"/>
          <w:szCs w:val="28"/>
          <w:lang w:val="kk-KZ"/>
        </w:rPr>
        <w:t>.</w:t>
      </w:r>
    </w:p>
    <w:p w:rsidR="00E00C21" w:rsidRDefault="00E00C21" w:rsidP="00970188">
      <w:pPr>
        <w:spacing w:after="0" w:line="240" w:lineRule="auto"/>
        <w:jc w:val="center"/>
        <w:rPr>
          <w:rFonts w:ascii="Times New Roman" w:hAnsi="Times New Roman" w:cs="Times New Roman"/>
          <w:b/>
          <w:sz w:val="28"/>
          <w:szCs w:val="28"/>
          <w:lang w:val="kk-KZ"/>
        </w:rPr>
      </w:pPr>
    </w:p>
    <w:p w:rsidR="001D066B" w:rsidRDefault="001D066B" w:rsidP="00970188">
      <w:pPr>
        <w:spacing w:after="0" w:line="240" w:lineRule="auto"/>
        <w:jc w:val="center"/>
        <w:rPr>
          <w:rFonts w:ascii="Times New Roman" w:hAnsi="Times New Roman" w:cs="Times New Roman"/>
          <w:b/>
          <w:sz w:val="28"/>
          <w:szCs w:val="28"/>
          <w:lang w:val="kk-KZ"/>
        </w:rPr>
      </w:pPr>
      <w:r w:rsidRPr="00095213">
        <w:rPr>
          <w:rFonts w:ascii="Times New Roman" w:hAnsi="Times New Roman" w:cs="Times New Roman"/>
          <w:b/>
          <w:sz w:val="28"/>
          <w:szCs w:val="28"/>
          <w:lang w:val="kk-KZ"/>
        </w:rPr>
        <w:t>2 тарау. Кәсіпорынның заңды мәртебесі</w:t>
      </w:r>
    </w:p>
    <w:p w:rsidR="002937D5" w:rsidRPr="00095213" w:rsidRDefault="002937D5" w:rsidP="00970188">
      <w:pPr>
        <w:spacing w:after="0" w:line="240" w:lineRule="auto"/>
        <w:jc w:val="center"/>
        <w:rPr>
          <w:rFonts w:ascii="Times New Roman" w:hAnsi="Times New Roman" w:cs="Times New Roman"/>
          <w:b/>
          <w:sz w:val="28"/>
          <w:szCs w:val="28"/>
          <w:lang w:val="kk-KZ"/>
        </w:rPr>
      </w:pPr>
    </w:p>
    <w:p w:rsidR="002937D5" w:rsidRDefault="002937D5" w:rsidP="001D6AC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 Кәсіпорынның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мемлекеттік мекеменің атауы бар бланкілері, мөрлері болады.</w:t>
      </w:r>
    </w:p>
    <w:p w:rsidR="002937D5" w:rsidRDefault="002937D5" w:rsidP="002937D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 Кәсіпорын Қазақстан Республикасының заңдарында көзделген жағдайларды қоспағанда, басқа заңды тұлғаны құра алмайды, сондай-ақ оның құрылтайшысы (қатысушысы) бола алмайды.</w:t>
      </w:r>
    </w:p>
    <w:p w:rsidR="002937D5" w:rsidRDefault="002937D5" w:rsidP="002937D5">
      <w:pPr>
        <w:pStyle w:val="ac"/>
        <w:numPr>
          <w:ilvl w:val="0"/>
          <w:numId w:val="7"/>
        </w:numPr>
        <w:tabs>
          <w:tab w:val="left" w:pos="0"/>
        </w:tabs>
        <w:spacing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Кәсіпорын Қазақстан Республикасының заңнамасына сәйкес филиалдар мен өкілдіктер құра алады.</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Егер Қазақстан Республикасының заңнамалық актілерінде өзгеше көзделмесе, Кәсіпорын жасасатын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тіркелген кезден бастап жасалған болып есептеледі.</w:t>
      </w:r>
    </w:p>
    <w:p w:rsidR="002937D5" w:rsidRDefault="002937D5" w:rsidP="002937D5">
      <w:pPr>
        <w:pStyle w:val="ac"/>
        <w:tabs>
          <w:tab w:val="left" w:pos="1134"/>
        </w:tabs>
        <w:spacing w:after="0" w:line="240" w:lineRule="auto"/>
        <w:ind w:left="567"/>
        <w:jc w:val="both"/>
        <w:rPr>
          <w:rFonts w:ascii="Times New Roman" w:hAnsi="Times New Roman" w:cs="Times New Roman"/>
          <w:b/>
          <w:sz w:val="28"/>
          <w:szCs w:val="28"/>
          <w:lang w:val="kk-KZ"/>
        </w:rPr>
      </w:pPr>
    </w:p>
    <w:p w:rsidR="002937D5" w:rsidRDefault="00666C04"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002937D5">
        <w:rPr>
          <w:rFonts w:ascii="Times New Roman" w:hAnsi="Times New Roman" w:cs="Times New Roman"/>
          <w:b/>
          <w:sz w:val="28"/>
          <w:szCs w:val="28"/>
          <w:lang w:val="kk-KZ"/>
        </w:rPr>
        <w:t>тарау. Кәсіпорын қызметінің мәні мен мақсаттары</w:t>
      </w:r>
    </w:p>
    <w:p w:rsidR="002937D5" w:rsidRDefault="002937D5" w:rsidP="002937D5">
      <w:pPr>
        <w:spacing w:after="0" w:line="240" w:lineRule="auto"/>
        <w:jc w:val="center"/>
        <w:rPr>
          <w:rFonts w:ascii="Times New Roman" w:hAnsi="Times New Roman" w:cs="Times New Roman"/>
          <w:b/>
          <w:sz w:val="28"/>
          <w:szCs w:val="28"/>
          <w:lang w:val="kk-KZ"/>
        </w:rPr>
      </w:pP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қызметінің мәні бір жастан бірінші сыныпқа қабылданғанға дейін мектепке дейінгі үздіксіз білім беретін білім беру мекемесінің оңтайлы моделін әзірлеу және енгізу болып табылады, оның мақсаты әр тәрбиеленушінің оқу субъектісі ретінде ерекше тұлға болып дамуына ықпал ету болып табылады.</w:t>
      </w:r>
    </w:p>
    <w:p w:rsidR="002937D5" w:rsidRDefault="002937D5" w:rsidP="00603887">
      <w:pPr>
        <w:pStyle w:val="ac"/>
        <w:numPr>
          <w:ilvl w:val="0"/>
          <w:numId w:val="7"/>
        </w:numPr>
        <w:spacing w:after="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қызметінің мақсаты мектепке дейінгі тәрбие мен оқытудың жалпы білім беретін бағдарламалары бойынша білім беру қызметін жүзеге асыру болып табылады.</w:t>
      </w:r>
    </w:p>
    <w:p w:rsidR="002937D5" w:rsidRDefault="002937D5" w:rsidP="00603887">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Кәсіпорынның негізгі міндеттері болып табылады:</w:t>
      </w:r>
    </w:p>
    <w:p w:rsidR="002937D5" w:rsidRDefault="002937D5" w:rsidP="00603887">
      <w:pPr>
        <w:pStyle w:val="ac"/>
        <w:numPr>
          <w:ilvl w:val="0"/>
          <w:numId w:val="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 жасына дейінгі балалардың дене және психикалық денсаулығын сақтау және нығайту, оларды салауатты өмір салты құндылықтарына баулу;</w:t>
      </w:r>
    </w:p>
    <w:p w:rsidR="002937D5" w:rsidRDefault="002937D5" w:rsidP="00603887">
      <w:pPr>
        <w:pStyle w:val="ac"/>
        <w:numPr>
          <w:ilvl w:val="0"/>
          <w:numId w:val="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 жасына дейінгі балалардың зияткерлік және жеке дамуын қамтамасыз ету, олардың мүдделерін қанағаттандыру, жалпыадамзаттық және ұлттық құндылықтарға баулу негізінде қабілеттерін дамыту;</w:t>
      </w:r>
    </w:p>
    <w:p w:rsidR="002937D5" w:rsidRDefault="002937D5" w:rsidP="002937D5">
      <w:pPr>
        <w:pStyle w:val="ac"/>
        <w:numPr>
          <w:ilvl w:val="0"/>
          <w:numId w:val="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 жасына дейінгі балалардың бастамашылығын, білімқұмарлығын және шығармашылық өз ойын білдіру қабілетін дамыту;</w:t>
      </w:r>
    </w:p>
    <w:p w:rsidR="002937D5" w:rsidRDefault="002937D5" w:rsidP="002937D5">
      <w:pPr>
        <w:pStyle w:val="ac"/>
        <w:numPr>
          <w:ilvl w:val="0"/>
          <w:numId w:val="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мектепке дейінгі тәрбие мен оқытудың білім беру бағдарламаларын игеруі үшін жағдай жасау;</w:t>
      </w:r>
    </w:p>
    <w:p w:rsidR="002937D5" w:rsidRDefault="002937D5" w:rsidP="002937D5">
      <w:pPr>
        <w:pStyle w:val="ac"/>
        <w:numPr>
          <w:ilvl w:val="0"/>
          <w:numId w:val="8"/>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сапалы мектепалды даярлықты қамтамасыз ету;</w:t>
      </w:r>
    </w:p>
    <w:p w:rsidR="002937D5" w:rsidRDefault="002937D5" w:rsidP="002937D5">
      <w:pPr>
        <w:pStyle w:val="ac"/>
        <w:numPr>
          <w:ilvl w:val="0"/>
          <w:numId w:val="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азаматтыққа, қазақстандық патриотизмге, адам құқықтары мен бостандықтарын құрметтеуге, қоршаған табиғатқа, Отанға, отбасына деген сүйіспеншілікке тәрбиелеу;</w:t>
      </w:r>
    </w:p>
    <w:p w:rsidR="002937D5" w:rsidRDefault="002937D5" w:rsidP="002937D5">
      <w:pPr>
        <w:pStyle w:val="ac"/>
        <w:numPr>
          <w:ilvl w:val="0"/>
          <w:numId w:val="8"/>
        </w:numPr>
        <w:ind w:left="0" w:firstLine="360"/>
        <w:rPr>
          <w:rFonts w:ascii="Times New Roman" w:hAnsi="Times New Roman" w:cs="Times New Roman"/>
          <w:sz w:val="28"/>
          <w:szCs w:val="28"/>
          <w:lang w:val="kk-KZ"/>
        </w:rPr>
      </w:pPr>
      <w:r>
        <w:rPr>
          <w:rFonts w:ascii="Times New Roman" w:hAnsi="Times New Roman" w:cs="Times New Roman"/>
          <w:sz w:val="28"/>
          <w:szCs w:val="28"/>
          <w:lang w:val="kk-KZ"/>
        </w:rPr>
        <w:t xml:space="preserve">      ерекше білім берілуіне қажеттілігі бар балалар үшін түзету жұмыстары бойынша жағдай жасау; </w:t>
      </w:r>
    </w:p>
    <w:p w:rsidR="002937D5" w:rsidRDefault="002937D5" w:rsidP="002937D5">
      <w:pPr>
        <w:pStyle w:val="ac"/>
        <w:numPr>
          <w:ilvl w:val="0"/>
          <w:numId w:val="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баланың толыққанды дамуын қамтамасыз ету үшін отбасымен өзара іс-әрекет жасау;</w:t>
      </w:r>
    </w:p>
    <w:p w:rsidR="002937D5" w:rsidRDefault="002937D5" w:rsidP="002937D5">
      <w:pPr>
        <w:pStyle w:val="ac"/>
        <w:numPr>
          <w:ilvl w:val="0"/>
          <w:numId w:val="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жастағы балаларды үйде тәрбиелеп отырған отбасыларға әдістемелік, диагностикалық және консультациялық көмек көрсетуді ұйымдастыру.</w:t>
      </w:r>
    </w:p>
    <w:p w:rsidR="002937D5" w:rsidRDefault="002937D5" w:rsidP="002937D5">
      <w:pPr>
        <w:pStyle w:val="ac"/>
        <w:numPr>
          <w:ilvl w:val="0"/>
          <w:numId w:val="7"/>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 мақсаттарына жету үшін Кәсіпорын келесі қызмет түрлерін жүзеге асырады: мектепке дейінгі тәрбие және оқыту. Қызметтің барлық түрлері «Рұқсаттар және хабарламалар туралы» 2014 жылғы 16 мамырдағы      № 202 Қазақстан Республикасының Заңында көзделген рәсімдер орындалғаннан кейін көрсетіледі; </w:t>
      </w:r>
    </w:p>
    <w:p w:rsidR="002937D5" w:rsidRDefault="002937D5" w:rsidP="002937D5">
      <w:pPr>
        <w:pStyle w:val="ac"/>
        <w:tabs>
          <w:tab w:val="left" w:pos="1134"/>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білім беру ұйымдарының түрлері:</w:t>
      </w:r>
    </w:p>
    <w:p w:rsidR="002937D5" w:rsidRDefault="002937D5" w:rsidP="002937D5">
      <w:pPr>
        <w:pStyle w:val="ac"/>
        <w:numPr>
          <w:ilvl w:val="0"/>
          <w:numId w:val="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тәрбиеленушілерінің жас құрамы бойынша – бір жастан алты жасқа дейінгі балаларға арналған бөбекжайы;</w:t>
      </w:r>
    </w:p>
    <w:p w:rsidR="002937D5" w:rsidRDefault="002937D5" w:rsidP="002937D5">
      <w:pPr>
        <w:pStyle w:val="ac"/>
        <w:numPr>
          <w:ilvl w:val="0"/>
          <w:numId w:val="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мақсаты бойынша – аралас түрде (жалпы дамыту және түзету сипатындағы функцияларды қоса атқарады (инклюзивті білім беру));</w:t>
      </w:r>
    </w:p>
    <w:p w:rsidR="002937D5" w:rsidRDefault="002937D5" w:rsidP="002937D5">
      <w:pPr>
        <w:pStyle w:val="ac"/>
        <w:numPr>
          <w:ilvl w:val="0"/>
          <w:numId w:val="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жұмыс тәртібі бойынша – күндізгі, бес күндік жұмыс аптасы, жұмыс кестесі сағат 7.30-дан 19.30-ға дейін және тәрбиеленушілерді төрт рет тамақтандыру;</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кәсіпорынның негізгі құрылымдық бірлігі мектеп жасына дейінгі тәрбиеленушілер тобы болып табылады. Топтар бірдей жас және аралас жас принципі бойынша жинақталады;</w:t>
      </w:r>
    </w:p>
    <w:p w:rsidR="002937D5" w:rsidRDefault="002937D5" w:rsidP="002937D5">
      <w:pPr>
        <w:pStyle w:val="ac"/>
        <w:tabs>
          <w:tab w:val="left" w:pos="1134"/>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тәрбие мен оқыту мемлекеттік тілде жүргізіледі;</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 тұрақты немесе уақытша болуға қабылдау оларда бос орындар болған жағдайда жыл бойы жүргізіледі;</w:t>
      </w:r>
    </w:p>
    <w:p w:rsidR="002937D5" w:rsidRDefault="002937D5" w:rsidP="002937D5">
      <w:pPr>
        <w:pStyle w:val="ac"/>
        <w:tabs>
          <w:tab w:val="left" w:pos="1134"/>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баланың орыны келесі жағдайларда сақталады:</w:t>
      </w:r>
    </w:p>
    <w:p w:rsidR="002937D5" w:rsidRDefault="002937D5" w:rsidP="002937D5">
      <w:pPr>
        <w:pStyle w:val="ac"/>
        <w:numPr>
          <w:ilvl w:val="0"/>
          <w:numId w:val="10"/>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баланың аурулары;</w:t>
      </w:r>
    </w:p>
    <w:p w:rsidR="002937D5" w:rsidRDefault="002937D5" w:rsidP="002937D5">
      <w:pPr>
        <w:pStyle w:val="ac"/>
        <w:numPr>
          <w:ilvl w:val="0"/>
          <w:numId w:val="10"/>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баланы медициналық, санаторий-курорттық және өзге де ұйымдарда емдеу және сауықтыру;</w:t>
      </w:r>
    </w:p>
    <w:p w:rsidR="002937D5" w:rsidRDefault="002937D5" w:rsidP="002937D5">
      <w:pPr>
        <w:pStyle w:val="ac"/>
        <w:numPr>
          <w:ilvl w:val="0"/>
          <w:numId w:val="10"/>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ата-анасының біреуіне немесе заңды өкілдеріне еңбек демалысын беру;</w:t>
      </w:r>
    </w:p>
    <w:p w:rsidR="002937D5" w:rsidRDefault="002937D5" w:rsidP="002937D5">
      <w:pPr>
        <w:pStyle w:val="ac"/>
        <w:numPr>
          <w:ilvl w:val="0"/>
          <w:numId w:val="10"/>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баланы жазғы кезеңде екі айға дейінгі мерзімге сауықтыру;</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ұйымнан балаларды шығаруды басшы келесі жағдайларда жүргізеді:</w:t>
      </w:r>
    </w:p>
    <w:p w:rsidR="002937D5" w:rsidRDefault="002937D5" w:rsidP="002937D5">
      <w:pPr>
        <w:pStyle w:val="ac"/>
        <w:numPr>
          <w:ilvl w:val="0"/>
          <w:numId w:val="11"/>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баланы күтіп-бағу үшін ай сайынғы төлемді уақтылы төлемеген (шарт бойынша белгіленген төлем мерзімінен күнтізбелік 15 күннен артық кешіктірген);</w:t>
      </w:r>
    </w:p>
    <w:p w:rsidR="002937D5" w:rsidRDefault="002937D5" w:rsidP="002937D5">
      <w:pPr>
        <w:pStyle w:val="ac"/>
        <w:numPr>
          <w:ilvl w:val="0"/>
          <w:numId w:val="11"/>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 дәлелді себептерсіз және әкімшілікке ескертусіз бір айдан астам уақыт өткізіп алған жағдайларда;</w:t>
      </w:r>
    </w:p>
    <w:p w:rsidR="002937D5" w:rsidRDefault="002937D5" w:rsidP="002937D5">
      <w:pPr>
        <w:pStyle w:val="ac"/>
        <w:numPr>
          <w:ilvl w:val="0"/>
          <w:numId w:val="11"/>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дәрігерлік консультациялық комиссияның анықтамасы негізінде оның болуына кедергі келтіретін медициналық қарсы көрсетілімдер болған кезде тоқтатылады;</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баланы күтіп-бағу үшін ата-аналардан немесе заңды өкілдерден алынатын ай сайынғы төлемнің мөлшері жасына қарамастан тамақтану шығындарының 100 пайызын құрайды және оны кәсіпорынның құрылтайшысы белгілейді;</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тәрбие-білім беру процесі мектепке дейінгі тәрбие мен оқытудың мемлекеттік жалпыға міндетті стандарты негізінде әзірленген бағдарламалар мен оқу жоспарларына сәйкес жүзеге асырылады;</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білім беру ұйымы тиімді тәрбие-білім беру процесін қамтамасыз ету үшін (бала тұлғасының шығармашылық, рухани және дене мүмкіндіктерін дамыту, адамгершілік және салауатты өмір салты негіздерін қалыптастыру) мектепке дейінгі тәрбие мен оқытудың мемлекеттік жалпыға міндетті стандарты сақталған жағдайда педагогтерге балама авторлық бағдарламаларды таңдауға, қолдануға, тәрбиелеудің, оқытудың және сауықтырудың жаңа технологияларын енгізуге құқық береді;</w:t>
      </w:r>
    </w:p>
    <w:p w:rsidR="002937D5" w:rsidRDefault="002937D5" w:rsidP="002937D5">
      <w:pPr>
        <w:pStyle w:val="ac"/>
        <w:tabs>
          <w:tab w:val="left" w:pos="1134"/>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күн тәртібі мыналарды қамтиды:</w:t>
      </w:r>
    </w:p>
    <w:p w:rsidR="002937D5" w:rsidRDefault="002937D5" w:rsidP="002937D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күннің бірінші жартысында:</w:t>
      </w:r>
    </w:p>
    <w:p w:rsidR="002937D5" w:rsidRDefault="002937D5" w:rsidP="002937D5">
      <w:pPr>
        <w:pStyle w:val="ac"/>
        <w:numPr>
          <w:ilvl w:val="0"/>
          <w:numId w:val="12"/>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әр баламен өткен сабақтардың алынған материалын диагностикалау бойынша жеке жұмыс;</w:t>
      </w:r>
    </w:p>
    <w:p w:rsidR="002937D5" w:rsidRDefault="002937D5" w:rsidP="002937D5">
      <w:pPr>
        <w:pStyle w:val="ac"/>
        <w:numPr>
          <w:ilvl w:val="0"/>
          <w:numId w:val="12"/>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алдағы жұмыстың мотивациясын жасау;</w:t>
      </w:r>
    </w:p>
    <w:p w:rsidR="002937D5" w:rsidRDefault="002937D5" w:rsidP="002937D5">
      <w:pPr>
        <w:pStyle w:val="ac"/>
        <w:numPr>
          <w:ilvl w:val="0"/>
          <w:numId w:val="12"/>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әр түрлі ойын түрлерін, өнімді қызмет түрлерін кіші топтарға оқыту;</w:t>
      </w:r>
    </w:p>
    <w:p w:rsidR="002937D5" w:rsidRDefault="002937D5" w:rsidP="002937D5">
      <w:pPr>
        <w:pStyle w:val="ac"/>
        <w:numPr>
          <w:ilvl w:val="0"/>
          <w:numId w:val="12"/>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 сабақтары;</w:t>
      </w:r>
    </w:p>
    <w:p w:rsidR="002937D5" w:rsidRDefault="002937D5" w:rsidP="002937D5">
      <w:pPr>
        <w:pStyle w:val="ac"/>
        <w:numPr>
          <w:ilvl w:val="0"/>
          <w:numId w:val="12"/>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серуендеу қызметі;</w:t>
      </w:r>
    </w:p>
    <w:p w:rsidR="002937D5" w:rsidRDefault="002937D5" w:rsidP="002937D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күннің екінші жартысында мектеп жасына дейінгі балаларды келесі бөлімдер бойынша оқытуды жалғастырады: қызығушылықтар бойынша ұжымдық іс-шаралар, ойын-сауық, серуендеу және балалардың үйге біртіндеп кетуі;</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 жұмысын педагог қызметкерлер келесі шарттарды ескере отырып жүзеге асырады:</w:t>
      </w:r>
    </w:p>
    <w:p w:rsidR="002937D5" w:rsidRDefault="002937D5" w:rsidP="002937D5">
      <w:pPr>
        <w:pStyle w:val="ac"/>
        <w:numPr>
          <w:ilvl w:val="0"/>
          <w:numId w:val="13"/>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бала мен ересектердің өз қызметінің табысты нәтижесін болжауы;</w:t>
      </w:r>
    </w:p>
    <w:p w:rsidR="002937D5" w:rsidRDefault="002937D5" w:rsidP="002937D5">
      <w:pPr>
        <w:pStyle w:val="ac"/>
        <w:numPr>
          <w:ilvl w:val="0"/>
          <w:numId w:val="13"/>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қызмет түрлерін таңдау еркіндігі;</w:t>
      </w:r>
    </w:p>
    <w:p w:rsidR="002937D5" w:rsidRDefault="002937D5" w:rsidP="002937D5">
      <w:pPr>
        <w:pStyle w:val="ac"/>
        <w:numPr>
          <w:ilvl w:val="0"/>
          <w:numId w:val="13"/>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бала өмірінің эмоциялық қанықтылығы;</w:t>
      </w:r>
    </w:p>
    <w:p w:rsidR="002937D5" w:rsidRDefault="002937D5" w:rsidP="002937D5">
      <w:pPr>
        <w:pStyle w:val="ac"/>
        <w:numPr>
          <w:ilvl w:val="0"/>
          <w:numId w:val="13"/>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жұмыстың ойын және ойын емес тәсілдерін үйлестіру;</w:t>
      </w:r>
    </w:p>
    <w:p w:rsidR="002937D5" w:rsidRDefault="002937D5" w:rsidP="002937D5">
      <w:pPr>
        <w:pStyle w:val="ac"/>
        <w:numPr>
          <w:ilvl w:val="0"/>
          <w:numId w:val="13"/>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өзін-өзі тану мен мінез-құлық стратегиясын қалыптастырудағы сөйлеудің, тілдің маңызы;</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тәрбиеленушілерге медициналық қызмет көрсетуді (штаттық кестеге сәйкес) медициналық персонал жүзеге асырады, ол мектепке дейінгі білім беру ұйымының әкімшілігімен қатар балалардың денсаулығы мен дене бітімінің дамуына, емдеу-алдын алу іс-шараларын жүргізуге, санитариялық-гигиеналық нормаларды, күн тәртібін сақтауға, тәрбиеленушілердің тамақтану сапасына, дене және ақыл-ой жүктемесінің мөлшеріне жауапты болады;</w:t>
      </w:r>
    </w:p>
    <w:p w:rsidR="002937D5" w:rsidRDefault="002937D5" w:rsidP="002937D5">
      <w:pPr>
        <w:pStyle w:val="ac"/>
        <w:tabs>
          <w:tab w:val="left" w:pos="1134"/>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діни және атеистік тәрбиеге кез келген нысанда жол берілмейді;</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жалпыға міндетті стандарт талаптарына сәйкес мектепте оқуға дайындық деңгейін анықтау үшін балалардың білімін бақылау жүргізіледі;</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мен ата-аналар немесе оларды алмастыратын адамдар арасындағы өзара қарым-қатынастар баланы білім беру ұйымына қабылдау кезінде жасалатын шартпен реттеледі. Шартта баланың білім беру ұйымына келу режимі, тамақтану жиілігі, білім беру, сауықтыру қызметтерін ұсыну деңгейі мен мерзімдері, баланы   білім беру ұйымында ұстағаны үшін ақы төлеу мөлшері, қосымша ақылы қызметтер және өзге де жағдайлар айқындалады;</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балалардың теңгерімді тамақтануын қамтамасыз етеді. Балаларды тамақтандыру жас ерекшеліктерін, жұмыс режимін ескере отырып жүргізіледі, оның еселігі санитариялық-эпидемиологиялық талаптармен және жарғымен айқындалады;</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ұйым басшысы белгілеген тәртіппен білім беру, сауықтыру сипатындағы қосымша ақылы қызметтер көрсетеді. Ақылы қызметтерден түскен қаражат мамандарға жалақы есептеуге, құралдар сатып алуға, тиісті даму ортасын құруға, білім беру ұйым қызметкерлеріне сыйлықақы беруге бағытталуы мүмкін;</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отбасы мен баланы әлеуметтік-педагогикалық қолдау мақсатында балалары мектепке дейінгі тәрбиемен және оқытумен қамтылмаған ата-аналар үшін  білім беру ұйымдарында консультациялық пункттер құрылады;</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білім беру ұйымдарын  басқару дара басшылық және алқалық басқару қағидаттарында құрылады. Алқалық басқару нысандары: педагогикалық, қамқоршылық кеңестер болып табылады;</w:t>
      </w:r>
    </w:p>
    <w:p w:rsidR="002937D5" w:rsidRDefault="002937D5" w:rsidP="002937D5">
      <w:pPr>
        <w:pStyle w:val="ac"/>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ұйымында тәрбие-білім беру процесін қамтамасыз ету кезінде әрбір балаға кепілдік беріледі:</w:t>
      </w:r>
    </w:p>
    <w:p w:rsidR="002937D5" w:rsidRDefault="002937D5" w:rsidP="002937D5">
      <w:pPr>
        <w:pStyle w:val="ac"/>
        <w:numPr>
          <w:ilvl w:val="0"/>
          <w:numId w:val="14"/>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оның өмірі мен денсаулығын қорғау;</w:t>
      </w:r>
    </w:p>
    <w:p w:rsidR="002937D5" w:rsidRDefault="002937D5" w:rsidP="002937D5">
      <w:pPr>
        <w:pStyle w:val="ac"/>
        <w:numPr>
          <w:ilvl w:val="0"/>
          <w:numId w:val="14"/>
        </w:numPr>
        <w:tabs>
          <w:tab w:val="left" w:pos="1134"/>
        </w:tabs>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оның қадір-қасиетін қорғау;</w:t>
      </w:r>
    </w:p>
    <w:p w:rsidR="002937D5" w:rsidRDefault="002937D5" w:rsidP="002937D5">
      <w:pPr>
        <w:pStyle w:val="ac"/>
        <w:numPr>
          <w:ilvl w:val="0"/>
          <w:numId w:val="14"/>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күш көрсету, моральдық немесе психикалық зорлық-зомбылықтың барлық нысандарынан қорғау;</w:t>
      </w:r>
    </w:p>
    <w:p w:rsidR="002937D5" w:rsidRDefault="002937D5" w:rsidP="002937D5">
      <w:pPr>
        <w:pStyle w:val="ac"/>
        <w:numPr>
          <w:ilvl w:val="0"/>
          <w:numId w:val="14"/>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оның шығармашылық қабілеттері мен мүдделерін дамыту;</w:t>
      </w:r>
    </w:p>
    <w:p w:rsidR="002937D5" w:rsidRDefault="002937D5" w:rsidP="002937D5">
      <w:pPr>
        <w:pStyle w:val="ac"/>
        <w:numPr>
          <w:ilvl w:val="0"/>
          <w:numId w:val="14"/>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сапалы мектепалды даярлық;</w:t>
      </w:r>
    </w:p>
    <w:p w:rsidR="002937D5" w:rsidRDefault="002937D5" w:rsidP="002937D5">
      <w:pPr>
        <w:pStyle w:val="ac"/>
        <w:numPr>
          <w:ilvl w:val="0"/>
          <w:numId w:val="14"/>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дамуында орын алған кемшіліктерді түзетуде білікті көмек алу;</w:t>
      </w:r>
    </w:p>
    <w:p w:rsidR="002937D5" w:rsidRDefault="002937D5" w:rsidP="002937D5">
      <w:pPr>
        <w:pStyle w:val="ac"/>
        <w:numPr>
          <w:ilvl w:val="0"/>
          <w:numId w:val="14"/>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өзінің бейімділігіне, қабілеттеріне, қалауы мен денсаулық жағдайына сәйкес қосымша білім беру, сауықтыру қызметтерін алуға құқылы;</w:t>
      </w:r>
    </w:p>
    <w:p w:rsidR="002937D5" w:rsidRDefault="002937D5" w:rsidP="002937D5">
      <w:pPr>
        <w:pStyle w:val="ac"/>
        <w:tabs>
          <w:tab w:val="left" w:pos="1134"/>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 немесе олардың орнындағы адамдардың құқығы бар:</w:t>
      </w:r>
    </w:p>
    <w:p w:rsidR="002937D5" w:rsidRDefault="002937D5" w:rsidP="002937D5">
      <w:pPr>
        <w:pStyle w:val="ac"/>
        <w:numPr>
          <w:ilvl w:val="0"/>
          <w:numId w:val="15"/>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тәрбиеленушілердің тәрбие-білім беру бағдарламаларын игеруі және тәрбие-білім беру процесін ұйымдастыру шарттары туралы объективті ақпарат алуға міндетті;</w:t>
      </w:r>
    </w:p>
    <w:p w:rsidR="002937D5" w:rsidRDefault="002937D5" w:rsidP="002937D5">
      <w:pPr>
        <w:pStyle w:val="ac"/>
        <w:numPr>
          <w:ilvl w:val="0"/>
          <w:numId w:val="15"/>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 және білім беру проблемалары бойынша білікті кеңес алуға құқылы;</w:t>
      </w:r>
    </w:p>
    <w:p w:rsidR="002937D5" w:rsidRDefault="002937D5" w:rsidP="002937D5">
      <w:pPr>
        <w:pStyle w:val="ac"/>
        <w:numPr>
          <w:ilvl w:val="0"/>
          <w:numId w:val="15"/>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балалардың бос уақытын ұйымдастыруға және бос уақытында олардың мінез-құлқын бақылауға міндетті;</w:t>
      </w:r>
    </w:p>
    <w:p w:rsidR="002937D5" w:rsidRDefault="002937D5" w:rsidP="002937D5">
      <w:pPr>
        <w:pStyle w:val="ac"/>
        <w:numPr>
          <w:ilvl w:val="0"/>
          <w:numId w:val="15"/>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тәрбиеленушілерге осы жарғыда айқындалатын сапалы қарап-тексеруді, оларды күтіп-бағуды, тәрбиелеу мен дамытуды талап етуге міндетті;</w:t>
      </w:r>
    </w:p>
    <w:p w:rsidR="002937D5" w:rsidRDefault="002937D5" w:rsidP="002937D5">
      <w:pPr>
        <w:pStyle w:val="ac"/>
        <w:numPr>
          <w:ilvl w:val="0"/>
          <w:numId w:val="15"/>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 арқылы мектепке дейінгі білім беру ұйымының басқару органдарының жұмысына қатысу;</w:t>
      </w:r>
    </w:p>
    <w:p w:rsidR="002937D5" w:rsidRDefault="002937D5" w:rsidP="002937D5">
      <w:pPr>
        <w:pStyle w:val="ac"/>
        <w:numPr>
          <w:ilvl w:val="0"/>
          <w:numId w:val="15"/>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балалармен жұмысты жақсарту бойынша ұсыныстар енгізу;</w:t>
      </w:r>
    </w:p>
    <w:p w:rsidR="002937D5" w:rsidRDefault="002937D5" w:rsidP="002937D5">
      <w:pPr>
        <w:pStyle w:val="ac"/>
        <w:numPr>
          <w:ilvl w:val="0"/>
          <w:numId w:val="15"/>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жанжалды жағдайларды шешу үшін мектепке дейінгі білім беру ұйымының әкімшілігіне жүгінуге құқығы бар.</w:t>
      </w:r>
    </w:p>
    <w:p w:rsidR="002937D5" w:rsidRDefault="002937D5" w:rsidP="002937D5">
      <w:pPr>
        <w:pStyle w:val="ac"/>
        <w:tabs>
          <w:tab w:val="left" w:pos="1134"/>
        </w:tabs>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 немесе оларды алмастыратын адамдар міндетті:</w:t>
      </w:r>
    </w:p>
    <w:p w:rsidR="002937D5" w:rsidRDefault="002937D5" w:rsidP="002937D5">
      <w:pPr>
        <w:pStyle w:val="ac"/>
        <w:numPr>
          <w:ilvl w:val="0"/>
          <w:numId w:val="1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ұйымдарының қызметкерлерімен және басшылығымен байланыс жасау;</w:t>
      </w:r>
    </w:p>
    <w:p w:rsidR="002937D5" w:rsidRDefault="002937D5" w:rsidP="002937D5">
      <w:pPr>
        <w:pStyle w:val="ac"/>
        <w:numPr>
          <w:ilvl w:val="0"/>
          <w:numId w:val="1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балаларды табысты тәрбиелеу үшін үйде жағдай жасауға, олардың зияткерлік және дене күштерінің дамуын, адамгершілік қалыптасуын қамтамасыз етуге міндетті;</w:t>
      </w:r>
    </w:p>
    <w:p w:rsidR="002937D5" w:rsidRDefault="002937D5" w:rsidP="002937D5">
      <w:pPr>
        <w:pStyle w:val="ac"/>
        <w:numPr>
          <w:ilvl w:val="0"/>
          <w:numId w:val="1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ұйымының жұмыс режимін сақтауға міндетті;</w:t>
      </w:r>
    </w:p>
    <w:p w:rsidR="002937D5" w:rsidRDefault="002937D5" w:rsidP="002937D5">
      <w:pPr>
        <w:pStyle w:val="ac"/>
        <w:numPr>
          <w:ilvl w:val="0"/>
          <w:numId w:val="1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баланы күтіп-бағу үшін төлемді уақтылы енгізуге міндетті;</w:t>
      </w:r>
    </w:p>
    <w:p w:rsidR="002937D5" w:rsidRDefault="002937D5" w:rsidP="002937D5">
      <w:pPr>
        <w:pStyle w:val="ac"/>
        <w:numPr>
          <w:ilvl w:val="0"/>
          <w:numId w:val="1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ұйымының тәрбиеленушісі келтірген материалдық залалды өтеуге міндетті;</w:t>
      </w:r>
    </w:p>
    <w:p w:rsidR="002937D5" w:rsidRDefault="002937D5" w:rsidP="002937D5">
      <w:pPr>
        <w:pStyle w:val="ac"/>
        <w:numPr>
          <w:ilvl w:val="0"/>
          <w:numId w:val="1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беру ұйымы қызметкерлерінің, тәрбиеленушілердің, басқа да ата-аналардың немесе оларды алмастыратын адамдардың ар-намысын, қадір-қасиетін және құқықтарын құрметтеуге;</w:t>
      </w:r>
    </w:p>
    <w:p w:rsidR="002937D5" w:rsidRDefault="002937D5" w:rsidP="002937D5">
      <w:pPr>
        <w:pStyle w:val="ac"/>
        <w:numPr>
          <w:ilvl w:val="0"/>
          <w:numId w:val="1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қамқоршылық кеңестің шешімдерін орындауға міндетті;</w:t>
      </w:r>
    </w:p>
    <w:p w:rsidR="002937D5" w:rsidRDefault="002937D5" w:rsidP="002937D5">
      <w:pPr>
        <w:pStyle w:val="ac"/>
        <w:numPr>
          <w:ilvl w:val="0"/>
          <w:numId w:val="16"/>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баланың   білім беру ұйымына баруын қамтамасыз етуге міндетті.</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осы жарғыда бекітілген өз қызметінің мәні мен мақсатына сай келмейтін қызметті жүзеге асыруға, сондай-ақ мәмілелерді жасауға құқығы жоқ.</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Қазақстан Республикасының заңдарында немесе құрылтай құжаттарында белгілі бір шек қойылған қызмет мақсаттарына қайшы не басшының жарғылық құзыретін бұза отырып, жасаған мәмілесі құрылтайшының, «Қарағанды облысының экономика басқармасы» мемлекеттік мекемесінің, Қарағанды облысы білім басқармасының «Приозерск қаласының білім бөлімі» мемлекеттік мекемесінің талап-арызы бойынша жарамсыз деп танылуы мүмкін.</w:t>
      </w:r>
    </w:p>
    <w:p w:rsidR="002937D5" w:rsidRDefault="002937D5" w:rsidP="002937D5">
      <w:pPr>
        <w:spacing w:after="0" w:line="240" w:lineRule="auto"/>
        <w:rPr>
          <w:rFonts w:ascii="Times New Roman" w:hAnsi="Times New Roman" w:cs="Times New Roman"/>
          <w:b/>
          <w:sz w:val="28"/>
          <w:szCs w:val="28"/>
          <w:lang w:val="kk-KZ"/>
        </w:rPr>
      </w:pPr>
    </w:p>
    <w:p w:rsidR="002937D5" w:rsidRDefault="00666C04"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002937D5">
        <w:rPr>
          <w:rFonts w:ascii="Times New Roman" w:hAnsi="Times New Roman" w:cs="Times New Roman"/>
          <w:b/>
          <w:sz w:val="28"/>
          <w:szCs w:val="28"/>
          <w:lang w:val="kk-KZ"/>
        </w:rPr>
        <w:t>тарау. Кәсіпорынды басқару</w:t>
      </w:r>
    </w:p>
    <w:p w:rsidR="002937D5" w:rsidRDefault="002937D5" w:rsidP="002937D5">
      <w:pPr>
        <w:spacing w:after="0" w:line="240" w:lineRule="auto"/>
        <w:jc w:val="center"/>
        <w:rPr>
          <w:rFonts w:ascii="Times New Roman" w:hAnsi="Times New Roman" w:cs="Times New Roman"/>
          <w:b/>
          <w:sz w:val="28"/>
          <w:szCs w:val="28"/>
          <w:lang w:val="kk-KZ"/>
        </w:rPr>
      </w:pP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облысының әкімдігі Кәсіпорынды құру, қайта ұйымдастыру және тарату туралы шешім қабылдайды, сондай-ақ Кәсіпорынның құрылтайшысы үшін көзделген өзге де функцияларды жүзеге асырады.</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облысының экономика басқармасы» мемлекеттік мекемесі Кәсіпорынның құрылтай құжаттарына өзгерістер мен толықтырулар енгізеді, сондай-ақ Кәсіпорынның мүлкіне қатысты мемлекеттік коммуналдық меншік құқығының субъектісі үшін көзделген өзге де функцияларды жүзеге асырады.</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 білім басқармасының «Приозерск қаласының білім бөлімі» мемлекеттік мекемесі:</w:t>
      </w:r>
    </w:p>
    <w:p w:rsidR="002937D5" w:rsidRDefault="002937D5" w:rsidP="002937D5">
      <w:pPr>
        <w:pStyle w:val="ac"/>
        <w:numPr>
          <w:ilvl w:val="0"/>
          <w:numId w:val="17"/>
        </w:numPr>
        <w:tabs>
          <w:tab w:val="left" w:pos="1134"/>
        </w:tabs>
        <w:spacing w:after="0" w:line="240" w:lineRule="auto"/>
        <w:ind w:hanging="153"/>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басшысын тағайындайды;</w:t>
      </w:r>
    </w:p>
    <w:p w:rsidR="002937D5" w:rsidRDefault="002937D5" w:rsidP="002937D5">
      <w:pPr>
        <w:pStyle w:val="ac"/>
        <w:numPr>
          <w:ilvl w:val="0"/>
          <w:numId w:val="1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қызметтің басым бағыттарын және Кәсіпорынның бюджетінен қаржыландырылатын жұмыстардың (көрсетілетін қызметтердің) міндетті көлемдерін айқындайды;</w:t>
      </w:r>
    </w:p>
    <w:p w:rsidR="002937D5" w:rsidRDefault="002937D5" w:rsidP="002937D5">
      <w:pPr>
        <w:pStyle w:val="ac"/>
        <w:numPr>
          <w:ilvl w:val="0"/>
          <w:numId w:val="1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даму жоспарларын және олардың орындалуы жөніндегі есептерді қарайды, келіседі және бекітеді;</w:t>
      </w:r>
    </w:p>
    <w:p w:rsidR="002937D5" w:rsidRDefault="002937D5" w:rsidP="002937D5">
      <w:pPr>
        <w:pStyle w:val="ac"/>
        <w:numPr>
          <w:ilvl w:val="0"/>
          <w:numId w:val="1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даму жоспарларының орындалуын бақылауды және талдауды жүзеге асырады;</w:t>
      </w:r>
    </w:p>
    <w:p w:rsidR="002937D5" w:rsidRDefault="002937D5" w:rsidP="002937D5">
      <w:pPr>
        <w:pStyle w:val="ac"/>
        <w:numPr>
          <w:ilvl w:val="0"/>
          <w:numId w:val="17"/>
        </w:numPr>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жарғымен және Қазақстан Республикасының өзге де заңнамасымен өзіне жүктелген өзге де өкілеттіктерді жүзеге асырады; </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тікелей  басшысы –директор болып табылады.</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 білім басқармасының «Приозерск қаласының білім бөлімі» мемлекеттік мекемесінің басшысы Қазақстан Республикасының Еңбек кодексіне және білім беру саласындағы уәкілетті орган бекіткен мемлекеттік білім беру ұйымдарының басшыларын тағайындау қағидаларына сәйкес еңбек шартын жасасу арқылы Кәсіпорын басшысымен еңбек қатынастарын ресімдейді.</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Егер заңдарда және Кәсіпорын жарғысында өзгеше көзделмесе, Кәсіпорын басшысы дара басшылық қағидаттарында әрекет етеді және Кәсіпорын қызметінің барлық мәселелерін заңдарда және осы жарғыда айқындалатын өз құзыретіне сәйкес дербес шешеді.</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Басшы:</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атынан сенімхатсыз әрекет етеді және барлық органдарда оның мүддесін білдіреді;</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заңнамасында белгіленген шектерде Кәсіпорынның мүлкіне билік етеді;</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шарттар жасасады және өзге де мәмілелер жасайды;</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сенімхаттар береді;</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банк шоттарын ашады;</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барлық қызметкерлері үшін міндетті бұйрықтар шығарады және нұсқаулар береді;</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егер Қазақстан Республикасының заңнамасында және осы жарғыда өзгеше көзделмесе, Қазақстан Республикасының Еңбек кодексіне сәйкес Кәсіпорын қызметкерлерін жұмысқа қабылдайды және олармен еңбек шартын бұзады, көтермелеу шараларын қолданады және оларды жазаға тартады;</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Қарағанды облысы білім басқармасының «Приозерск қаласының білім бөлімі» мемлекеттік мекемесінің басшысына өзінің орынбасарлары мен бас бухгалтерін қызметке тағайындау және қызметтен босату үшін кандидатураларды ұсынады (штат кестесінде болған жағдайда);</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өз орынбасарларының және Кәсіпорынның басқа да басшы қызметкерлерінің құзыретін белгілейді;</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қаржы-шаруашылық қызметіне және мүлкінің сақталуына, таза табыстың белгіленген бөлігін бюджетке уақтылы аударылмауына дербес жауапты болады;</w:t>
      </w:r>
    </w:p>
    <w:p w:rsidR="002937D5" w:rsidRDefault="002937D5" w:rsidP="002937D5">
      <w:pPr>
        <w:pStyle w:val="ac"/>
        <w:numPr>
          <w:ilvl w:val="0"/>
          <w:numId w:val="18"/>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сыбайлас жемқорлыққа қарсы заңнаманы сақтау бойынша жұмысты ұйымдастырады, оның ішінде білім беру ұйымында сыбайлас жемқорлықтың профилактикасы және алдын алу бойынша шаралар қабылдайды;</w:t>
      </w:r>
    </w:p>
    <w:p w:rsidR="002937D5" w:rsidRDefault="002937D5" w:rsidP="002937D5">
      <w:pPr>
        <w:pStyle w:val="ac"/>
        <w:numPr>
          <w:ilvl w:val="0"/>
          <w:numId w:val="18"/>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заңнамасында көзделген өзге де функцияларды жүзеге асырады.</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оңалту және банкроттық туралы заңнамалық актісінде белгіленген тәртіппен Кәсіпорын банкрот деп танылған немесе оңалту рәсімі қолданылған және уақытша, банкроттықты немесе оңалтуды басқарушы тағайындалған жағдайларда, оны басқару жөніндегі барлық өкілеттіктер тиісінше уақытша, банкроттықты немесе оңалтуды басқарушыға өтеді.</w:t>
      </w:r>
    </w:p>
    <w:p w:rsidR="002937D5" w:rsidRDefault="002937D5" w:rsidP="002937D5">
      <w:pPr>
        <w:spacing w:after="0" w:line="240" w:lineRule="auto"/>
        <w:jc w:val="both"/>
        <w:rPr>
          <w:rFonts w:ascii="Times New Roman" w:hAnsi="Times New Roman" w:cs="Times New Roman"/>
          <w:b/>
          <w:sz w:val="28"/>
          <w:szCs w:val="28"/>
          <w:lang w:val="kk-KZ"/>
        </w:rPr>
      </w:pPr>
    </w:p>
    <w:p w:rsidR="000170F3" w:rsidRDefault="000170F3" w:rsidP="002937D5">
      <w:pPr>
        <w:spacing w:after="0" w:line="240" w:lineRule="auto"/>
        <w:jc w:val="both"/>
        <w:rPr>
          <w:rFonts w:ascii="Times New Roman" w:hAnsi="Times New Roman" w:cs="Times New Roman"/>
          <w:b/>
          <w:sz w:val="28"/>
          <w:szCs w:val="28"/>
          <w:lang w:val="kk-KZ"/>
        </w:rPr>
      </w:pPr>
    </w:p>
    <w:p w:rsidR="002937D5" w:rsidRDefault="00666C04"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5 </w:t>
      </w:r>
      <w:r w:rsidR="002937D5">
        <w:rPr>
          <w:rFonts w:ascii="Times New Roman" w:hAnsi="Times New Roman" w:cs="Times New Roman"/>
          <w:b/>
          <w:sz w:val="28"/>
          <w:szCs w:val="28"/>
          <w:lang w:val="kk-KZ"/>
        </w:rPr>
        <w:t>тарау. Кәсіпорынның мүлкі</w:t>
      </w:r>
    </w:p>
    <w:p w:rsidR="002937D5" w:rsidRDefault="002937D5" w:rsidP="002937D5">
      <w:pPr>
        <w:spacing w:after="0" w:line="240" w:lineRule="auto"/>
        <w:jc w:val="center"/>
        <w:rPr>
          <w:rFonts w:ascii="Times New Roman" w:hAnsi="Times New Roman" w:cs="Times New Roman"/>
          <w:b/>
          <w:sz w:val="28"/>
          <w:szCs w:val="28"/>
          <w:lang w:val="kk-KZ"/>
        </w:rPr>
      </w:pP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Кәсіпорынның мүлкін құны оның теңгерімінде көрсетілетін Кәсіпорынның активтері құрайды.</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мүлкі бөлінбейтін болып табылады және салымдар (жарғылық капиталдағы қатысу үлестері, пайлар) бойынша, оның ішінде Кәсіпорын қызметкерлерінің арасында бөлу мүмкін емес.</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мүлкі:</w:t>
      </w:r>
    </w:p>
    <w:p w:rsidR="002937D5" w:rsidRDefault="002937D5" w:rsidP="002937D5">
      <w:pPr>
        <w:pStyle w:val="ac"/>
        <w:numPr>
          <w:ilvl w:val="0"/>
          <w:numId w:val="19"/>
        </w:numPr>
        <w:tabs>
          <w:tab w:val="left" w:pos="1134"/>
        </w:tabs>
        <w:spacing w:line="240" w:lineRule="auto"/>
        <w:ind w:hanging="720"/>
        <w:jc w:val="both"/>
        <w:rPr>
          <w:rFonts w:ascii="Times New Roman" w:hAnsi="Times New Roman" w:cs="Times New Roman"/>
          <w:sz w:val="28"/>
          <w:szCs w:val="28"/>
          <w:lang w:val="kk-KZ"/>
        </w:rPr>
      </w:pPr>
      <w:r>
        <w:rPr>
          <w:rFonts w:ascii="Times New Roman" w:hAnsi="Times New Roman" w:cs="Times New Roman"/>
          <w:sz w:val="28"/>
          <w:szCs w:val="28"/>
          <w:lang w:val="kk-KZ"/>
        </w:rPr>
        <w:t>оған меншік иесі берген мүліктің;</w:t>
      </w:r>
    </w:p>
    <w:p w:rsidR="002937D5" w:rsidRDefault="002937D5" w:rsidP="002937D5">
      <w:pPr>
        <w:pStyle w:val="ac"/>
        <w:numPr>
          <w:ilvl w:val="0"/>
          <w:numId w:val="19"/>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өз қызметі нәтижесінде сатып алынған мүліктің (ақшалай кірістерді қоса алғанда);</w:t>
      </w:r>
    </w:p>
    <w:p w:rsidR="002937D5" w:rsidRDefault="002937D5" w:rsidP="002937D5">
      <w:pPr>
        <w:pStyle w:val="ac"/>
        <w:numPr>
          <w:ilvl w:val="0"/>
          <w:numId w:val="19"/>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заңнамасында тыйым салынбаған өзге де көздердің есебінен қалыптастырылады.</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қарамағында оның жарғылық мақсаттарында көзделген қызметті қамтамасыз ету үшін оған қажетті не осы қызметтің өнімі болып табылатын мүлік қана бола алады.</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Егер осы бапта өзгеше көзделмесе немесе осы заттық құқықтың табиғатына қайшы келмесе, оралымды басқару құқығына ие болу және оны тоқтату Қазақстан Республикасының Азаматтық кодексінде меншік құқығын және өзге де заттық құқықты алу мен тоқтату үшін көзделген талаптармен және тәртіппен жүзеге асырылады.</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Жедел басқарудағы мүлікті пайдаланудың жемістері, өнімі мен кірістері, сондай-ақ Кәсіпорын шарттар немесе өзге де негіздер бойынша сатып алған мүлік Қазақстан Республикасының заңнамасында меншік құқығын алу үшін белгіленген тәртіппен Кәсіпорынның оралымды басқаруына түседі.</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Егер Қазақстан Республикасының заңнамасында немесе құрылтайшының шешімінде өзгеше белгіленбесе, меншік иесі оны Кәсіпорынға бекітіп беру туралы шешім қабылдаған мүлікке жедел басқару құқығы Кәсіпорында мүлікті өз балансына бекітіп берген кезде туындайды.</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негізгі құралдарға жататын мүлікті сатып алу-сату, айырбастау, сыйға тарту шарттары негізінде иеліктен айыруға құқығы жоқ.</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мүлкін жедел басқару құқығы меншік құқығын тоқтату үшін Қазақстан Республикасы Азаматтық кодексінің 249-бабында көзделген негіздер мен тәртіп бойынша, сондай-ақ «Мемлекеттік мүлік туралы» Қазақстан Республикасы Заңының 144, 154, 162-баптарында көзделген жағдайларда тоқтатылады.</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Жедел басқару құқығындағы Кәсіпорын өзіне бекітілген, негізгі құралдарға жататын мүлікті иеліктен шығаруға немесе оған өзгеше тәсілмен билік етуге, дебиторлық берешекті беруге және есептен шығаруға «Қарағанды облысының экономика басқармасы» мемлекеттік мекемесінің жазбаша келісімімен ғана құқылы.</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оған жедел басқару құқығымен бекітілген негізгі құралдарға жатпайтын жылжымалы мүлікке дербес билік етеді.</w:t>
      </w:r>
    </w:p>
    <w:p w:rsidR="002937D5" w:rsidRDefault="00666C04"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6 </w:t>
      </w:r>
      <w:r w:rsidR="002937D5">
        <w:rPr>
          <w:rFonts w:ascii="Times New Roman" w:hAnsi="Times New Roman" w:cs="Times New Roman"/>
          <w:b/>
          <w:sz w:val="28"/>
          <w:szCs w:val="28"/>
          <w:lang w:val="kk-KZ"/>
        </w:rPr>
        <w:t>тарау. Кәсіпорын қызметін қаржыландыру</w:t>
      </w:r>
    </w:p>
    <w:p w:rsidR="002937D5" w:rsidRDefault="002937D5" w:rsidP="002937D5">
      <w:pPr>
        <w:spacing w:after="0" w:line="240" w:lineRule="auto"/>
        <w:jc w:val="both"/>
        <w:rPr>
          <w:rFonts w:ascii="Times New Roman" w:hAnsi="Times New Roman" w:cs="Times New Roman"/>
          <w:b/>
          <w:sz w:val="28"/>
          <w:szCs w:val="28"/>
          <w:lang w:val="kk-KZ"/>
        </w:rPr>
      </w:pPr>
    </w:p>
    <w:p w:rsidR="002937D5" w:rsidRDefault="002937D5" w:rsidP="002937D5">
      <w:pPr>
        <w:pStyle w:val="ac"/>
        <w:numPr>
          <w:ilvl w:val="0"/>
          <w:numId w:val="7"/>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p w:rsidR="002937D5" w:rsidRDefault="002937D5" w:rsidP="002937D5">
      <w:pPr>
        <w:pStyle w:val="ac"/>
        <w:numPr>
          <w:ilvl w:val="0"/>
          <w:numId w:val="7"/>
        </w:numPr>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 Қазақстан Республикасының заңнамасына сәйкес ақылы білім беру қызметтерін көрсетеді. Мұндай қызметтердің құнын Кәсіпорынның құрылтайшысы анықтайды.</w:t>
      </w:r>
    </w:p>
    <w:p w:rsidR="002937D5" w:rsidRDefault="002937D5" w:rsidP="002937D5">
      <w:pPr>
        <w:pStyle w:val="ac"/>
        <w:numPr>
          <w:ilvl w:val="0"/>
          <w:numId w:val="7"/>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заңнамасында тыйым салынған, Жарғыда көзделмеген қызметті жүзеге асырудан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нәтижесінде алынған табыстар Қазақстан Республикасының заңнамасында айқындалатын тәртіппен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қойылуға жатады.</w:t>
      </w:r>
    </w:p>
    <w:p w:rsidR="002937D5" w:rsidRDefault="002937D5" w:rsidP="002937D5">
      <w:pPr>
        <w:spacing w:after="0" w:line="240" w:lineRule="auto"/>
        <w:jc w:val="center"/>
        <w:rPr>
          <w:rFonts w:ascii="Times New Roman" w:hAnsi="Times New Roman" w:cs="Times New Roman"/>
          <w:b/>
          <w:sz w:val="28"/>
          <w:szCs w:val="28"/>
          <w:lang w:val="kk-KZ"/>
        </w:rPr>
      </w:pPr>
    </w:p>
    <w:p w:rsidR="002937D5" w:rsidRDefault="00666C04"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7 </w:t>
      </w:r>
      <w:r w:rsidR="002937D5">
        <w:rPr>
          <w:rFonts w:ascii="Times New Roman" w:hAnsi="Times New Roman" w:cs="Times New Roman"/>
          <w:b/>
          <w:sz w:val="28"/>
          <w:szCs w:val="28"/>
          <w:lang w:val="kk-KZ"/>
        </w:rPr>
        <w:t>тарау. Кәсіпорынның жарғылық капиталы</w:t>
      </w:r>
    </w:p>
    <w:p w:rsidR="002937D5" w:rsidRDefault="002937D5" w:rsidP="002937D5">
      <w:pPr>
        <w:spacing w:after="0" w:line="240" w:lineRule="auto"/>
        <w:jc w:val="center"/>
        <w:rPr>
          <w:rFonts w:ascii="Times New Roman" w:hAnsi="Times New Roman" w:cs="Times New Roman"/>
          <w:b/>
          <w:sz w:val="28"/>
          <w:szCs w:val="28"/>
          <w:lang w:val="kk-KZ"/>
        </w:rPr>
      </w:pP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Жедел басқару құқығындағы Кәсіпорынның жарғылық капиталы жарғылық қызметті жүзеге асыру үшін меншік иесінен басқаруға алынған мүліктен қалыптастырылады.</w:t>
      </w:r>
    </w:p>
    <w:p w:rsidR="002937D5" w:rsidRDefault="002937D5" w:rsidP="002937D5">
      <w:pPr>
        <w:pStyle w:val="ac"/>
        <w:tabs>
          <w:tab w:val="left" w:pos="1134"/>
        </w:tabs>
        <w:spacing w:after="0" w:line="240" w:lineRule="auto"/>
        <w:ind w:left="567"/>
        <w:jc w:val="both"/>
        <w:rPr>
          <w:rFonts w:ascii="Times New Roman" w:hAnsi="Times New Roman" w:cs="Times New Roman"/>
          <w:sz w:val="28"/>
          <w:szCs w:val="28"/>
          <w:lang w:val="kk-KZ"/>
        </w:rPr>
      </w:pPr>
    </w:p>
    <w:p w:rsidR="002937D5" w:rsidRDefault="00666C04"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8 </w:t>
      </w:r>
      <w:r w:rsidR="002937D5">
        <w:rPr>
          <w:rFonts w:ascii="Times New Roman" w:hAnsi="Times New Roman" w:cs="Times New Roman"/>
          <w:b/>
          <w:sz w:val="28"/>
          <w:szCs w:val="28"/>
          <w:lang w:val="kk-KZ"/>
        </w:rPr>
        <w:t>тарау. Кәсіпорынның есебі және есептілігі</w:t>
      </w:r>
    </w:p>
    <w:p w:rsidR="002937D5" w:rsidRDefault="002937D5" w:rsidP="002937D5">
      <w:pPr>
        <w:spacing w:after="0" w:line="240" w:lineRule="auto"/>
        <w:jc w:val="center"/>
        <w:rPr>
          <w:rFonts w:ascii="Times New Roman" w:hAnsi="Times New Roman" w:cs="Times New Roman"/>
          <w:b/>
          <w:sz w:val="28"/>
          <w:szCs w:val="28"/>
          <w:lang w:val="kk-KZ"/>
        </w:rPr>
      </w:pP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Кәсіпорынның бухгалтерлік есебін жүргізу және қаржылық есептілігін жасау Қазақстан Республикасының бухгалтерлік есеп және қаржылық есептілік туралы заңнамасына және есеп саясатына, халықаралық қаржылық есептілік стандарттарына сәйкес жүзеге асырылады.</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Кәсіпорынның жылдық қаржылық есептілігіне мыналар кіреді: бухгалтерлік баланс, кірістер мен шығындар туралы есеп, ақша қозғалысы туралы есеп, капиталдағы өзгерістер туралы есеп, түсіндірме жазба.</w:t>
      </w:r>
    </w:p>
    <w:p w:rsidR="002937D5" w:rsidRDefault="002937D5" w:rsidP="002937D5">
      <w:pPr>
        <w:pStyle w:val="ac"/>
        <w:tabs>
          <w:tab w:val="left" w:pos="1134"/>
        </w:tabs>
        <w:spacing w:after="0" w:line="240" w:lineRule="auto"/>
        <w:ind w:left="567"/>
        <w:jc w:val="both"/>
        <w:rPr>
          <w:rFonts w:ascii="Times New Roman" w:hAnsi="Times New Roman" w:cs="Times New Roman"/>
          <w:b/>
          <w:sz w:val="28"/>
          <w:szCs w:val="28"/>
          <w:lang w:val="kk-KZ"/>
        </w:rPr>
      </w:pPr>
    </w:p>
    <w:p w:rsidR="002937D5" w:rsidRDefault="002937D5"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00666C04">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тарау. Кәсіпорынның жауапкершілігі</w:t>
      </w:r>
    </w:p>
    <w:p w:rsidR="002937D5" w:rsidRDefault="002937D5" w:rsidP="002937D5">
      <w:pPr>
        <w:spacing w:after="0" w:line="240" w:lineRule="auto"/>
        <w:jc w:val="center"/>
        <w:rPr>
          <w:rFonts w:ascii="Times New Roman" w:hAnsi="Times New Roman" w:cs="Times New Roman"/>
          <w:b/>
          <w:sz w:val="28"/>
          <w:szCs w:val="28"/>
          <w:lang w:val="kk-KZ"/>
        </w:rPr>
      </w:pP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Кәсіпорын өз міндеттемелері бойынша өз билігіндегі ақшамен жауап береді. Осы заңды тұлға таратылған жағдайларды қоспағанда, қазыналық Кәсіпорынның қалған мүлкін өндіріп алуға жол берілмейді.</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Кәсіпорын мемлекеттің міндеттемелері бойынша жауап бермейді.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2937D5" w:rsidRDefault="002937D5" w:rsidP="002937D5">
      <w:pPr>
        <w:pStyle w:val="ac"/>
        <w:tabs>
          <w:tab w:val="left" w:pos="1134"/>
        </w:tabs>
        <w:spacing w:after="0" w:line="240" w:lineRule="auto"/>
        <w:ind w:left="567"/>
        <w:jc w:val="both"/>
        <w:rPr>
          <w:rFonts w:ascii="Times New Roman" w:hAnsi="Times New Roman" w:cs="Times New Roman"/>
          <w:b/>
          <w:sz w:val="28"/>
          <w:szCs w:val="28"/>
          <w:lang w:val="kk-KZ"/>
        </w:rPr>
      </w:pPr>
    </w:p>
    <w:p w:rsidR="002937D5" w:rsidRDefault="00666C04"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10 </w:t>
      </w:r>
      <w:r w:rsidR="002937D5">
        <w:rPr>
          <w:rFonts w:ascii="Times New Roman" w:hAnsi="Times New Roman" w:cs="Times New Roman"/>
          <w:b/>
          <w:sz w:val="28"/>
          <w:szCs w:val="28"/>
          <w:lang w:val="kk-KZ"/>
        </w:rPr>
        <w:t>тарау. Кәсіпорын қызметкерлеріне еңбекақы төлеу</w:t>
      </w:r>
    </w:p>
    <w:p w:rsidR="002937D5" w:rsidRDefault="002937D5" w:rsidP="002937D5">
      <w:pPr>
        <w:spacing w:after="0" w:line="240" w:lineRule="auto"/>
        <w:jc w:val="center"/>
        <w:rPr>
          <w:rFonts w:ascii="Times New Roman" w:hAnsi="Times New Roman" w:cs="Times New Roman"/>
          <w:b/>
          <w:sz w:val="28"/>
          <w:szCs w:val="28"/>
          <w:lang w:val="kk-KZ"/>
        </w:rPr>
      </w:pP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Жедел басқару құқығындағы Кәсіпорынның қызметкерлеріне еңбекақы төлеу жүйесі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белгіленеді.</w:t>
      </w:r>
    </w:p>
    <w:p w:rsidR="00666C04" w:rsidRDefault="00666C04" w:rsidP="002937D5">
      <w:pPr>
        <w:tabs>
          <w:tab w:val="left" w:pos="1134"/>
        </w:tabs>
        <w:spacing w:after="0" w:line="240" w:lineRule="auto"/>
        <w:jc w:val="both"/>
        <w:rPr>
          <w:rFonts w:ascii="Times New Roman" w:hAnsi="Times New Roman" w:cs="Times New Roman"/>
          <w:sz w:val="28"/>
          <w:szCs w:val="28"/>
          <w:lang w:val="kk-KZ"/>
        </w:rPr>
      </w:pPr>
    </w:p>
    <w:p w:rsidR="002937D5" w:rsidRDefault="00666C04" w:rsidP="002937D5">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11 </w:t>
      </w:r>
      <w:r w:rsidR="002937D5">
        <w:rPr>
          <w:rFonts w:ascii="Times New Roman" w:hAnsi="Times New Roman" w:cs="Times New Roman"/>
          <w:b/>
          <w:sz w:val="28"/>
          <w:szCs w:val="28"/>
          <w:lang w:val="kk-KZ"/>
        </w:rPr>
        <w:t>тарау. Еңбек ұжымымен өзара қарым-қатынас</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Кәсіпорын әкімшілігі мен еңбек ұжымы арасындағы өзара қарым-қатынас Қазақстан Республикасының Еңбек кодексіне және ұжымдық шартқа сәйкес айқындалады.</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Кәсіпорынның жұмыс тәртібі ішкі еңбек тәртібі қағидаларымен белгіленеді және Қазақстан Республикасы Еңбек заңнамасының нормаларына қайшы келмеуі тиіс.</w:t>
      </w:r>
    </w:p>
    <w:p w:rsidR="002937D5" w:rsidRDefault="002937D5" w:rsidP="002937D5">
      <w:pPr>
        <w:pStyle w:val="ac"/>
        <w:tabs>
          <w:tab w:val="left" w:pos="1134"/>
        </w:tabs>
        <w:spacing w:after="0" w:line="240" w:lineRule="auto"/>
        <w:ind w:left="567"/>
        <w:jc w:val="both"/>
        <w:rPr>
          <w:rFonts w:ascii="Times New Roman" w:hAnsi="Times New Roman" w:cs="Times New Roman"/>
          <w:b/>
          <w:sz w:val="28"/>
          <w:szCs w:val="28"/>
          <w:lang w:val="kk-KZ"/>
        </w:rPr>
      </w:pPr>
    </w:p>
    <w:p w:rsidR="002937D5" w:rsidRDefault="00666C04"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12 </w:t>
      </w:r>
      <w:r w:rsidR="002937D5">
        <w:rPr>
          <w:rFonts w:ascii="Times New Roman" w:hAnsi="Times New Roman" w:cs="Times New Roman"/>
          <w:b/>
          <w:sz w:val="28"/>
          <w:szCs w:val="28"/>
          <w:lang w:val="kk-KZ"/>
        </w:rPr>
        <w:t>тарау. Кәсіпорынды қайта ұйымдастыру және тарату</w:t>
      </w:r>
    </w:p>
    <w:p w:rsidR="002937D5" w:rsidRDefault="002937D5" w:rsidP="002937D5">
      <w:pPr>
        <w:spacing w:after="0" w:line="240" w:lineRule="auto"/>
        <w:jc w:val="center"/>
        <w:rPr>
          <w:rFonts w:ascii="Times New Roman" w:hAnsi="Times New Roman" w:cs="Times New Roman"/>
          <w:b/>
          <w:sz w:val="28"/>
          <w:szCs w:val="28"/>
          <w:lang w:val="kk-KZ"/>
        </w:rPr>
      </w:pP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Кәсіпорынды қайта ұйымдастыру және тарату құрылтайшының шешімі бойынша жүргізіледі.</w:t>
      </w: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Кредит берушілердің талаптарын қанағаттандырғаннан кейін қалған таратылған Кәсіпорынның мүлкін «Қарағанды облысының экономика басқармасы» мемлекеттік мекемесі қайта бөледі.</w:t>
      </w:r>
    </w:p>
    <w:p w:rsidR="002937D5" w:rsidRDefault="002937D5" w:rsidP="002937D5">
      <w:pPr>
        <w:pStyle w:val="ac"/>
        <w:numPr>
          <w:ilvl w:val="0"/>
          <w:numId w:val="7"/>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Кредит берушілердің талаптары қанағаттандырылғаннан кейін қалған таратылған Кәсіпорынның ақшасы, Кәсіпорынның мүлкін өткізу нәтижесінде алынған қаражатты қоса алғанда, тиісті бюджеттің кірісіне есептеледі.</w:t>
      </w:r>
    </w:p>
    <w:p w:rsidR="002937D5" w:rsidRDefault="002937D5" w:rsidP="002937D5">
      <w:pPr>
        <w:pStyle w:val="ac"/>
        <w:tabs>
          <w:tab w:val="left" w:pos="1134"/>
        </w:tabs>
        <w:spacing w:after="0" w:line="240" w:lineRule="auto"/>
        <w:ind w:left="567"/>
        <w:jc w:val="both"/>
        <w:rPr>
          <w:rFonts w:ascii="Times New Roman" w:hAnsi="Times New Roman" w:cs="Times New Roman"/>
          <w:sz w:val="28"/>
          <w:szCs w:val="28"/>
          <w:lang w:val="kk-KZ"/>
        </w:rPr>
      </w:pPr>
    </w:p>
    <w:p w:rsidR="002937D5" w:rsidRDefault="00666C04" w:rsidP="002937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13 </w:t>
      </w:r>
      <w:r w:rsidR="002937D5">
        <w:rPr>
          <w:rFonts w:ascii="Times New Roman" w:hAnsi="Times New Roman" w:cs="Times New Roman"/>
          <w:b/>
          <w:sz w:val="28"/>
          <w:szCs w:val="28"/>
          <w:lang w:val="kk-KZ"/>
        </w:rPr>
        <w:t>тарау. Жарғыға өзгерістер мен толықтырулар енгізу тәртібі</w:t>
      </w:r>
    </w:p>
    <w:p w:rsidR="002937D5" w:rsidRDefault="002937D5" w:rsidP="002937D5">
      <w:pPr>
        <w:spacing w:after="0" w:line="240" w:lineRule="auto"/>
        <w:rPr>
          <w:rFonts w:ascii="Times New Roman" w:hAnsi="Times New Roman" w:cs="Times New Roman"/>
          <w:b/>
          <w:sz w:val="28"/>
          <w:szCs w:val="28"/>
          <w:lang w:val="kk-KZ"/>
        </w:rPr>
      </w:pPr>
    </w:p>
    <w:p w:rsidR="002937D5" w:rsidRDefault="002937D5" w:rsidP="002937D5">
      <w:pPr>
        <w:pStyle w:val="ac"/>
        <w:numPr>
          <w:ilvl w:val="0"/>
          <w:numId w:val="7"/>
        </w:numPr>
        <w:tabs>
          <w:tab w:val="left" w:pos="1134"/>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жарғысына өзгерістер мен толықтырулар «Қарағанды облысының экономика басқармасы» мемлекеттік мекемесі басшысының бұйрығымен енгізіледі және аумақтық әділет органдарында мемлекеттік тіркелуге жатады.</w:t>
      </w:r>
    </w:p>
    <w:p w:rsidR="002937D5" w:rsidRDefault="002937D5" w:rsidP="002937D5">
      <w:pPr>
        <w:spacing w:after="0" w:line="240" w:lineRule="auto"/>
        <w:rPr>
          <w:rFonts w:ascii="Times New Roman" w:hAnsi="Times New Roman" w:cs="Times New Roman"/>
          <w:sz w:val="28"/>
          <w:szCs w:val="28"/>
          <w:lang w:val="kk-KZ"/>
        </w:rPr>
      </w:pPr>
    </w:p>
    <w:p w:rsidR="00710FF1" w:rsidRDefault="00710FF1" w:rsidP="002937D5">
      <w:pPr>
        <w:spacing w:after="0" w:line="240" w:lineRule="auto"/>
        <w:rPr>
          <w:rFonts w:ascii="Times New Roman" w:eastAsia="Times New Roman" w:hAnsi="Times New Roman" w:cs="Times New Roman"/>
          <w:sz w:val="28"/>
          <w:szCs w:val="28"/>
          <w:lang w:val="kk-KZ" w:eastAsia="ru-RU"/>
        </w:rPr>
      </w:pPr>
      <w:r w:rsidRPr="002937D5">
        <w:rPr>
          <w:rFonts w:ascii="Times New Roman" w:eastAsia="Times New Roman" w:hAnsi="Times New Roman" w:cs="Times New Roman"/>
          <w:sz w:val="28"/>
          <w:szCs w:val="28"/>
          <w:lang w:val="kk-KZ" w:eastAsia="ru-RU"/>
        </w:rPr>
        <w:t>Директор</w:t>
      </w:r>
      <w:r w:rsidRPr="002937D5">
        <w:rPr>
          <w:rFonts w:ascii="Times New Roman" w:eastAsia="Times New Roman" w:hAnsi="Times New Roman" w:cs="Times New Roman"/>
          <w:sz w:val="28"/>
          <w:szCs w:val="28"/>
          <w:lang w:val="kk-KZ" w:eastAsia="ru-RU"/>
        </w:rPr>
        <w:tab/>
      </w:r>
      <w:r w:rsidRPr="002937D5">
        <w:rPr>
          <w:rFonts w:ascii="Times New Roman" w:eastAsia="Times New Roman" w:hAnsi="Times New Roman" w:cs="Times New Roman"/>
          <w:sz w:val="28"/>
          <w:szCs w:val="28"/>
          <w:lang w:val="kk-KZ" w:eastAsia="ru-RU"/>
        </w:rPr>
        <w:tab/>
      </w:r>
      <w:r w:rsidRPr="002937D5">
        <w:rPr>
          <w:rFonts w:ascii="Times New Roman" w:eastAsia="Times New Roman" w:hAnsi="Times New Roman" w:cs="Times New Roman"/>
          <w:sz w:val="28"/>
          <w:szCs w:val="28"/>
          <w:lang w:val="kk-KZ" w:eastAsia="ru-RU"/>
        </w:rPr>
        <w:tab/>
      </w:r>
      <w:r w:rsidRPr="002937D5">
        <w:rPr>
          <w:rFonts w:ascii="Times New Roman" w:eastAsia="Times New Roman" w:hAnsi="Times New Roman" w:cs="Times New Roman"/>
          <w:sz w:val="28"/>
          <w:szCs w:val="28"/>
          <w:lang w:val="kk-KZ" w:eastAsia="ru-RU"/>
        </w:rPr>
        <w:tab/>
      </w:r>
      <w:r w:rsidR="002937D5">
        <w:rPr>
          <w:rFonts w:ascii="Times New Roman" w:eastAsia="Times New Roman" w:hAnsi="Times New Roman" w:cs="Times New Roman"/>
          <w:sz w:val="28"/>
          <w:szCs w:val="28"/>
          <w:lang w:val="kk-KZ" w:eastAsia="ru-RU"/>
        </w:rPr>
        <w:tab/>
      </w:r>
      <w:r w:rsidR="002937D5">
        <w:rPr>
          <w:rFonts w:ascii="Times New Roman" w:eastAsia="Times New Roman" w:hAnsi="Times New Roman" w:cs="Times New Roman"/>
          <w:sz w:val="28"/>
          <w:szCs w:val="28"/>
          <w:lang w:val="kk-KZ" w:eastAsia="ru-RU"/>
        </w:rPr>
        <w:tab/>
      </w:r>
      <w:r w:rsidR="002937D5">
        <w:rPr>
          <w:rFonts w:ascii="Times New Roman" w:eastAsia="Times New Roman" w:hAnsi="Times New Roman" w:cs="Times New Roman"/>
          <w:sz w:val="28"/>
          <w:szCs w:val="28"/>
          <w:lang w:val="kk-KZ" w:eastAsia="ru-RU"/>
        </w:rPr>
        <w:tab/>
      </w:r>
      <w:r w:rsidR="002937D5">
        <w:rPr>
          <w:rFonts w:ascii="Times New Roman" w:eastAsia="Times New Roman" w:hAnsi="Times New Roman" w:cs="Times New Roman"/>
          <w:sz w:val="28"/>
          <w:szCs w:val="28"/>
          <w:lang w:val="kk-KZ" w:eastAsia="ru-RU"/>
        </w:rPr>
        <w:tab/>
        <w:t xml:space="preserve">             </w:t>
      </w:r>
      <w:r w:rsidRPr="002937D5">
        <w:rPr>
          <w:rFonts w:ascii="Times New Roman" w:eastAsia="Times New Roman" w:hAnsi="Times New Roman" w:cs="Times New Roman"/>
          <w:sz w:val="28"/>
          <w:szCs w:val="28"/>
          <w:lang w:val="kk-KZ" w:eastAsia="ru-RU"/>
        </w:rPr>
        <w:t>С.</w:t>
      </w:r>
      <w:r w:rsidR="002937D5">
        <w:rPr>
          <w:rFonts w:ascii="Times New Roman" w:eastAsia="Times New Roman" w:hAnsi="Times New Roman" w:cs="Times New Roman"/>
          <w:sz w:val="28"/>
          <w:szCs w:val="28"/>
          <w:lang w:val="kk-KZ" w:eastAsia="ru-RU"/>
        </w:rPr>
        <w:t xml:space="preserve">А. </w:t>
      </w:r>
      <w:r w:rsidRPr="002937D5">
        <w:rPr>
          <w:rFonts w:ascii="Times New Roman" w:eastAsia="Times New Roman" w:hAnsi="Times New Roman" w:cs="Times New Roman"/>
          <w:sz w:val="28"/>
          <w:szCs w:val="28"/>
          <w:lang w:val="kk-KZ" w:eastAsia="ru-RU"/>
        </w:rPr>
        <w:t>Асылханова</w:t>
      </w:r>
    </w:p>
    <w:p w:rsidR="00D6584D" w:rsidRDefault="00D6584D" w:rsidP="002937D5">
      <w:pPr>
        <w:spacing w:after="0" w:line="240" w:lineRule="auto"/>
        <w:rPr>
          <w:rFonts w:ascii="Times New Roman" w:eastAsia="Times New Roman" w:hAnsi="Times New Roman" w:cs="Times New Roman"/>
          <w:sz w:val="28"/>
          <w:szCs w:val="28"/>
          <w:lang w:val="kk-KZ" w:eastAsia="ru-RU"/>
        </w:rPr>
      </w:pPr>
    </w:p>
    <w:p w:rsidR="00D6584D" w:rsidRDefault="00D6584D" w:rsidP="002937D5">
      <w:pPr>
        <w:spacing w:after="0" w:line="240" w:lineRule="auto"/>
        <w:rPr>
          <w:rFonts w:ascii="Times New Roman" w:eastAsia="Times New Roman" w:hAnsi="Times New Roman" w:cs="Times New Roman"/>
          <w:sz w:val="28"/>
          <w:szCs w:val="28"/>
          <w:lang w:val="kk-KZ" w:eastAsia="ru-RU"/>
        </w:rPr>
      </w:pPr>
    </w:p>
    <w:p w:rsidR="00D6584D" w:rsidRDefault="00D6584D" w:rsidP="002937D5">
      <w:pPr>
        <w:spacing w:after="0" w:line="240" w:lineRule="auto"/>
        <w:rPr>
          <w:rFonts w:ascii="Times New Roman" w:eastAsia="Times New Roman" w:hAnsi="Times New Roman" w:cs="Times New Roman"/>
          <w:sz w:val="28"/>
          <w:szCs w:val="28"/>
          <w:lang w:val="kk-KZ" w:eastAsia="ru-RU"/>
        </w:rPr>
      </w:pPr>
    </w:p>
    <w:p w:rsidR="00D6584D" w:rsidRDefault="00D6584D" w:rsidP="002937D5">
      <w:pPr>
        <w:spacing w:after="0" w:line="240" w:lineRule="auto"/>
        <w:rPr>
          <w:rFonts w:ascii="Times New Roman" w:eastAsia="Times New Roman" w:hAnsi="Times New Roman" w:cs="Times New Roman"/>
          <w:sz w:val="28"/>
          <w:szCs w:val="28"/>
          <w:lang w:val="kk-KZ" w:eastAsia="ru-RU"/>
        </w:rPr>
      </w:pPr>
    </w:p>
    <w:p w:rsidR="00D6584D" w:rsidRDefault="00D6584D" w:rsidP="002937D5">
      <w:pPr>
        <w:spacing w:after="0" w:line="240" w:lineRule="auto"/>
        <w:rPr>
          <w:rFonts w:ascii="Times New Roman" w:eastAsia="Times New Roman" w:hAnsi="Times New Roman" w:cs="Times New Roman"/>
          <w:sz w:val="28"/>
          <w:szCs w:val="28"/>
          <w:lang w:val="kk-KZ" w:eastAsia="ru-RU"/>
        </w:rPr>
      </w:pPr>
    </w:p>
    <w:p w:rsidR="00D6584D" w:rsidRDefault="00D6584D" w:rsidP="002937D5">
      <w:pPr>
        <w:spacing w:after="0" w:line="240" w:lineRule="auto"/>
        <w:rPr>
          <w:rFonts w:ascii="Times New Roman" w:eastAsia="Times New Roman" w:hAnsi="Times New Roman" w:cs="Times New Roman"/>
          <w:sz w:val="28"/>
          <w:szCs w:val="28"/>
          <w:lang w:val="kk-KZ" w:eastAsia="ru-RU"/>
        </w:rPr>
      </w:pPr>
    </w:p>
    <w:p w:rsidR="00D6584D" w:rsidRPr="00D6584D" w:rsidRDefault="00D6584D" w:rsidP="00D6584D">
      <w:pPr>
        <w:spacing w:after="0"/>
        <w:ind w:left="5954"/>
        <w:jc w:val="center"/>
        <w:rPr>
          <w:rFonts w:ascii="Times New Roman" w:hAnsi="Times New Roman" w:cs="Times New Roman"/>
          <w:color w:val="000000"/>
          <w:sz w:val="28"/>
          <w:szCs w:val="28"/>
        </w:rPr>
      </w:pPr>
      <w:r w:rsidRPr="00D6584D">
        <w:rPr>
          <w:rFonts w:ascii="Times New Roman" w:hAnsi="Times New Roman" w:cs="Times New Roman"/>
          <w:color w:val="000000"/>
          <w:sz w:val="36"/>
          <w:szCs w:val="36"/>
        </w:rPr>
        <w:t> </w:t>
      </w:r>
      <w:r w:rsidRPr="00D6584D">
        <w:rPr>
          <w:rFonts w:ascii="Times New Roman" w:hAnsi="Times New Roman" w:cs="Times New Roman"/>
          <w:color w:val="000000"/>
          <w:sz w:val="28"/>
          <w:szCs w:val="28"/>
        </w:rPr>
        <w:t>УТВЕРЖДЕН</w:t>
      </w:r>
    </w:p>
    <w:p w:rsidR="00D6584D" w:rsidRPr="00D6584D" w:rsidRDefault="00D6584D" w:rsidP="00D6584D">
      <w:pPr>
        <w:spacing w:after="0"/>
        <w:ind w:left="5954"/>
        <w:jc w:val="center"/>
        <w:rPr>
          <w:rFonts w:ascii="Times New Roman" w:hAnsi="Times New Roman" w:cs="Times New Roman"/>
          <w:color w:val="000000"/>
          <w:sz w:val="28"/>
          <w:szCs w:val="28"/>
        </w:rPr>
      </w:pPr>
      <w:r w:rsidRPr="00D6584D">
        <w:rPr>
          <w:rFonts w:ascii="Times New Roman" w:hAnsi="Times New Roman" w:cs="Times New Roman"/>
          <w:color w:val="000000"/>
          <w:sz w:val="28"/>
          <w:szCs w:val="28"/>
        </w:rPr>
        <w:t>приказом руководителя</w:t>
      </w:r>
    </w:p>
    <w:p w:rsidR="00D6584D" w:rsidRPr="00D6584D" w:rsidRDefault="00D6584D" w:rsidP="00D6584D">
      <w:pPr>
        <w:spacing w:after="0"/>
        <w:ind w:left="5954"/>
        <w:jc w:val="center"/>
        <w:rPr>
          <w:rFonts w:ascii="Times New Roman" w:hAnsi="Times New Roman" w:cs="Times New Roman"/>
          <w:color w:val="000000"/>
          <w:sz w:val="28"/>
          <w:szCs w:val="28"/>
        </w:rPr>
      </w:pPr>
      <w:r w:rsidRPr="00D6584D">
        <w:rPr>
          <w:rFonts w:ascii="Times New Roman" w:hAnsi="Times New Roman" w:cs="Times New Roman"/>
          <w:color w:val="000000"/>
          <w:sz w:val="28"/>
          <w:szCs w:val="28"/>
        </w:rPr>
        <w:lastRenderedPageBreak/>
        <w:t>ГУ «Управление экономики</w:t>
      </w:r>
    </w:p>
    <w:p w:rsidR="00D6584D" w:rsidRPr="00D6584D" w:rsidRDefault="00D6584D" w:rsidP="00D6584D">
      <w:pPr>
        <w:spacing w:after="0"/>
        <w:ind w:left="5954"/>
        <w:jc w:val="center"/>
        <w:rPr>
          <w:rFonts w:ascii="Times New Roman" w:hAnsi="Times New Roman" w:cs="Times New Roman"/>
          <w:color w:val="000000"/>
          <w:sz w:val="28"/>
          <w:szCs w:val="28"/>
        </w:rPr>
      </w:pPr>
      <w:r w:rsidRPr="00D6584D">
        <w:rPr>
          <w:rFonts w:ascii="Times New Roman" w:hAnsi="Times New Roman" w:cs="Times New Roman"/>
          <w:color w:val="000000"/>
          <w:sz w:val="28"/>
          <w:szCs w:val="28"/>
        </w:rPr>
        <w:t>Карагандинской области»</w:t>
      </w:r>
    </w:p>
    <w:p w:rsidR="00D6584D" w:rsidRPr="00D6584D" w:rsidRDefault="00D6584D" w:rsidP="00D6584D">
      <w:pPr>
        <w:spacing w:after="0"/>
        <w:rPr>
          <w:rFonts w:ascii="Times New Roman" w:hAnsi="Times New Roman" w:cs="Times New Roman"/>
          <w:color w:val="000000"/>
          <w:sz w:val="28"/>
          <w:szCs w:val="28"/>
        </w:rPr>
      </w:pPr>
      <w:r w:rsidRPr="00D6584D">
        <w:rPr>
          <w:rFonts w:ascii="Times New Roman" w:hAnsi="Times New Roman" w:cs="Times New Roman"/>
          <w:color w:val="000000"/>
          <w:sz w:val="28"/>
          <w:szCs w:val="28"/>
        </w:rPr>
        <w:t xml:space="preserve">                                               </w:t>
      </w:r>
      <w:r w:rsidR="00693C81">
        <w:rPr>
          <w:rFonts w:ascii="Times New Roman" w:hAnsi="Times New Roman" w:cs="Times New Roman"/>
          <w:color w:val="000000"/>
          <w:sz w:val="28"/>
          <w:szCs w:val="28"/>
        </w:rPr>
        <w:t xml:space="preserve">                           №___</w:t>
      </w:r>
      <w:r w:rsidRPr="00D6584D">
        <w:rPr>
          <w:rFonts w:ascii="Times New Roman" w:hAnsi="Times New Roman" w:cs="Times New Roman"/>
          <w:color w:val="000000"/>
          <w:sz w:val="28"/>
          <w:szCs w:val="28"/>
        </w:rPr>
        <w:t xml:space="preserve"> от «___»________2021 год</w:t>
      </w:r>
      <w:r w:rsidR="00693C81">
        <w:rPr>
          <w:rFonts w:ascii="Times New Roman" w:hAnsi="Times New Roman" w:cs="Times New Roman"/>
          <w:color w:val="000000"/>
          <w:sz w:val="28"/>
          <w:szCs w:val="28"/>
        </w:rPr>
        <w:t>а</w:t>
      </w:r>
      <w:r w:rsidRPr="00D6584D">
        <w:rPr>
          <w:rFonts w:ascii="Times New Roman" w:hAnsi="Times New Roman" w:cs="Times New Roman"/>
          <w:color w:val="000000"/>
          <w:sz w:val="28"/>
          <w:szCs w:val="28"/>
        </w:rPr>
        <w:t xml:space="preserve"> </w:t>
      </w:r>
    </w:p>
    <w:p w:rsidR="00D6584D" w:rsidRPr="00D6584D" w:rsidRDefault="00D6584D" w:rsidP="00D6584D">
      <w:pPr>
        <w:spacing w:after="0"/>
        <w:jc w:val="right"/>
        <w:rPr>
          <w:rFonts w:ascii="Times New Roman" w:hAnsi="Times New Roman" w:cs="Times New Roman"/>
          <w:color w:val="000000"/>
          <w:sz w:val="28"/>
        </w:rPr>
      </w:pPr>
    </w:p>
    <w:p w:rsidR="00D6584D" w:rsidRPr="00D6584D" w:rsidRDefault="00D6584D" w:rsidP="00D6584D">
      <w:pPr>
        <w:spacing w:after="0"/>
        <w:jc w:val="right"/>
        <w:rPr>
          <w:rFonts w:ascii="Times New Roman" w:hAnsi="Times New Roman" w:cs="Times New Roman"/>
          <w:color w:val="000000"/>
          <w:sz w:val="28"/>
        </w:rPr>
      </w:pPr>
    </w:p>
    <w:p w:rsidR="00D6584D" w:rsidRPr="00D6584D" w:rsidRDefault="00D6584D" w:rsidP="00D6584D">
      <w:pPr>
        <w:spacing w:after="0"/>
        <w:jc w:val="right"/>
        <w:rPr>
          <w:rFonts w:ascii="Times New Roman" w:hAnsi="Times New Roman" w:cs="Times New Roman"/>
          <w:color w:val="000000"/>
          <w:sz w:val="48"/>
          <w:szCs w:val="48"/>
        </w:rPr>
      </w:pPr>
    </w:p>
    <w:p w:rsidR="00D6584D" w:rsidRPr="00D6584D" w:rsidRDefault="00D6584D" w:rsidP="00D6584D">
      <w:pPr>
        <w:spacing w:after="0"/>
        <w:jc w:val="right"/>
        <w:rPr>
          <w:rFonts w:ascii="Times New Roman" w:hAnsi="Times New Roman" w:cs="Times New Roman"/>
          <w:color w:val="000000"/>
          <w:sz w:val="48"/>
          <w:szCs w:val="48"/>
        </w:rPr>
      </w:pPr>
    </w:p>
    <w:p w:rsidR="00D6584D" w:rsidRPr="00D6584D" w:rsidRDefault="00D6584D" w:rsidP="00D6584D">
      <w:pPr>
        <w:spacing w:after="0"/>
        <w:jc w:val="right"/>
        <w:rPr>
          <w:rFonts w:ascii="Times New Roman" w:hAnsi="Times New Roman" w:cs="Times New Roman"/>
          <w:color w:val="000000"/>
          <w:sz w:val="48"/>
          <w:szCs w:val="48"/>
        </w:rPr>
      </w:pPr>
    </w:p>
    <w:p w:rsidR="00D6584D" w:rsidRPr="00D6584D" w:rsidRDefault="00D6584D" w:rsidP="00D6584D">
      <w:pPr>
        <w:spacing w:after="0"/>
        <w:jc w:val="center"/>
        <w:rPr>
          <w:rFonts w:ascii="Times New Roman" w:hAnsi="Times New Roman" w:cs="Times New Roman"/>
          <w:b/>
          <w:color w:val="000000"/>
          <w:sz w:val="28"/>
          <w:szCs w:val="28"/>
        </w:rPr>
      </w:pPr>
      <w:r w:rsidRPr="00D6584D">
        <w:rPr>
          <w:rFonts w:ascii="Times New Roman" w:hAnsi="Times New Roman" w:cs="Times New Roman"/>
          <w:b/>
          <w:color w:val="000000"/>
          <w:sz w:val="28"/>
          <w:szCs w:val="28"/>
        </w:rPr>
        <w:t>УСТАВ</w:t>
      </w:r>
    </w:p>
    <w:p w:rsidR="00D6584D" w:rsidRPr="004972C7" w:rsidRDefault="00D6584D" w:rsidP="00D6584D">
      <w:pPr>
        <w:spacing w:after="0"/>
        <w:jc w:val="center"/>
        <w:rPr>
          <w:rFonts w:ascii="Times New Roman" w:hAnsi="Times New Roman" w:cs="Times New Roman"/>
          <w:b/>
          <w:color w:val="000000"/>
          <w:sz w:val="18"/>
          <w:szCs w:val="18"/>
        </w:rPr>
      </w:pPr>
      <w:bookmarkStart w:id="0" w:name="_GoBack"/>
      <w:r w:rsidRPr="004972C7">
        <w:rPr>
          <w:rFonts w:ascii="Times New Roman" w:hAnsi="Times New Roman" w:cs="Times New Roman"/>
          <w:b/>
          <w:color w:val="000000"/>
          <w:sz w:val="18"/>
          <w:szCs w:val="18"/>
        </w:rPr>
        <w:t xml:space="preserve">коммунального государственного казённого предприятия </w:t>
      </w:r>
    </w:p>
    <w:p w:rsidR="00D6584D" w:rsidRPr="004972C7" w:rsidRDefault="00D6584D" w:rsidP="00D6584D">
      <w:pPr>
        <w:spacing w:after="0"/>
        <w:jc w:val="center"/>
        <w:rPr>
          <w:rFonts w:ascii="Times New Roman" w:hAnsi="Times New Roman" w:cs="Times New Roman"/>
          <w:b/>
          <w:color w:val="000000"/>
          <w:sz w:val="18"/>
          <w:szCs w:val="18"/>
        </w:rPr>
      </w:pPr>
      <w:r w:rsidRPr="004972C7">
        <w:rPr>
          <w:rFonts w:ascii="Times New Roman" w:hAnsi="Times New Roman" w:cs="Times New Roman"/>
          <w:b/>
          <w:color w:val="000000"/>
          <w:sz w:val="18"/>
          <w:szCs w:val="18"/>
        </w:rPr>
        <w:t>«</w:t>
      </w:r>
      <w:proofErr w:type="gramStart"/>
      <w:r w:rsidRPr="004972C7">
        <w:rPr>
          <w:rFonts w:ascii="Times New Roman" w:hAnsi="Times New Roman" w:cs="Times New Roman"/>
          <w:b/>
          <w:color w:val="000000"/>
          <w:sz w:val="18"/>
          <w:szCs w:val="18"/>
        </w:rPr>
        <w:t>Ясли-сад</w:t>
      </w:r>
      <w:proofErr w:type="gramEnd"/>
      <w:r w:rsidRPr="004972C7">
        <w:rPr>
          <w:rFonts w:ascii="Times New Roman" w:hAnsi="Times New Roman" w:cs="Times New Roman"/>
          <w:b/>
          <w:color w:val="000000"/>
          <w:sz w:val="18"/>
          <w:szCs w:val="18"/>
        </w:rPr>
        <w:t xml:space="preserve"> «Балақай» отдела образования города Приозерск</w:t>
      </w:r>
    </w:p>
    <w:p w:rsidR="00D6584D" w:rsidRPr="004972C7" w:rsidRDefault="00D6584D" w:rsidP="00D6584D">
      <w:pPr>
        <w:spacing w:after="0"/>
        <w:jc w:val="center"/>
        <w:rPr>
          <w:rFonts w:ascii="Times New Roman" w:hAnsi="Times New Roman" w:cs="Times New Roman"/>
          <w:b/>
          <w:color w:val="000000"/>
          <w:sz w:val="18"/>
          <w:szCs w:val="18"/>
        </w:rPr>
      </w:pPr>
      <w:r w:rsidRPr="004972C7">
        <w:rPr>
          <w:rFonts w:ascii="Times New Roman" w:hAnsi="Times New Roman" w:cs="Times New Roman"/>
          <w:b/>
          <w:color w:val="000000"/>
          <w:sz w:val="18"/>
          <w:szCs w:val="18"/>
        </w:rPr>
        <w:t>управления образования Карагандинской области»</w:t>
      </w:r>
    </w:p>
    <w:bookmarkEnd w:id="0"/>
    <w:p w:rsidR="00D6584D" w:rsidRPr="00D6584D" w:rsidRDefault="00D6584D" w:rsidP="00D6584D">
      <w:pPr>
        <w:spacing w:after="0"/>
        <w:jc w:val="center"/>
        <w:rPr>
          <w:rFonts w:ascii="Times New Roman" w:hAnsi="Times New Roman" w:cs="Times New Roman"/>
          <w:b/>
          <w:color w:val="000000"/>
          <w:sz w:val="28"/>
          <w:szCs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center"/>
        <w:rPr>
          <w:rFonts w:ascii="Times New Roman" w:hAnsi="Times New Roman" w:cs="Times New Roman"/>
          <w:color w:val="000000"/>
          <w:sz w:val="28"/>
        </w:rPr>
      </w:pPr>
    </w:p>
    <w:p w:rsidR="00D6584D" w:rsidRPr="00D6584D" w:rsidRDefault="00D6584D" w:rsidP="00D6584D">
      <w:pPr>
        <w:spacing w:after="0"/>
        <w:jc w:val="right"/>
        <w:rPr>
          <w:rFonts w:ascii="Times New Roman" w:hAnsi="Times New Roman" w:cs="Times New Roman"/>
          <w:color w:val="000000"/>
          <w:sz w:val="28"/>
        </w:rPr>
      </w:pPr>
    </w:p>
    <w:p w:rsidR="00D6584D" w:rsidRPr="00D6584D" w:rsidRDefault="00D6584D" w:rsidP="00D6584D">
      <w:pPr>
        <w:spacing w:after="0"/>
        <w:rPr>
          <w:rFonts w:ascii="Times New Roman" w:hAnsi="Times New Roman" w:cs="Times New Roman"/>
          <w:b/>
          <w:color w:val="000000"/>
          <w:sz w:val="28"/>
        </w:rPr>
      </w:pPr>
    </w:p>
    <w:p w:rsidR="00D6584D" w:rsidRPr="00D6584D" w:rsidRDefault="00D6584D" w:rsidP="00D6584D">
      <w:pPr>
        <w:spacing w:after="0"/>
        <w:rPr>
          <w:rFonts w:ascii="Times New Roman" w:hAnsi="Times New Roman" w:cs="Times New Roman"/>
          <w:b/>
          <w:color w:val="000000"/>
          <w:sz w:val="28"/>
        </w:rPr>
      </w:pPr>
    </w:p>
    <w:p w:rsidR="00D6584D" w:rsidRPr="00D6584D" w:rsidRDefault="00D6584D" w:rsidP="00D6584D">
      <w:pPr>
        <w:spacing w:after="0"/>
        <w:rPr>
          <w:rFonts w:ascii="Times New Roman" w:hAnsi="Times New Roman" w:cs="Times New Roman"/>
          <w:b/>
          <w:color w:val="000000"/>
          <w:sz w:val="28"/>
        </w:rPr>
      </w:pPr>
    </w:p>
    <w:p w:rsidR="00D6584D" w:rsidRPr="00D6584D" w:rsidRDefault="00D6584D" w:rsidP="00D6584D">
      <w:pPr>
        <w:spacing w:after="0"/>
        <w:rPr>
          <w:rFonts w:ascii="Times New Roman" w:hAnsi="Times New Roman" w:cs="Times New Roman"/>
          <w:b/>
          <w:color w:val="000000"/>
          <w:sz w:val="28"/>
        </w:rPr>
      </w:pPr>
    </w:p>
    <w:p w:rsidR="00D6584D" w:rsidRPr="00D6584D" w:rsidRDefault="00D6584D" w:rsidP="00D6584D">
      <w:pPr>
        <w:spacing w:after="0"/>
        <w:rPr>
          <w:rFonts w:ascii="Times New Roman" w:hAnsi="Times New Roman" w:cs="Times New Roman"/>
          <w:b/>
          <w:color w:val="000000"/>
          <w:sz w:val="28"/>
        </w:rPr>
      </w:pPr>
    </w:p>
    <w:p w:rsidR="00D6584D" w:rsidRDefault="00D6584D" w:rsidP="00D6584D">
      <w:pPr>
        <w:spacing w:after="0"/>
        <w:rPr>
          <w:rFonts w:ascii="Times New Roman" w:hAnsi="Times New Roman" w:cs="Times New Roman"/>
          <w:b/>
          <w:color w:val="000000"/>
          <w:sz w:val="28"/>
        </w:rPr>
      </w:pPr>
    </w:p>
    <w:p w:rsidR="00D6584D" w:rsidRPr="00D6584D" w:rsidRDefault="00D6584D" w:rsidP="00D6584D">
      <w:pPr>
        <w:spacing w:after="0"/>
        <w:rPr>
          <w:rFonts w:ascii="Times New Roman" w:hAnsi="Times New Roman" w:cs="Times New Roman"/>
          <w:b/>
          <w:color w:val="000000"/>
          <w:sz w:val="28"/>
        </w:rPr>
      </w:pPr>
    </w:p>
    <w:p w:rsidR="00D6584D" w:rsidRPr="00D6584D" w:rsidRDefault="00D6584D" w:rsidP="00D6584D">
      <w:pPr>
        <w:spacing w:after="0"/>
        <w:jc w:val="center"/>
        <w:rPr>
          <w:rFonts w:ascii="Times New Roman" w:hAnsi="Times New Roman" w:cs="Times New Roman"/>
          <w:b/>
          <w:color w:val="000000"/>
          <w:sz w:val="28"/>
          <w:szCs w:val="28"/>
        </w:rPr>
      </w:pPr>
      <w:r w:rsidRPr="00D6584D">
        <w:rPr>
          <w:rFonts w:ascii="Times New Roman" w:hAnsi="Times New Roman" w:cs="Times New Roman"/>
          <w:b/>
          <w:color w:val="000000"/>
          <w:sz w:val="28"/>
          <w:szCs w:val="28"/>
        </w:rPr>
        <w:t>Глава 1. Общие положения</w:t>
      </w:r>
    </w:p>
    <w:p w:rsidR="00D6584D" w:rsidRPr="00D6584D" w:rsidRDefault="00D6584D" w:rsidP="00D6584D">
      <w:pPr>
        <w:spacing w:after="0" w:line="240" w:lineRule="auto"/>
        <w:jc w:val="both"/>
        <w:rPr>
          <w:rFonts w:ascii="Times New Roman" w:hAnsi="Times New Roman" w:cs="Times New Roman"/>
          <w:b/>
          <w:color w:val="000000"/>
          <w:sz w:val="28"/>
          <w:szCs w:val="28"/>
        </w:rPr>
      </w:pPr>
      <w:r w:rsidRPr="00D6584D">
        <w:rPr>
          <w:rFonts w:ascii="Times New Roman" w:hAnsi="Times New Roman" w:cs="Times New Roman"/>
          <w:sz w:val="28"/>
          <w:szCs w:val="28"/>
        </w:rPr>
        <w:br/>
      </w:r>
      <w:r w:rsidRPr="00D6584D">
        <w:rPr>
          <w:rFonts w:ascii="Times New Roman" w:hAnsi="Times New Roman" w:cs="Times New Roman"/>
          <w:color w:val="000000"/>
          <w:sz w:val="28"/>
          <w:szCs w:val="28"/>
        </w:rPr>
        <w:t xml:space="preserve">        1. Коммунальное государственное казённое предприятие «</w:t>
      </w:r>
      <w:proofErr w:type="gramStart"/>
      <w:r w:rsidRPr="00D6584D">
        <w:rPr>
          <w:rFonts w:ascii="Times New Roman" w:hAnsi="Times New Roman" w:cs="Times New Roman"/>
          <w:color w:val="000000"/>
          <w:sz w:val="28"/>
          <w:szCs w:val="28"/>
        </w:rPr>
        <w:t>Ясли-сад</w:t>
      </w:r>
      <w:proofErr w:type="gramEnd"/>
      <w:r w:rsidRPr="00D6584D">
        <w:rPr>
          <w:rFonts w:ascii="Times New Roman" w:hAnsi="Times New Roman" w:cs="Times New Roman"/>
          <w:color w:val="000000"/>
          <w:sz w:val="28"/>
          <w:szCs w:val="28"/>
        </w:rPr>
        <w:t xml:space="preserve"> «Балакай» </w:t>
      </w:r>
      <w:r w:rsidRPr="00D6584D">
        <w:rPr>
          <w:rFonts w:ascii="Times New Roman" w:hAnsi="Times New Roman" w:cs="Times New Roman"/>
          <w:sz w:val="28"/>
          <w:szCs w:val="28"/>
        </w:rPr>
        <w:t xml:space="preserve">отдела образования </w:t>
      </w:r>
      <w:r w:rsidRPr="00D6584D">
        <w:rPr>
          <w:rFonts w:ascii="Times New Roman" w:hAnsi="Times New Roman" w:cs="Times New Roman"/>
          <w:color w:val="000000"/>
          <w:sz w:val="28"/>
          <w:szCs w:val="28"/>
        </w:rPr>
        <w:t>города Приозерск</w:t>
      </w:r>
      <w:r w:rsidRPr="00D6584D">
        <w:rPr>
          <w:rFonts w:ascii="Times New Roman" w:hAnsi="Times New Roman" w:cs="Times New Roman"/>
          <w:sz w:val="28"/>
          <w:szCs w:val="28"/>
        </w:rPr>
        <w:t xml:space="preserve">  управления образования </w:t>
      </w:r>
      <w:r w:rsidRPr="00D6584D">
        <w:rPr>
          <w:rFonts w:ascii="Times New Roman" w:hAnsi="Times New Roman" w:cs="Times New Roman"/>
          <w:sz w:val="28"/>
          <w:szCs w:val="28"/>
        </w:rPr>
        <w:lastRenderedPageBreak/>
        <w:t>Карагандинской области</w:t>
      </w:r>
      <w:r w:rsidRPr="00D6584D">
        <w:rPr>
          <w:rFonts w:ascii="Times New Roman" w:hAnsi="Times New Roman" w:cs="Times New Roman"/>
          <w:color w:val="000000"/>
          <w:sz w:val="28"/>
          <w:szCs w:val="28"/>
        </w:rPr>
        <w:t xml:space="preserve"> (далее - Предприятие) является </w:t>
      </w:r>
      <w:r w:rsidRPr="00D6584D">
        <w:rPr>
          <w:rFonts w:ascii="Times New Roman" w:hAnsi="Times New Roman" w:cs="Times New Roman"/>
          <w:sz w:val="28"/>
          <w:szCs w:val="28"/>
        </w:rPr>
        <w:br/>
      </w:r>
      <w:r w:rsidRPr="00D6584D">
        <w:rPr>
          <w:rFonts w:ascii="Times New Roman" w:hAnsi="Times New Roman" w:cs="Times New Roman"/>
          <w:color w:val="000000"/>
          <w:sz w:val="28"/>
          <w:szCs w:val="28"/>
        </w:rPr>
        <w:t>юридическим лицом в организационно - правовой форме государственного предприятия на праве оперативного управления.</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 xml:space="preserve">2. Предприятие создается решением местного исполнительного органа области. </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 xml:space="preserve">3. Учредителем Предприятия является </w:t>
      </w:r>
      <w:proofErr w:type="spellStart"/>
      <w:r w:rsidRPr="00D6584D">
        <w:rPr>
          <w:rFonts w:ascii="Times New Roman" w:hAnsi="Times New Roman" w:cs="Times New Roman"/>
          <w:color w:val="000000"/>
          <w:sz w:val="28"/>
          <w:szCs w:val="28"/>
        </w:rPr>
        <w:t>акимат</w:t>
      </w:r>
      <w:proofErr w:type="spellEnd"/>
      <w:r w:rsidRPr="00D6584D">
        <w:rPr>
          <w:rFonts w:ascii="Times New Roman" w:hAnsi="Times New Roman" w:cs="Times New Roman"/>
          <w:color w:val="000000"/>
          <w:sz w:val="28"/>
          <w:szCs w:val="28"/>
        </w:rPr>
        <w:t xml:space="preserve"> Карагандинской области.</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4.Права субъекта права государственной коммунальной</w:t>
      </w:r>
      <w:r w:rsidRPr="00D6584D">
        <w:rPr>
          <w:rFonts w:ascii="Times New Roman" w:hAnsi="Times New Roman" w:cs="Times New Roman"/>
          <w:sz w:val="28"/>
          <w:szCs w:val="28"/>
        </w:rPr>
        <w:br/>
      </w:r>
      <w:r w:rsidRPr="00D6584D">
        <w:rPr>
          <w:rFonts w:ascii="Times New Roman" w:hAnsi="Times New Roman" w:cs="Times New Roman"/>
          <w:color w:val="000000"/>
          <w:sz w:val="28"/>
          <w:szCs w:val="28"/>
        </w:rPr>
        <w:t xml:space="preserve">собственности в отношении имущества Предприятия осуществляет </w:t>
      </w:r>
      <w:r w:rsidRPr="00D6584D">
        <w:rPr>
          <w:rFonts w:ascii="Times New Roman" w:hAnsi="Times New Roman" w:cs="Times New Roman"/>
          <w:sz w:val="28"/>
          <w:szCs w:val="28"/>
        </w:rPr>
        <w:br/>
      </w:r>
      <w:r w:rsidRPr="00D6584D">
        <w:rPr>
          <w:rFonts w:ascii="Times New Roman" w:hAnsi="Times New Roman" w:cs="Times New Roman"/>
          <w:color w:val="000000"/>
          <w:sz w:val="28"/>
          <w:szCs w:val="28"/>
        </w:rPr>
        <w:t xml:space="preserve">государственное учреждение «Управление экономики Карагандинской области». </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 xml:space="preserve">5. </w:t>
      </w:r>
      <w:proofErr w:type="gramStart"/>
      <w:r w:rsidRPr="00D6584D">
        <w:rPr>
          <w:rFonts w:ascii="Times New Roman" w:hAnsi="Times New Roman" w:cs="Times New Roman"/>
          <w:color w:val="000000"/>
          <w:sz w:val="28"/>
          <w:szCs w:val="28"/>
        </w:rPr>
        <w:t>Органом, осуществляющим управление Предприятием является</w:t>
      </w:r>
      <w:proofErr w:type="gramEnd"/>
      <w:r w:rsidRPr="00D6584D">
        <w:rPr>
          <w:rFonts w:ascii="Times New Roman" w:hAnsi="Times New Roman" w:cs="Times New Roman"/>
          <w:color w:val="000000"/>
          <w:sz w:val="28"/>
          <w:szCs w:val="28"/>
        </w:rPr>
        <w:t xml:space="preserve"> </w:t>
      </w:r>
      <w:r w:rsidRPr="00D6584D">
        <w:rPr>
          <w:rFonts w:ascii="Times New Roman" w:hAnsi="Times New Roman" w:cs="Times New Roman"/>
          <w:sz w:val="28"/>
          <w:szCs w:val="28"/>
        </w:rPr>
        <w:br/>
      </w:r>
      <w:r w:rsidRPr="00D6584D">
        <w:rPr>
          <w:rFonts w:ascii="Times New Roman" w:hAnsi="Times New Roman" w:cs="Times New Roman"/>
          <w:color w:val="000000"/>
          <w:sz w:val="28"/>
          <w:szCs w:val="28"/>
        </w:rPr>
        <w:t>государственное учреждение «Отдел образования города Приозерск» управления образования</w:t>
      </w:r>
      <w:bookmarkStart w:id="1" w:name="z83"/>
      <w:r w:rsidRPr="00D6584D">
        <w:rPr>
          <w:rFonts w:ascii="Times New Roman" w:hAnsi="Times New Roman" w:cs="Times New Roman"/>
          <w:color w:val="000000"/>
          <w:sz w:val="28"/>
          <w:szCs w:val="28"/>
        </w:rPr>
        <w:t xml:space="preserve"> Карагандинской области. </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6. Наименование Предприятия:</w:t>
      </w:r>
    </w:p>
    <w:p w:rsidR="00D6584D" w:rsidRPr="00D6584D" w:rsidRDefault="00D6584D" w:rsidP="00D6584D">
      <w:pPr>
        <w:spacing w:after="0" w:line="240" w:lineRule="auto"/>
        <w:ind w:firstLine="567"/>
        <w:jc w:val="both"/>
        <w:rPr>
          <w:rFonts w:ascii="Times New Roman" w:hAnsi="Times New Roman" w:cs="Times New Roman"/>
          <w:color w:val="000000"/>
          <w:sz w:val="28"/>
          <w:szCs w:val="28"/>
          <w:lang w:val="kk-KZ"/>
        </w:rPr>
      </w:pPr>
      <w:r w:rsidRPr="00D6584D">
        <w:rPr>
          <w:rFonts w:ascii="Times New Roman" w:hAnsi="Times New Roman" w:cs="Times New Roman"/>
          <w:color w:val="000000"/>
          <w:sz w:val="28"/>
          <w:szCs w:val="28"/>
        </w:rPr>
        <w:t xml:space="preserve"> на государственном (казахском) языке: </w:t>
      </w:r>
      <w:r w:rsidRPr="00D6584D">
        <w:rPr>
          <w:rFonts w:ascii="Times New Roman" w:hAnsi="Times New Roman" w:cs="Times New Roman"/>
          <w:color w:val="000000"/>
          <w:sz w:val="28"/>
          <w:szCs w:val="28"/>
          <w:lang w:val="kk-KZ"/>
        </w:rPr>
        <w:t xml:space="preserve">Қарағанды облысы білім басқармасының Приозерск қаласы білім бөлімінің «Балақай» бөбекжайы» коммуналдық мемлекеттік қазыналық </w:t>
      </w:r>
      <w:proofErr w:type="gramStart"/>
      <w:r w:rsidRPr="00D6584D">
        <w:rPr>
          <w:rFonts w:ascii="Times New Roman" w:hAnsi="Times New Roman" w:cs="Times New Roman"/>
          <w:color w:val="000000"/>
          <w:sz w:val="28"/>
          <w:szCs w:val="28"/>
          <w:lang w:val="kk-KZ"/>
        </w:rPr>
        <w:t>к</w:t>
      </w:r>
      <w:proofErr w:type="gramEnd"/>
      <w:r w:rsidRPr="00D6584D">
        <w:rPr>
          <w:rFonts w:ascii="Times New Roman" w:hAnsi="Times New Roman" w:cs="Times New Roman"/>
          <w:color w:val="000000"/>
          <w:sz w:val="28"/>
          <w:szCs w:val="28"/>
          <w:lang w:val="kk-KZ"/>
        </w:rPr>
        <w:t xml:space="preserve">әсіпорыны, </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на русском языке: Коммунальное  государственное  казённое предприятие «</w:t>
      </w:r>
      <w:proofErr w:type="gramStart"/>
      <w:r w:rsidRPr="00D6584D">
        <w:rPr>
          <w:rFonts w:ascii="Times New Roman" w:hAnsi="Times New Roman" w:cs="Times New Roman"/>
          <w:color w:val="000000"/>
          <w:sz w:val="28"/>
          <w:szCs w:val="28"/>
        </w:rPr>
        <w:t>Ясли-сад</w:t>
      </w:r>
      <w:proofErr w:type="gramEnd"/>
      <w:r w:rsidRPr="00D6584D">
        <w:rPr>
          <w:rFonts w:ascii="Times New Roman" w:hAnsi="Times New Roman" w:cs="Times New Roman"/>
          <w:color w:val="000000"/>
          <w:sz w:val="28"/>
          <w:szCs w:val="28"/>
        </w:rPr>
        <w:t xml:space="preserve"> «Балакай» отдела образования города Приозерск управления образования Карагандинской области. </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 xml:space="preserve">7. Место нахождения Предприятия: 101100, Карагандинская область, город Приозерск, бульвар </w:t>
      </w:r>
      <w:proofErr w:type="spellStart"/>
      <w:r w:rsidRPr="00D6584D">
        <w:rPr>
          <w:rFonts w:ascii="Times New Roman" w:hAnsi="Times New Roman" w:cs="Times New Roman"/>
          <w:color w:val="000000"/>
          <w:sz w:val="28"/>
          <w:szCs w:val="28"/>
        </w:rPr>
        <w:t>Женис</w:t>
      </w:r>
      <w:proofErr w:type="spellEnd"/>
      <w:r w:rsidRPr="00D6584D">
        <w:rPr>
          <w:rFonts w:ascii="Times New Roman" w:hAnsi="Times New Roman" w:cs="Times New Roman"/>
          <w:color w:val="000000"/>
          <w:sz w:val="28"/>
          <w:szCs w:val="28"/>
        </w:rPr>
        <w:t>, здание 32/2.</w:t>
      </w:r>
    </w:p>
    <w:p w:rsidR="00D6584D" w:rsidRPr="00D6584D" w:rsidRDefault="00D6584D" w:rsidP="00D6584D">
      <w:pPr>
        <w:spacing w:after="0" w:line="240" w:lineRule="auto"/>
        <w:jc w:val="both"/>
        <w:rPr>
          <w:rFonts w:ascii="Times New Roman" w:hAnsi="Times New Roman" w:cs="Times New Roman"/>
          <w:sz w:val="28"/>
          <w:szCs w:val="28"/>
        </w:rPr>
      </w:pPr>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2" w:name="z84"/>
      <w:bookmarkEnd w:id="1"/>
      <w:r w:rsidRPr="00D6584D">
        <w:rPr>
          <w:rFonts w:ascii="Times New Roman" w:hAnsi="Times New Roman" w:cs="Times New Roman"/>
          <w:b/>
          <w:color w:val="000000"/>
          <w:sz w:val="28"/>
          <w:szCs w:val="28"/>
        </w:rPr>
        <w:t>Глава 2. Юридический статус Предприятия</w:t>
      </w:r>
    </w:p>
    <w:p w:rsidR="00D6584D" w:rsidRPr="00D6584D" w:rsidRDefault="00D6584D" w:rsidP="00D6584D">
      <w:pPr>
        <w:spacing w:after="0" w:line="240" w:lineRule="auto"/>
        <w:jc w:val="center"/>
        <w:rPr>
          <w:rFonts w:ascii="Times New Roman" w:hAnsi="Times New Roman" w:cs="Times New Roman"/>
          <w:color w:val="000000"/>
          <w:sz w:val="28"/>
          <w:szCs w:val="28"/>
        </w:rPr>
      </w:pPr>
    </w:p>
    <w:p w:rsidR="00D6584D" w:rsidRPr="00D6584D" w:rsidRDefault="00D6584D" w:rsidP="00D6584D">
      <w:pPr>
        <w:spacing w:after="0" w:line="240" w:lineRule="auto"/>
        <w:ind w:firstLine="567"/>
        <w:jc w:val="both"/>
        <w:rPr>
          <w:rFonts w:ascii="Times New Roman" w:hAnsi="Times New Roman" w:cs="Times New Roman"/>
          <w:sz w:val="28"/>
          <w:szCs w:val="28"/>
        </w:rPr>
      </w:pPr>
      <w:bookmarkStart w:id="3" w:name="z85"/>
      <w:bookmarkEnd w:id="2"/>
      <w:r w:rsidRPr="00D6584D">
        <w:rPr>
          <w:rFonts w:ascii="Times New Roman" w:hAnsi="Times New Roman" w:cs="Times New Roman"/>
          <w:color w:val="000000"/>
          <w:sz w:val="28"/>
          <w:szCs w:val="28"/>
        </w:rPr>
        <w:t> 8. Предприятие имеет самостоятельный баланс, счета в банках в соответствии с законодательством, бланки, печать с изображением Государственного Герба Республики Казахстан и наименованием Предприятия.</w:t>
      </w:r>
      <w:bookmarkStart w:id="4" w:name="z86"/>
      <w:bookmarkEnd w:id="3"/>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9.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bookmarkStart w:id="5" w:name="z87"/>
      <w:bookmarkEnd w:id="4"/>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10. Предприятие может создавать филиалы и представительства в соответствии с законодательством Республики Казахстан.</w:t>
      </w:r>
      <w:bookmarkStart w:id="6" w:name="z88"/>
      <w:bookmarkEnd w:id="5"/>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11. Гражданско-правовые сделки,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 считаются совершенными с момента регистрации, если иное не предусмотрено законодательными актами Республики Казахстан.</w:t>
      </w:r>
    </w:p>
    <w:p w:rsidR="00D6584D" w:rsidRPr="00D6584D" w:rsidRDefault="00D6584D" w:rsidP="00D6584D">
      <w:pPr>
        <w:spacing w:after="0" w:line="240" w:lineRule="auto"/>
        <w:jc w:val="both"/>
        <w:rPr>
          <w:rFonts w:ascii="Times New Roman" w:hAnsi="Times New Roman" w:cs="Times New Roman"/>
          <w:sz w:val="28"/>
          <w:szCs w:val="28"/>
        </w:rPr>
      </w:pPr>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7" w:name="z89"/>
      <w:bookmarkEnd w:id="6"/>
      <w:r w:rsidRPr="00D6584D">
        <w:rPr>
          <w:rFonts w:ascii="Times New Roman" w:hAnsi="Times New Roman" w:cs="Times New Roman"/>
          <w:b/>
          <w:color w:val="000000"/>
          <w:sz w:val="28"/>
          <w:szCs w:val="28"/>
        </w:rPr>
        <w:t>Глава 3. Предмет и цели деятельности Предприятия</w:t>
      </w:r>
    </w:p>
    <w:p w:rsidR="00D6584D" w:rsidRPr="00D6584D" w:rsidRDefault="00D6584D" w:rsidP="00D6584D">
      <w:pPr>
        <w:spacing w:after="0" w:line="240" w:lineRule="auto"/>
        <w:jc w:val="center"/>
        <w:rPr>
          <w:rFonts w:ascii="Times New Roman" w:hAnsi="Times New Roman" w:cs="Times New Roman"/>
          <w:sz w:val="28"/>
          <w:szCs w:val="28"/>
        </w:rPr>
      </w:pPr>
    </w:p>
    <w:p w:rsidR="00D6584D" w:rsidRPr="00D6584D" w:rsidRDefault="00D6584D" w:rsidP="00D6584D">
      <w:pPr>
        <w:pStyle w:val="a3"/>
        <w:spacing w:before="0" w:after="0"/>
        <w:ind w:firstLine="567"/>
        <w:jc w:val="both"/>
        <w:rPr>
          <w:sz w:val="28"/>
          <w:szCs w:val="28"/>
        </w:rPr>
      </w:pPr>
      <w:bookmarkStart w:id="8" w:name="z90"/>
      <w:bookmarkEnd w:id="7"/>
      <w:r w:rsidRPr="00D6584D">
        <w:rPr>
          <w:color w:val="000000"/>
          <w:sz w:val="28"/>
          <w:szCs w:val="28"/>
        </w:rPr>
        <w:t xml:space="preserve">12. Предметом деятельности Предприятия является </w:t>
      </w:r>
      <w:bookmarkStart w:id="9" w:name="z92"/>
      <w:bookmarkEnd w:id="8"/>
      <w:r w:rsidRPr="00D6584D">
        <w:rPr>
          <w:sz w:val="28"/>
          <w:szCs w:val="28"/>
        </w:rPr>
        <w:t xml:space="preserve">разработка и внедрение оптимальной модели образовательного учреждения, дающего </w:t>
      </w:r>
      <w:r w:rsidRPr="00D6584D">
        <w:rPr>
          <w:sz w:val="28"/>
          <w:szCs w:val="28"/>
        </w:rPr>
        <w:lastRenderedPageBreak/>
        <w:t>непрерывное дошкольное образование от одного года до приема в первый класс, целью которого является содействие развитию каждого воспитанника, как неповторимой индивидуальности, как субъекта учения.</w:t>
      </w:r>
    </w:p>
    <w:p w:rsidR="00D6584D" w:rsidRPr="00D6584D" w:rsidRDefault="00D6584D" w:rsidP="00D6584D">
      <w:pPr>
        <w:pStyle w:val="a3"/>
        <w:spacing w:before="0" w:after="0"/>
        <w:ind w:firstLine="567"/>
        <w:jc w:val="both"/>
        <w:rPr>
          <w:color w:val="000000"/>
          <w:sz w:val="28"/>
          <w:szCs w:val="28"/>
        </w:rPr>
      </w:pPr>
      <w:bookmarkStart w:id="10" w:name="z98"/>
      <w:bookmarkEnd w:id="9"/>
      <w:r w:rsidRPr="00D6584D">
        <w:rPr>
          <w:color w:val="000000"/>
          <w:sz w:val="28"/>
          <w:szCs w:val="28"/>
        </w:rPr>
        <w:t>13. Целью деятельности Предприятия является</w:t>
      </w:r>
      <w:bookmarkStart w:id="11" w:name="z95"/>
      <w:r w:rsidRPr="00D6584D">
        <w:rPr>
          <w:color w:val="000000"/>
          <w:sz w:val="28"/>
          <w:szCs w:val="28"/>
        </w:rPr>
        <w:t xml:space="preserve"> осуществление образовательной деятельности по общеобразовательным программам дошкольного воспитания и обучения.</w:t>
      </w:r>
    </w:p>
    <w:p w:rsidR="00D6584D" w:rsidRPr="00D6584D" w:rsidRDefault="00D6584D" w:rsidP="00D6584D">
      <w:pPr>
        <w:pStyle w:val="a3"/>
        <w:spacing w:before="0" w:after="0"/>
        <w:ind w:firstLine="567"/>
        <w:jc w:val="both"/>
        <w:rPr>
          <w:color w:val="000000"/>
          <w:sz w:val="28"/>
          <w:szCs w:val="28"/>
        </w:rPr>
      </w:pPr>
      <w:r w:rsidRPr="00D6584D">
        <w:rPr>
          <w:color w:val="000000"/>
          <w:sz w:val="28"/>
          <w:szCs w:val="28"/>
        </w:rPr>
        <w:t>Основными задачами Предприятия являются:</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 xml:space="preserve">1) </w:t>
      </w:r>
      <w:r w:rsidRPr="00D6584D">
        <w:rPr>
          <w:rFonts w:ascii="Times New Roman" w:hAnsi="Times New Roman" w:cs="Times New Roman"/>
          <w:sz w:val="28"/>
          <w:szCs w:val="28"/>
        </w:rPr>
        <w:t>охрана и укрепление физического и психического здоровья детей дошкольного возраста, приобщение их к ценностям здорового образа жизни;</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2) о</w:t>
      </w:r>
      <w:r w:rsidRPr="00D6584D">
        <w:rPr>
          <w:rFonts w:ascii="Times New Roman" w:hAnsi="Times New Roman" w:cs="Times New Roman"/>
          <w:sz w:val="28"/>
          <w:szCs w:val="28"/>
        </w:rPr>
        <w:t>беспечение интеллектуального и личностного развития детей дошкольного возраста, удовлетворение их интересов, развитие способностей на основе приобщения к общечеловеческим и национальным ценностям;</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 xml:space="preserve">3) </w:t>
      </w:r>
      <w:r w:rsidRPr="00D6584D">
        <w:rPr>
          <w:rFonts w:ascii="Times New Roman" w:hAnsi="Times New Roman" w:cs="Times New Roman"/>
          <w:sz w:val="28"/>
          <w:szCs w:val="28"/>
        </w:rPr>
        <w:t>развитие инициативности, любознательности, произвольности и способности к творческому самовыражению детей дошкольного возраста;</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4) с</w:t>
      </w:r>
      <w:r w:rsidRPr="00D6584D">
        <w:rPr>
          <w:rFonts w:ascii="Times New Roman" w:hAnsi="Times New Roman" w:cs="Times New Roman"/>
          <w:sz w:val="28"/>
          <w:szCs w:val="28"/>
        </w:rPr>
        <w:t>оздание условий для освоения детьми образовательных программ дошкольного воспитания и обучения;</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5) о</w:t>
      </w:r>
      <w:r w:rsidRPr="00D6584D">
        <w:rPr>
          <w:rFonts w:ascii="Times New Roman" w:hAnsi="Times New Roman" w:cs="Times New Roman"/>
          <w:sz w:val="28"/>
          <w:szCs w:val="28"/>
        </w:rPr>
        <w:t xml:space="preserve">беспечение качественной  </w:t>
      </w:r>
      <w:proofErr w:type="spellStart"/>
      <w:r w:rsidRPr="00D6584D">
        <w:rPr>
          <w:rFonts w:ascii="Times New Roman" w:hAnsi="Times New Roman" w:cs="Times New Roman"/>
          <w:sz w:val="28"/>
          <w:szCs w:val="28"/>
        </w:rPr>
        <w:t>предшкольной</w:t>
      </w:r>
      <w:proofErr w:type="spellEnd"/>
      <w:r w:rsidRPr="00D6584D">
        <w:rPr>
          <w:rFonts w:ascii="Times New Roman" w:hAnsi="Times New Roman" w:cs="Times New Roman"/>
          <w:sz w:val="28"/>
          <w:szCs w:val="28"/>
        </w:rPr>
        <w:t xml:space="preserve"> подготовки;</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6)в</w:t>
      </w:r>
      <w:r w:rsidRPr="00D6584D">
        <w:rPr>
          <w:rFonts w:ascii="Times New Roman" w:hAnsi="Times New Roman" w:cs="Times New Roman"/>
          <w:sz w:val="28"/>
          <w:szCs w:val="28"/>
        </w:rPr>
        <w:t>оспитание гражданственности, казахстанского патриотизма, уважения к правам и свободам человека, любви к окружающей природе, Родине, семье;</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7) с</w:t>
      </w:r>
      <w:r w:rsidRPr="00D6584D">
        <w:rPr>
          <w:rFonts w:ascii="Times New Roman" w:hAnsi="Times New Roman" w:cs="Times New Roman"/>
          <w:sz w:val="28"/>
          <w:szCs w:val="28"/>
        </w:rPr>
        <w:t>оздание условий по коррекционной работе для детей с особыми образовательными потребностями;</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8) в</w:t>
      </w:r>
      <w:r w:rsidRPr="00D6584D">
        <w:rPr>
          <w:rFonts w:ascii="Times New Roman" w:hAnsi="Times New Roman" w:cs="Times New Roman"/>
          <w:sz w:val="28"/>
          <w:szCs w:val="28"/>
        </w:rPr>
        <w:t>заимодействие с семьей для обеспечения полноценного развития ребенка;</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9) о</w:t>
      </w:r>
      <w:r w:rsidRPr="00D6584D">
        <w:rPr>
          <w:rFonts w:ascii="Times New Roman" w:hAnsi="Times New Roman" w:cs="Times New Roman"/>
          <w:sz w:val="28"/>
          <w:szCs w:val="28"/>
        </w:rPr>
        <w:t>рганизация методической, диагностической и консультативной помощи семьям, воспитывающих детей дошкольного возраста на дому.</w:t>
      </w:r>
    </w:p>
    <w:bookmarkEnd w:id="11"/>
    <w:p w:rsidR="00D6584D" w:rsidRPr="00D6584D" w:rsidRDefault="00D6584D" w:rsidP="00D6584D">
      <w:pPr>
        <w:pStyle w:val="a3"/>
        <w:spacing w:before="0" w:after="0"/>
        <w:ind w:firstLine="567"/>
        <w:jc w:val="both"/>
        <w:rPr>
          <w:color w:val="000000"/>
          <w:sz w:val="28"/>
          <w:szCs w:val="28"/>
          <w:lang w:val="kk-KZ"/>
        </w:rPr>
      </w:pPr>
      <w:r w:rsidRPr="00D6584D">
        <w:rPr>
          <w:color w:val="000000"/>
          <w:sz w:val="28"/>
          <w:szCs w:val="28"/>
        </w:rPr>
        <w:t>14. Для достижения своих целей предприятие осуществляет следующие виды деятельности: дошкольного воспитания и обучения. Все виды деятельности оказываются после выполнения процедур предусмотренных</w:t>
      </w:r>
      <w:r w:rsidRPr="00D6584D">
        <w:rPr>
          <w:color w:val="000000"/>
          <w:sz w:val="28"/>
          <w:szCs w:val="28"/>
          <w:lang w:val="kk-KZ"/>
        </w:rPr>
        <w:t xml:space="preserve"> </w:t>
      </w:r>
      <w:r w:rsidRPr="00D6584D">
        <w:rPr>
          <w:color w:val="000000"/>
          <w:sz w:val="28"/>
          <w:szCs w:val="28"/>
        </w:rPr>
        <w:t xml:space="preserve">  Законом Республики Казахстан от 16 мая 2014 года № 202 «О разрешениях и уведомлениях»; </w:t>
      </w:r>
    </w:p>
    <w:p w:rsidR="00D6584D" w:rsidRPr="00D6584D" w:rsidRDefault="00D6584D" w:rsidP="00D6584D">
      <w:pPr>
        <w:pStyle w:val="a3"/>
        <w:spacing w:before="0" w:after="0"/>
        <w:ind w:firstLine="567"/>
        <w:jc w:val="both"/>
        <w:rPr>
          <w:sz w:val="28"/>
          <w:szCs w:val="28"/>
        </w:rPr>
      </w:pPr>
      <w:r w:rsidRPr="00D6584D">
        <w:rPr>
          <w:sz w:val="28"/>
          <w:szCs w:val="28"/>
        </w:rPr>
        <w:t>виды дошкольной организации образования:</w:t>
      </w:r>
    </w:p>
    <w:p w:rsidR="00D6584D" w:rsidRPr="00D6584D" w:rsidRDefault="00D6584D" w:rsidP="00D6584D">
      <w:pPr>
        <w:pStyle w:val="a3"/>
        <w:spacing w:before="0" w:after="0"/>
        <w:ind w:firstLine="567"/>
        <w:jc w:val="both"/>
        <w:rPr>
          <w:sz w:val="28"/>
          <w:szCs w:val="28"/>
        </w:rPr>
      </w:pPr>
      <w:r w:rsidRPr="00D6584D">
        <w:rPr>
          <w:sz w:val="28"/>
          <w:szCs w:val="28"/>
        </w:rPr>
        <w:t>1) по возрастному составу воспитанников - ясли - сад для детей от одного года до шести лет;</w:t>
      </w:r>
    </w:p>
    <w:p w:rsidR="00D6584D" w:rsidRPr="00D6584D" w:rsidRDefault="00D6584D" w:rsidP="00D6584D">
      <w:pPr>
        <w:pStyle w:val="a3"/>
        <w:spacing w:before="0" w:after="0"/>
        <w:ind w:firstLine="567"/>
        <w:jc w:val="both"/>
        <w:rPr>
          <w:sz w:val="28"/>
          <w:szCs w:val="28"/>
        </w:rPr>
      </w:pPr>
      <w:r w:rsidRPr="00D6584D">
        <w:rPr>
          <w:sz w:val="28"/>
          <w:szCs w:val="28"/>
        </w:rPr>
        <w:t>2) по назначению - комбинированного типа (совмещающего функции общеразвивающего и коррекционного характера);</w:t>
      </w:r>
    </w:p>
    <w:p w:rsidR="00D6584D" w:rsidRPr="00D6584D" w:rsidRDefault="00D6584D" w:rsidP="00D6584D">
      <w:pPr>
        <w:pStyle w:val="a3"/>
        <w:spacing w:before="0" w:after="0"/>
        <w:ind w:firstLine="567"/>
        <w:jc w:val="both"/>
        <w:rPr>
          <w:sz w:val="28"/>
          <w:szCs w:val="28"/>
        </w:rPr>
      </w:pPr>
      <w:r w:rsidRPr="00D6584D">
        <w:rPr>
          <w:sz w:val="28"/>
          <w:szCs w:val="28"/>
        </w:rPr>
        <w:t xml:space="preserve">3) по режиму работы - </w:t>
      </w:r>
      <w:proofErr w:type="gramStart"/>
      <w:r w:rsidRPr="00D6584D">
        <w:rPr>
          <w:sz w:val="28"/>
          <w:szCs w:val="28"/>
        </w:rPr>
        <w:t>дневное</w:t>
      </w:r>
      <w:proofErr w:type="gramEnd"/>
      <w:r w:rsidRPr="00D6584D">
        <w:rPr>
          <w:sz w:val="28"/>
          <w:szCs w:val="28"/>
        </w:rPr>
        <w:t xml:space="preserve">, с пятидневной рабочей неделей, графиком работы с </w:t>
      </w:r>
      <w:r w:rsidRPr="00D6584D">
        <w:rPr>
          <w:sz w:val="28"/>
          <w:szCs w:val="28"/>
          <w:lang w:val="kk-KZ"/>
        </w:rPr>
        <w:t>7.30</w:t>
      </w:r>
      <w:r w:rsidRPr="00D6584D">
        <w:rPr>
          <w:sz w:val="28"/>
          <w:szCs w:val="28"/>
        </w:rPr>
        <w:t xml:space="preserve"> до </w:t>
      </w:r>
      <w:r w:rsidRPr="00D6584D">
        <w:rPr>
          <w:sz w:val="28"/>
          <w:szCs w:val="28"/>
          <w:lang w:val="kk-KZ"/>
        </w:rPr>
        <w:t xml:space="preserve">19.30 </w:t>
      </w:r>
      <w:r w:rsidRPr="00D6584D">
        <w:rPr>
          <w:sz w:val="28"/>
          <w:szCs w:val="28"/>
        </w:rPr>
        <w:t xml:space="preserve"> и </w:t>
      </w:r>
      <w:r w:rsidRPr="00D6584D">
        <w:rPr>
          <w:sz w:val="28"/>
          <w:szCs w:val="28"/>
          <w:lang w:val="kk-KZ"/>
        </w:rPr>
        <w:t xml:space="preserve">4-х разовым </w:t>
      </w:r>
      <w:r w:rsidRPr="00D6584D">
        <w:rPr>
          <w:sz w:val="28"/>
          <w:szCs w:val="28"/>
        </w:rPr>
        <w:t>питанием воспитанников;</w:t>
      </w:r>
    </w:p>
    <w:p w:rsidR="00D6584D" w:rsidRPr="00D6584D" w:rsidRDefault="00D6584D" w:rsidP="00D6584D">
      <w:pPr>
        <w:pStyle w:val="a3"/>
        <w:spacing w:before="0" w:after="0"/>
        <w:ind w:firstLine="567"/>
        <w:jc w:val="both"/>
      </w:pPr>
      <w:r w:rsidRPr="00D6584D">
        <w:rPr>
          <w:sz w:val="28"/>
          <w:szCs w:val="28"/>
        </w:rPr>
        <w:t>основной структурной единицей предприятия является группа воспитанников дошкольного возраста. Группы комплектуются по одновозрастному или разновозрастному принципу;</w:t>
      </w:r>
    </w:p>
    <w:p w:rsidR="00D6584D" w:rsidRPr="00D6584D" w:rsidRDefault="00D6584D" w:rsidP="00D6584D">
      <w:pPr>
        <w:pStyle w:val="a3"/>
        <w:spacing w:before="0" w:after="0"/>
        <w:ind w:firstLine="567"/>
        <w:jc w:val="both"/>
        <w:rPr>
          <w:sz w:val="28"/>
          <w:szCs w:val="28"/>
        </w:rPr>
      </w:pPr>
      <w:r w:rsidRPr="00D6584D">
        <w:rPr>
          <w:sz w:val="28"/>
          <w:szCs w:val="28"/>
        </w:rPr>
        <w:t xml:space="preserve">воспитание и обучение ведется на </w:t>
      </w:r>
      <w:r w:rsidRPr="00D6584D">
        <w:rPr>
          <w:sz w:val="28"/>
          <w:szCs w:val="28"/>
          <w:lang w:val="kk-KZ"/>
        </w:rPr>
        <w:t xml:space="preserve">государственном </w:t>
      </w:r>
      <w:r w:rsidRPr="00D6584D">
        <w:rPr>
          <w:sz w:val="28"/>
          <w:szCs w:val="28"/>
        </w:rPr>
        <w:t>языке;</w:t>
      </w:r>
    </w:p>
    <w:p w:rsidR="00D6584D" w:rsidRPr="00D6584D" w:rsidRDefault="00D6584D" w:rsidP="00D6584D">
      <w:pPr>
        <w:pStyle w:val="a3"/>
        <w:spacing w:before="0" w:after="0"/>
        <w:ind w:firstLine="567"/>
        <w:jc w:val="both"/>
        <w:rPr>
          <w:sz w:val="28"/>
          <w:szCs w:val="28"/>
        </w:rPr>
      </w:pPr>
      <w:r w:rsidRPr="00D6584D">
        <w:rPr>
          <w:sz w:val="28"/>
          <w:szCs w:val="28"/>
        </w:rPr>
        <w:t>прием детей на постоянное или временное пребывание ведется в течение года при наличии в них свободных мест;</w:t>
      </w:r>
    </w:p>
    <w:p w:rsidR="00D6584D" w:rsidRPr="00D6584D" w:rsidRDefault="00D6584D" w:rsidP="00D6584D">
      <w:pPr>
        <w:pStyle w:val="a3"/>
        <w:spacing w:before="0" w:after="0"/>
        <w:ind w:firstLine="567"/>
        <w:jc w:val="both"/>
        <w:rPr>
          <w:sz w:val="28"/>
          <w:szCs w:val="28"/>
        </w:rPr>
      </w:pPr>
      <w:r w:rsidRPr="00D6584D">
        <w:rPr>
          <w:sz w:val="28"/>
          <w:szCs w:val="28"/>
        </w:rPr>
        <w:lastRenderedPageBreak/>
        <w:t>за ребенком сохраняется место в случаях:</w:t>
      </w:r>
    </w:p>
    <w:p w:rsidR="00D6584D" w:rsidRPr="00D6584D" w:rsidRDefault="00D6584D" w:rsidP="00D6584D">
      <w:pPr>
        <w:pStyle w:val="a3"/>
        <w:spacing w:before="0" w:after="0"/>
        <w:ind w:firstLine="567"/>
        <w:jc w:val="both"/>
        <w:rPr>
          <w:sz w:val="28"/>
          <w:szCs w:val="28"/>
        </w:rPr>
      </w:pPr>
      <w:r w:rsidRPr="00D6584D">
        <w:rPr>
          <w:sz w:val="28"/>
          <w:szCs w:val="28"/>
        </w:rPr>
        <w:t>1) болезни ребенка;</w:t>
      </w:r>
    </w:p>
    <w:p w:rsidR="00D6584D" w:rsidRPr="00D6584D" w:rsidRDefault="00D6584D" w:rsidP="00D6584D">
      <w:pPr>
        <w:pStyle w:val="a3"/>
        <w:spacing w:before="0" w:after="0"/>
        <w:ind w:firstLine="567"/>
        <w:jc w:val="both"/>
        <w:rPr>
          <w:sz w:val="28"/>
          <w:szCs w:val="28"/>
        </w:rPr>
      </w:pPr>
      <w:r w:rsidRPr="00D6584D">
        <w:rPr>
          <w:sz w:val="28"/>
          <w:szCs w:val="28"/>
        </w:rPr>
        <w:t>2) лечения и оздоровления ребенка в медицинских, санаторно-курортных и иных организациях;</w:t>
      </w:r>
    </w:p>
    <w:p w:rsidR="00D6584D" w:rsidRPr="00D6584D" w:rsidRDefault="00D6584D" w:rsidP="00D6584D">
      <w:pPr>
        <w:pStyle w:val="a3"/>
        <w:spacing w:before="0" w:after="0"/>
        <w:ind w:firstLine="567"/>
        <w:jc w:val="both"/>
        <w:rPr>
          <w:sz w:val="28"/>
          <w:szCs w:val="28"/>
        </w:rPr>
      </w:pPr>
      <w:r w:rsidRPr="00D6584D">
        <w:rPr>
          <w:sz w:val="28"/>
          <w:szCs w:val="28"/>
        </w:rPr>
        <w:t>3) предоставление одному из родителей или законных представителей трудового отпуска;</w:t>
      </w:r>
    </w:p>
    <w:p w:rsidR="00D6584D" w:rsidRPr="00D6584D" w:rsidRDefault="00D6584D" w:rsidP="00D6584D">
      <w:pPr>
        <w:pStyle w:val="a3"/>
        <w:spacing w:before="0" w:after="0"/>
        <w:ind w:firstLine="567"/>
        <w:jc w:val="both"/>
        <w:rPr>
          <w:sz w:val="28"/>
          <w:szCs w:val="28"/>
        </w:rPr>
      </w:pPr>
      <w:r w:rsidRPr="00D6584D">
        <w:rPr>
          <w:sz w:val="28"/>
          <w:szCs w:val="28"/>
        </w:rPr>
        <w:t>4) оздоровление ребенка в летний период сроком до двух месяцев;</w:t>
      </w:r>
    </w:p>
    <w:p w:rsidR="00D6584D" w:rsidRPr="00D6584D" w:rsidRDefault="00D6584D" w:rsidP="00D6584D">
      <w:pPr>
        <w:pStyle w:val="a3"/>
        <w:spacing w:before="0" w:after="0"/>
        <w:ind w:firstLine="567"/>
        <w:jc w:val="both"/>
        <w:rPr>
          <w:sz w:val="28"/>
          <w:szCs w:val="28"/>
        </w:rPr>
      </w:pPr>
      <w:r w:rsidRPr="00D6584D">
        <w:rPr>
          <w:sz w:val="28"/>
          <w:szCs w:val="28"/>
        </w:rPr>
        <w:t>отчисление детей из дошкольной организации производится руководителем в случаях:</w:t>
      </w:r>
    </w:p>
    <w:p w:rsidR="00D6584D" w:rsidRPr="00D6584D" w:rsidRDefault="00D6584D" w:rsidP="00D6584D">
      <w:pPr>
        <w:pStyle w:val="a3"/>
        <w:spacing w:before="0" w:after="0"/>
        <w:ind w:firstLine="567"/>
        <w:jc w:val="both"/>
        <w:rPr>
          <w:sz w:val="28"/>
          <w:szCs w:val="28"/>
        </w:rPr>
      </w:pPr>
      <w:r w:rsidRPr="00D6584D">
        <w:rPr>
          <w:sz w:val="28"/>
          <w:szCs w:val="28"/>
        </w:rPr>
        <w:t>1) несвоевременной ежемесячной оплаты за содержание ребенка (задержка в оплате более 15 календарных дней от установленного срока оплаты по договору);</w:t>
      </w:r>
    </w:p>
    <w:p w:rsidR="00D6584D" w:rsidRPr="00D6584D" w:rsidRDefault="00D6584D" w:rsidP="00D6584D">
      <w:pPr>
        <w:pStyle w:val="a3"/>
        <w:spacing w:before="0" w:after="0"/>
        <w:ind w:firstLine="567"/>
        <w:jc w:val="both"/>
        <w:rPr>
          <w:sz w:val="28"/>
          <w:szCs w:val="28"/>
        </w:rPr>
      </w:pPr>
      <w:r w:rsidRPr="00D6584D">
        <w:rPr>
          <w:sz w:val="28"/>
          <w:szCs w:val="28"/>
        </w:rPr>
        <w:t>2) пропуска ребенком более одного месяца без уважительных причин и без предупреждения администрации;</w:t>
      </w:r>
    </w:p>
    <w:p w:rsidR="00D6584D" w:rsidRPr="00D6584D" w:rsidRDefault="00D6584D" w:rsidP="00D6584D">
      <w:pPr>
        <w:pStyle w:val="a3"/>
        <w:spacing w:before="0" w:after="0"/>
        <w:ind w:firstLine="567"/>
        <w:jc w:val="both"/>
        <w:rPr>
          <w:sz w:val="28"/>
          <w:szCs w:val="28"/>
        </w:rPr>
      </w:pPr>
      <w:r w:rsidRPr="00D6584D">
        <w:rPr>
          <w:sz w:val="28"/>
          <w:szCs w:val="28"/>
        </w:rPr>
        <w:t>3) при наличии медицинских противопоказаний, препятствующих его пребыванию на основании справки врачебной консультационной комиссии;</w:t>
      </w:r>
    </w:p>
    <w:p w:rsidR="00D6584D" w:rsidRPr="00D6584D" w:rsidRDefault="00D6584D" w:rsidP="00D6584D">
      <w:pPr>
        <w:pStyle w:val="a3"/>
        <w:spacing w:before="0" w:after="0"/>
        <w:ind w:firstLine="567"/>
        <w:jc w:val="both"/>
        <w:rPr>
          <w:sz w:val="28"/>
          <w:szCs w:val="28"/>
        </w:rPr>
      </w:pPr>
      <w:r w:rsidRPr="00D6584D">
        <w:rPr>
          <w:sz w:val="28"/>
          <w:szCs w:val="28"/>
        </w:rPr>
        <w:t>размер ежемесячной оплаты, взимаемой с родителей или законных представителей за содержание ребенка составляет 100 процентов затрат на питание, независимо от возраста, и устанавливается учредителем предприятия;</w:t>
      </w:r>
    </w:p>
    <w:p w:rsidR="00D6584D" w:rsidRPr="00D6584D" w:rsidRDefault="00D6584D" w:rsidP="00D6584D">
      <w:pPr>
        <w:pStyle w:val="a3"/>
        <w:spacing w:before="0" w:after="0"/>
        <w:ind w:firstLine="567"/>
        <w:jc w:val="both"/>
        <w:rPr>
          <w:sz w:val="28"/>
          <w:szCs w:val="28"/>
        </w:rPr>
      </w:pPr>
      <w:proofErr w:type="spellStart"/>
      <w:r w:rsidRPr="00D6584D">
        <w:rPr>
          <w:sz w:val="28"/>
          <w:szCs w:val="28"/>
        </w:rPr>
        <w:t>воспитательно</w:t>
      </w:r>
      <w:proofErr w:type="spellEnd"/>
      <w:r w:rsidRPr="00D6584D">
        <w:rPr>
          <w:sz w:val="28"/>
          <w:szCs w:val="28"/>
        </w:rPr>
        <w:t xml:space="preserve"> – образовательный процесс осуществляется в соответствии с программами и учебными планами, разработанными на основе государственного общеобязательного стандарта дошкольного воспитания и обучения;</w:t>
      </w:r>
    </w:p>
    <w:p w:rsidR="00D6584D" w:rsidRPr="00D6584D" w:rsidRDefault="00D6584D" w:rsidP="00D6584D">
      <w:pPr>
        <w:pStyle w:val="a3"/>
        <w:spacing w:before="0" w:after="0"/>
        <w:ind w:firstLine="567"/>
        <w:jc w:val="both"/>
        <w:rPr>
          <w:sz w:val="28"/>
          <w:szCs w:val="28"/>
        </w:rPr>
      </w:pPr>
      <w:r w:rsidRPr="00D6584D">
        <w:rPr>
          <w:sz w:val="28"/>
          <w:szCs w:val="28"/>
        </w:rPr>
        <w:t xml:space="preserve">для обеспечения эффективного </w:t>
      </w:r>
      <w:proofErr w:type="spellStart"/>
      <w:r w:rsidRPr="00D6584D">
        <w:rPr>
          <w:sz w:val="28"/>
          <w:szCs w:val="28"/>
        </w:rPr>
        <w:t>воспитательно</w:t>
      </w:r>
      <w:proofErr w:type="spellEnd"/>
      <w:r w:rsidRPr="00D6584D">
        <w:rPr>
          <w:sz w:val="28"/>
          <w:szCs w:val="28"/>
        </w:rPr>
        <w:t xml:space="preserve"> – образовательного процесса (развитие творческих, духовных и физических возможностей личности ребенка, формирование основ нравственности и здорового образа жизни) дошкольная организация образования дает право педагогам выбирать, применять альтернативные авторские программы, вводить новые технологии воспитания, обучения и оздоровления при условии соблюдения государственного общеобязательного стандарта дошкольного воспитания и обучения;                                                                                                                       </w:t>
      </w:r>
    </w:p>
    <w:p w:rsidR="00D6584D" w:rsidRPr="00D6584D" w:rsidRDefault="00D6584D" w:rsidP="00D6584D">
      <w:pPr>
        <w:pStyle w:val="a3"/>
        <w:spacing w:before="0" w:after="0"/>
        <w:ind w:firstLine="567"/>
        <w:jc w:val="both"/>
        <w:rPr>
          <w:sz w:val="28"/>
          <w:szCs w:val="28"/>
        </w:rPr>
      </w:pPr>
      <w:r w:rsidRPr="00D6584D">
        <w:rPr>
          <w:sz w:val="28"/>
          <w:szCs w:val="28"/>
        </w:rPr>
        <w:t>распорядок дня включает в себя:</w:t>
      </w:r>
    </w:p>
    <w:p w:rsidR="00D6584D" w:rsidRPr="00D6584D" w:rsidRDefault="00D6584D" w:rsidP="00D6584D">
      <w:pPr>
        <w:spacing w:after="0" w:line="240" w:lineRule="auto"/>
        <w:jc w:val="both"/>
        <w:rPr>
          <w:rFonts w:ascii="Times New Roman" w:hAnsi="Times New Roman" w:cs="Times New Roman"/>
          <w:sz w:val="28"/>
          <w:szCs w:val="28"/>
        </w:rPr>
      </w:pPr>
      <w:r w:rsidRPr="00D6584D">
        <w:rPr>
          <w:rFonts w:ascii="Times New Roman" w:hAnsi="Times New Roman" w:cs="Times New Roman"/>
          <w:sz w:val="28"/>
          <w:szCs w:val="28"/>
        </w:rPr>
        <w:t>в первой половине дня: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1)индивидуальную работу с каждым ребенком по диагностике усвоенного материала прошлых занятий;</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2)создание мотиваций предстоящей работы;</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3)подгрупповое обучение различным видам игр, продуктивным видам деятельности;</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4)учебные занятия;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5)деятельность на прогулке;</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 xml:space="preserve">во второй половине дня продолжается </w:t>
      </w:r>
      <w:proofErr w:type="gramStart"/>
      <w:r w:rsidRPr="00D6584D">
        <w:rPr>
          <w:rFonts w:ascii="Times New Roman" w:hAnsi="Times New Roman" w:cs="Times New Roman"/>
          <w:sz w:val="28"/>
          <w:szCs w:val="28"/>
        </w:rPr>
        <w:t>обучение дошкольников по</w:t>
      </w:r>
      <w:proofErr w:type="gramEnd"/>
      <w:r w:rsidRPr="00D6584D">
        <w:rPr>
          <w:rFonts w:ascii="Times New Roman" w:hAnsi="Times New Roman" w:cs="Times New Roman"/>
          <w:sz w:val="28"/>
          <w:szCs w:val="28"/>
        </w:rPr>
        <w:t xml:space="preserve"> следующим разделам: коллективные виды деятельности по интересам, развлечения, прогулка и постепенный уход детей домой;</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lastRenderedPageBreak/>
        <w:t>воспитательная работа осуществляется педагогическими сотрудниками с учетом следующих условий:</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1)прогнозирование ребенком и взрослым успешного результата своей деятельности;</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2)свобода выбора видов деятельности;</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3)эмоциональная насыщенность жизни ребенка;</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4)сочетание игровых и неигровых приемов работы;</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5)значимость речи, языка в формировании самосознания и стратегии поведения;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медицинское обслуживание воспитанников осуществляется медицинским персоналом (</w:t>
      </w:r>
      <w:proofErr w:type="gramStart"/>
      <w:r w:rsidRPr="00D6584D">
        <w:rPr>
          <w:rFonts w:ascii="Times New Roman" w:hAnsi="Times New Roman" w:cs="Times New Roman"/>
          <w:sz w:val="28"/>
          <w:szCs w:val="28"/>
        </w:rPr>
        <w:t>согласно</w:t>
      </w:r>
      <w:proofErr w:type="gramEnd"/>
      <w:r w:rsidRPr="00D6584D">
        <w:rPr>
          <w:rFonts w:ascii="Times New Roman" w:hAnsi="Times New Roman" w:cs="Times New Roman"/>
          <w:sz w:val="28"/>
          <w:szCs w:val="28"/>
        </w:rPr>
        <w:t xml:space="preserve"> штатного расписания), который, наряду с администрацией дошкольной организации образования несет ответственность за здоровье и физическое развитие детей, проведение лечебно-профилактических мероприятий, соблюдения санитарно-гигиенических норм, режима дня, качество питания воспитанников, дозировку физический и умственных нагрузок;</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религиозное и атеистическое воспитание в любых формах не допускается;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согласно требованиям государственного общеобязательного стандарта проводится контроль знаний детей для определения уровня готовности к обучению в школе;</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взаимоотношения между предприятием и родителями, или лицами их заменяющими, регулируются договором, который заключается при зачислении ребенка в организацию образования. В договоре определяется режим посещения ребенком организации образования, кратность питания, уровень и сроки предоставления образовательных, оздоровительных услуг, размер оплаты за содержание ребенка в организации образования, дополнительные платные услуги и иные условия;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предприятие обеспечивают сбалансированное питание детей. Питание детей проводится с учетом возрастных особенностей, режима работы, кратность его определяется санитарно-эпидемиологическими требованиями и уставом;</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предприятие оказывает в порядке, установленном директором  организации образования, дополнительные платные услуги образовательного, оздоровительного характера. Поступившие средства от платных услуг могут быть направлены на начисление заработной платы специалистам, приобретение инструментария, создание соответствующей развивающей среды, выделяться на премирование работников организации образования;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в целях социально-педагогической поддержки семьи и ребенка, для родителей, дети которых не охвачены дошкольным воспитанием и обучением, создаются консультационные пункты;</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lastRenderedPageBreak/>
        <w:t>управление организацией образования строится на принципах единоначалия и коллегиального управления. Формами коллегиального управления являются советы: педагогический, попечительский;</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во время обеспечения воспитательно-образовательного процесса каждому   ребенку гарантируется: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1) охрана его жизни и здоровья;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2)защита его достоинства;</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3)защита от всех форм физического, морального или психического насилия;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4)развитие его творческих способностей и интересов;</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 xml:space="preserve">5)качественная </w:t>
      </w:r>
      <w:proofErr w:type="spellStart"/>
      <w:r w:rsidRPr="00D6584D">
        <w:rPr>
          <w:rFonts w:ascii="Times New Roman" w:hAnsi="Times New Roman" w:cs="Times New Roman"/>
          <w:sz w:val="28"/>
          <w:szCs w:val="28"/>
        </w:rPr>
        <w:t>предшкольная</w:t>
      </w:r>
      <w:proofErr w:type="spellEnd"/>
      <w:r w:rsidRPr="00D6584D">
        <w:rPr>
          <w:rFonts w:ascii="Times New Roman" w:hAnsi="Times New Roman" w:cs="Times New Roman"/>
          <w:sz w:val="28"/>
          <w:szCs w:val="28"/>
        </w:rPr>
        <w:t xml:space="preserve"> подготовка;</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6)получение квалифицированной помощи в коррекции имеющихся недостатков в развитии;</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7)получение дополнительных образовательных, оздоровительных услуг, согласно его склонностям, способностям, желанию и состоянию здоровья.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родители или лица их заменяющие имеют право:</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 xml:space="preserve">1)получать объективную информацию об освоении воспитанниками </w:t>
      </w:r>
      <w:proofErr w:type="spellStart"/>
      <w:r w:rsidRPr="00D6584D">
        <w:rPr>
          <w:rFonts w:ascii="Times New Roman" w:hAnsi="Times New Roman" w:cs="Times New Roman"/>
          <w:sz w:val="28"/>
          <w:szCs w:val="28"/>
        </w:rPr>
        <w:t>воспитательно</w:t>
      </w:r>
      <w:proofErr w:type="spellEnd"/>
      <w:r w:rsidRPr="00D6584D">
        <w:rPr>
          <w:rFonts w:ascii="Times New Roman" w:hAnsi="Times New Roman" w:cs="Times New Roman"/>
          <w:sz w:val="28"/>
          <w:szCs w:val="28"/>
          <w:lang w:val="kk-KZ"/>
        </w:rPr>
        <w:t xml:space="preserve"> </w:t>
      </w:r>
      <w:r w:rsidRPr="00D6584D">
        <w:rPr>
          <w:rFonts w:ascii="Times New Roman" w:hAnsi="Times New Roman" w:cs="Times New Roman"/>
          <w:sz w:val="28"/>
          <w:szCs w:val="28"/>
        </w:rPr>
        <w:t xml:space="preserve">- образовательных программ и условий организации </w:t>
      </w:r>
      <w:proofErr w:type="spellStart"/>
      <w:r w:rsidRPr="00D6584D">
        <w:rPr>
          <w:rFonts w:ascii="Times New Roman" w:hAnsi="Times New Roman" w:cs="Times New Roman"/>
          <w:sz w:val="28"/>
          <w:szCs w:val="28"/>
        </w:rPr>
        <w:t>воспитательно</w:t>
      </w:r>
      <w:proofErr w:type="spellEnd"/>
      <w:r w:rsidRPr="00D6584D">
        <w:rPr>
          <w:rFonts w:ascii="Times New Roman" w:hAnsi="Times New Roman" w:cs="Times New Roman"/>
          <w:sz w:val="28"/>
          <w:szCs w:val="28"/>
          <w:lang w:val="kk-KZ"/>
        </w:rPr>
        <w:t xml:space="preserve"> </w:t>
      </w:r>
      <w:r w:rsidRPr="00D6584D">
        <w:rPr>
          <w:rFonts w:ascii="Times New Roman" w:hAnsi="Times New Roman" w:cs="Times New Roman"/>
          <w:sz w:val="28"/>
          <w:szCs w:val="28"/>
        </w:rPr>
        <w:t>- образовательного процесса;</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2)получать квалифицированную консультацию по проблемам воспитания и образования;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3)организовывать досуг детей и контролировать их поведение в свободное время;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4)требовать предоставления воспитанникам качественного присмотра, ухода, воспитания и развития, определяемые настоящим уставом;</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5)участвовать в работе органов управления организацией образования через попечительский совет;</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6)вносить предложения по улучшению работы с детьми;</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7)обращаться к администрации дошкольной организации образования для разрешения конфликтных ситуаций;</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родители или лица их заменяющие обязаны:</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1)поддерживать связь с работниками и руководством организацией образования;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2)создавать условия дома для успешного воспитания детей, обеспечивать развитие их интеллектуальных и физических сил, нравственного становления;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3)соблюдать режим работы организации образования;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4)своевременно вносить плату за содержание ребенка;</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5)возмещать материальный ущерб, нанесенный воспитанником организации образования;</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6)уважать честь, достоинство и права работников организации образования, воспитанников, других родителей, или лиц их заменяющих;</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7)выполнять решения попечительского совета;</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8)обеспечивать посещение ребенком организации образования.</w:t>
      </w:r>
    </w:p>
    <w:p w:rsidR="00D6584D" w:rsidRPr="00D6584D" w:rsidRDefault="00D6584D" w:rsidP="00D6584D">
      <w:pPr>
        <w:spacing w:after="0" w:line="240" w:lineRule="auto"/>
        <w:ind w:firstLine="567"/>
        <w:jc w:val="both"/>
        <w:rPr>
          <w:rFonts w:ascii="Times New Roman" w:hAnsi="Times New Roman" w:cs="Times New Roman"/>
          <w:sz w:val="28"/>
          <w:szCs w:val="28"/>
        </w:rPr>
      </w:pPr>
      <w:bookmarkStart w:id="12" w:name="z99"/>
      <w:bookmarkStart w:id="13" w:name="z100"/>
      <w:bookmarkEnd w:id="10"/>
      <w:r w:rsidRPr="00D6584D">
        <w:rPr>
          <w:rFonts w:ascii="Times New Roman" w:hAnsi="Times New Roman" w:cs="Times New Roman"/>
          <w:color w:val="000000"/>
          <w:sz w:val="28"/>
          <w:szCs w:val="28"/>
        </w:rPr>
        <w:lastRenderedPageBreak/>
        <w:t xml:space="preserve">15. Предприятие не вправе осуществлять деятельность, а также совершать сделки, не отвечающие предмету и цели его деятельности, </w:t>
      </w:r>
      <w:proofErr w:type="gramStart"/>
      <w:r w:rsidRPr="00D6584D">
        <w:rPr>
          <w:rFonts w:ascii="Times New Roman" w:hAnsi="Times New Roman" w:cs="Times New Roman"/>
          <w:color w:val="000000"/>
          <w:sz w:val="28"/>
          <w:szCs w:val="28"/>
        </w:rPr>
        <w:t>закрепленными</w:t>
      </w:r>
      <w:proofErr w:type="gramEnd"/>
      <w:r w:rsidRPr="00D6584D">
        <w:rPr>
          <w:rFonts w:ascii="Times New Roman" w:hAnsi="Times New Roman" w:cs="Times New Roman"/>
          <w:color w:val="000000"/>
          <w:sz w:val="28"/>
          <w:szCs w:val="28"/>
        </w:rPr>
        <w:t xml:space="preserve"> в настоящем уставе.</w:t>
      </w:r>
      <w:bookmarkEnd w:id="12"/>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16. Сделка, совершенная Предприятием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учредителя, государственного учреждения «Управление экономики Карагандинской области», государственного учреждения «Отдел образования города Приозерск»   управления образования Карагандинской области.</w:t>
      </w:r>
    </w:p>
    <w:p w:rsidR="00D6584D" w:rsidRDefault="00D6584D" w:rsidP="00D6584D">
      <w:pPr>
        <w:spacing w:after="0" w:line="240" w:lineRule="auto"/>
        <w:jc w:val="center"/>
        <w:rPr>
          <w:rFonts w:ascii="Times New Roman" w:hAnsi="Times New Roman" w:cs="Times New Roman"/>
          <w:b/>
          <w:color w:val="000000"/>
          <w:sz w:val="28"/>
          <w:szCs w:val="28"/>
        </w:rPr>
      </w:pPr>
      <w:bookmarkStart w:id="14" w:name="z101"/>
      <w:bookmarkEnd w:id="13"/>
    </w:p>
    <w:p w:rsidR="00D6584D" w:rsidRPr="00D6584D" w:rsidRDefault="00D6584D" w:rsidP="00D6584D">
      <w:pPr>
        <w:spacing w:after="0" w:line="240" w:lineRule="auto"/>
        <w:jc w:val="center"/>
        <w:rPr>
          <w:rFonts w:ascii="Times New Roman" w:hAnsi="Times New Roman" w:cs="Times New Roman"/>
          <w:b/>
          <w:color w:val="000000"/>
          <w:sz w:val="28"/>
          <w:szCs w:val="28"/>
        </w:rPr>
      </w:pPr>
      <w:r w:rsidRPr="00D6584D">
        <w:rPr>
          <w:rFonts w:ascii="Times New Roman" w:hAnsi="Times New Roman" w:cs="Times New Roman"/>
          <w:b/>
          <w:color w:val="000000"/>
          <w:sz w:val="28"/>
          <w:szCs w:val="28"/>
        </w:rPr>
        <w:t>Глава 4. Управление Предприятием</w:t>
      </w:r>
    </w:p>
    <w:p w:rsidR="00D6584D" w:rsidRPr="00D6584D" w:rsidRDefault="00D6584D" w:rsidP="00D6584D">
      <w:pPr>
        <w:spacing w:after="0" w:line="240" w:lineRule="auto"/>
        <w:rPr>
          <w:rFonts w:ascii="Times New Roman" w:hAnsi="Times New Roman" w:cs="Times New Roman"/>
          <w:sz w:val="28"/>
          <w:szCs w:val="28"/>
        </w:rPr>
      </w:pP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bookmarkStart w:id="15" w:name="z129"/>
      <w:bookmarkEnd w:id="14"/>
      <w:r w:rsidRPr="00D6584D">
        <w:rPr>
          <w:rFonts w:ascii="Times New Roman" w:hAnsi="Times New Roman" w:cs="Times New Roman"/>
          <w:color w:val="000000"/>
          <w:sz w:val="28"/>
          <w:szCs w:val="28"/>
        </w:rPr>
        <w:t xml:space="preserve">17. </w:t>
      </w:r>
      <w:proofErr w:type="spellStart"/>
      <w:r w:rsidRPr="00D6584D">
        <w:rPr>
          <w:rFonts w:ascii="Times New Roman" w:hAnsi="Times New Roman" w:cs="Times New Roman"/>
          <w:color w:val="000000"/>
          <w:sz w:val="28"/>
          <w:szCs w:val="28"/>
        </w:rPr>
        <w:t>Акимат</w:t>
      </w:r>
      <w:proofErr w:type="spellEnd"/>
      <w:r w:rsidRPr="00D6584D">
        <w:rPr>
          <w:rFonts w:ascii="Times New Roman" w:hAnsi="Times New Roman" w:cs="Times New Roman"/>
          <w:color w:val="000000"/>
          <w:sz w:val="28"/>
          <w:szCs w:val="28"/>
        </w:rPr>
        <w:t xml:space="preserve"> Карагандинской области принимает решения о создании, реорганизации и ликвидации Предприятия, а также осуществляет иные функции, предусмотренные для учредителя Предприятия.</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18. Государственное учреждение «Управление экономики Карагандинской области» вносит изменения и дополнения в учредительные документы Предприятия, а также осуществляет иные функции, предусмотренные для субъекта права государственной коммунальной собственности в отношении имущества Предприятия.</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19. Государственное учреждение «Отдел образования города Приозерск»   управления образования Карагандинской области:</w:t>
      </w:r>
      <w:bookmarkStart w:id="16" w:name="z132"/>
      <w:bookmarkEnd w:id="15"/>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1)назначает руководителя Предприятия;</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2)определяет приоритетные направления деятельности и обязательные объемы работ (услуг), финансируемых из бюджета Предприятия;</w:t>
      </w:r>
      <w:bookmarkStart w:id="17" w:name="z133"/>
      <w:bookmarkEnd w:id="16"/>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3)рассматривает, согласовывает и утверждает планы развития Предприятия и отчеты по их исполнению;</w:t>
      </w:r>
      <w:bookmarkStart w:id="18" w:name="z134"/>
      <w:bookmarkEnd w:id="17"/>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4)осуществляет контроль и анализ выполнения планов развития Предприятия;</w:t>
      </w:r>
      <w:bookmarkStart w:id="19" w:name="z135"/>
      <w:bookmarkEnd w:id="18"/>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5) осуществляет иные полномочия, возложенные на него настоящим уставом и иным законодательством Республики Казахстан.</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bookmarkStart w:id="20" w:name="z143"/>
      <w:bookmarkEnd w:id="19"/>
      <w:r w:rsidRPr="00D6584D">
        <w:rPr>
          <w:rFonts w:ascii="Times New Roman" w:hAnsi="Times New Roman" w:cs="Times New Roman"/>
          <w:color w:val="000000"/>
          <w:sz w:val="28"/>
          <w:szCs w:val="28"/>
        </w:rPr>
        <w:t>20. Непосредственным руководителем Предприятия являются - директор.</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 xml:space="preserve">21. Руководитель государственного учреждения «Отдел образования города Приозерск»   управления образования Карагандинской области оформляет трудовые отношения с руководителем Предприятия посредством заключения трудового договора в соответствии с Трудовым кодексом Республики Казахстан и Правилами назначения руководителей государственных организаций образования, утверждённых уполномоченным органом, в области образования. </w:t>
      </w:r>
    </w:p>
    <w:p w:rsidR="00D6584D" w:rsidRPr="00D6584D" w:rsidRDefault="00D6584D" w:rsidP="00D6584D">
      <w:pPr>
        <w:spacing w:after="0" w:line="240" w:lineRule="auto"/>
        <w:jc w:val="both"/>
        <w:rPr>
          <w:rFonts w:ascii="Times New Roman" w:hAnsi="Times New Roman" w:cs="Times New Roman"/>
          <w:sz w:val="28"/>
          <w:szCs w:val="28"/>
        </w:rPr>
      </w:pPr>
      <w:bookmarkStart w:id="21" w:name="z144"/>
      <w:bookmarkEnd w:id="20"/>
      <w:r w:rsidRPr="00D6584D">
        <w:rPr>
          <w:rFonts w:ascii="Times New Roman" w:hAnsi="Times New Roman" w:cs="Times New Roman"/>
          <w:color w:val="000000"/>
          <w:sz w:val="28"/>
          <w:szCs w:val="28"/>
        </w:rPr>
        <w:t xml:space="preserve">      22. Руководитель Предприятия действует на принципах единоначалия и самостоятельно решает все вопросы деятельности Предприятия в </w:t>
      </w:r>
      <w:r w:rsidRPr="00D6584D">
        <w:rPr>
          <w:rFonts w:ascii="Times New Roman" w:hAnsi="Times New Roman" w:cs="Times New Roman"/>
          <w:color w:val="000000"/>
          <w:sz w:val="28"/>
          <w:szCs w:val="28"/>
        </w:rPr>
        <w:lastRenderedPageBreak/>
        <w:t>соответствии с его компетенцией, определяемой законодательством и настоящим уставом, если иное не предусмотрено законодательством и уставом предприятия.</w:t>
      </w:r>
    </w:p>
    <w:p w:rsidR="00D6584D" w:rsidRPr="00D6584D" w:rsidRDefault="00D6584D" w:rsidP="00D6584D">
      <w:pPr>
        <w:spacing w:after="0" w:line="240" w:lineRule="auto"/>
        <w:jc w:val="both"/>
        <w:rPr>
          <w:rFonts w:ascii="Times New Roman" w:hAnsi="Times New Roman" w:cs="Times New Roman"/>
          <w:sz w:val="28"/>
          <w:szCs w:val="28"/>
        </w:rPr>
      </w:pPr>
      <w:bookmarkStart w:id="22" w:name="z145"/>
      <w:bookmarkEnd w:id="21"/>
      <w:r w:rsidRPr="00D6584D">
        <w:rPr>
          <w:rFonts w:ascii="Times New Roman" w:hAnsi="Times New Roman" w:cs="Times New Roman"/>
          <w:color w:val="000000"/>
          <w:sz w:val="28"/>
          <w:szCs w:val="28"/>
        </w:rPr>
        <w:t>      23. Руководитель:</w:t>
      </w:r>
      <w:bookmarkStart w:id="23" w:name="z146"/>
      <w:bookmarkEnd w:id="22"/>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1) без доверенности действует от имени Предприятия и представляет его интересы во всех органах;</w:t>
      </w:r>
      <w:bookmarkStart w:id="24" w:name="z147"/>
      <w:bookmarkEnd w:id="23"/>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2) в пределах, установленных законодательством Республики Казахстан, распоряжается имуществом Предприятия;</w:t>
      </w:r>
      <w:bookmarkStart w:id="25" w:name="z148"/>
      <w:bookmarkEnd w:id="24"/>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3) заключает договоры и совершает иные сделки;</w:t>
      </w:r>
      <w:bookmarkStart w:id="26" w:name="z149"/>
      <w:bookmarkEnd w:id="25"/>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4) выдает доверенности;</w:t>
      </w:r>
      <w:bookmarkStart w:id="27" w:name="z150"/>
      <w:bookmarkEnd w:id="26"/>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5) открывает банковские счета;</w:t>
      </w:r>
      <w:bookmarkStart w:id="28" w:name="z151"/>
      <w:bookmarkEnd w:id="27"/>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6) издает приказы и дает указания, обязательные для всех работников Предприятия;</w:t>
      </w:r>
    </w:p>
    <w:p w:rsidR="00D6584D" w:rsidRPr="00D6584D" w:rsidRDefault="00D6584D" w:rsidP="00D6584D">
      <w:pPr>
        <w:spacing w:after="0" w:line="240" w:lineRule="auto"/>
        <w:jc w:val="both"/>
        <w:rPr>
          <w:rFonts w:ascii="Times New Roman" w:hAnsi="Times New Roman" w:cs="Times New Roman"/>
          <w:sz w:val="28"/>
          <w:szCs w:val="28"/>
        </w:rPr>
      </w:pPr>
      <w:bookmarkStart w:id="29" w:name="z152"/>
      <w:bookmarkEnd w:id="28"/>
      <w:r w:rsidRPr="00D6584D">
        <w:rPr>
          <w:rFonts w:ascii="Times New Roman" w:hAnsi="Times New Roman" w:cs="Times New Roman"/>
          <w:color w:val="000000"/>
          <w:sz w:val="28"/>
          <w:szCs w:val="28"/>
        </w:rPr>
        <w:t xml:space="preserve">       7) в соответствии с Трудовым кодексом Республики Казахстан принимает на работу и расторгает трудовой договор с работниками Предприятия, применяет меры поощрения и налагает взыскания на них, если иное не предусмотрено законодательством Республики Казахстан и настоящим уставом;  </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bookmarkStart w:id="30" w:name="z153"/>
      <w:bookmarkEnd w:id="29"/>
      <w:r w:rsidRPr="00D6584D">
        <w:rPr>
          <w:rFonts w:ascii="Times New Roman" w:hAnsi="Times New Roman" w:cs="Times New Roman"/>
          <w:color w:val="000000"/>
          <w:sz w:val="28"/>
          <w:szCs w:val="28"/>
        </w:rPr>
        <w:t>  8) представляет для согласования (назначение и освобождение от должности) руководителю государственного учреждения «Отдел образования города Приозерск» управления образования Карагандинской области кандидатуры своих заместителей и главного бухгалтера (при наличии в штатном расписании);</w:t>
      </w:r>
      <w:bookmarkStart w:id="31" w:name="z154"/>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9) устанавливает компетенцию своих заместителей и других руководящих работников Предприятия;</w:t>
      </w:r>
      <w:bookmarkStart w:id="32" w:name="z155"/>
      <w:bookmarkEnd w:id="31"/>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10) несет персональную ответственность за</w:t>
      </w:r>
      <w:bookmarkStart w:id="33" w:name="z156"/>
      <w:bookmarkEnd w:id="32"/>
      <w:r w:rsidRPr="00D6584D">
        <w:rPr>
          <w:rFonts w:ascii="Times New Roman" w:hAnsi="Times New Roman" w:cs="Times New Roman"/>
          <w:color w:val="000000"/>
          <w:sz w:val="28"/>
          <w:szCs w:val="28"/>
        </w:rPr>
        <w:t xml:space="preserve"> финансово-хозяйственную деятельность и сохранность имущества предприятия</w:t>
      </w:r>
      <w:bookmarkStart w:id="34" w:name="z157"/>
      <w:bookmarkEnd w:id="33"/>
      <w:r w:rsidRPr="00D6584D">
        <w:rPr>
          <w:rFonts w:ascii="Times New Roman" w:hAnsi="Times New Roman" w:cs="Times New Roman"/>
          <w:color w:val="000000"/>
          <w:sz w:val="28"/>
          <w:szCs w:val="28"/>
        </w:rPr>
        <w:t>, несвоевременные перечисления установленной части чистого дохода в бюджет;</w:t>
      </w:r>
      <w:bookmarkStart w:id="35" w:name="z158"/>
      <w:bookmarkEnd w:id="34"/>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11) 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r w:rsidRPr="00D6584D">
        <w:rPr>
          <w:rFonts w:ascii="Times New Roman" w:hAnsi="Times New Roman" w:cs="Times New Roman"/>
          <w:color w:val="000000"/>
          <w:sz w:val="28"/>
          <w:szCs w:val="28"/>
        </w:rPr>
        <w:t>12) осуществляет иные функции, предусмотренные законодательством Республики Казахстан</w:t>
      </w:r>
      <w:bookmarkEnd w:id="35"/>
      <w:r w:rsidRPr="00D6584D">
        <w:rPr>
          <w:rFonts w:ascii="Times New Roman" w:hAnsi="Times New Roman" w:cs="Times New Roman"/>
          <w:color w:val="000000"/>
          <w:sz w:val="28"/>
          <w:szCs w:val="28"/>
        </w:rPr>
        <w:t>.</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 xml:space="preserve">24. В случаях признания Предприятия банкротом или применения реабилитационной процедуры и назначения временного, </w:t>
      </w:r>
      <w:proofErr w:type="spellStart"/>
      <w:r w:rsidRPr="00D6584D">
        <w:rPr>
          <w:rFonts w:ascii="Times New Roman" w:hAnsi="Times New Roman" w:cs="Times New Roman"/>
          <w:color w:val="000000"/>
          <w:sz w:val="28"/>
          <w:szCs w:val="28"/>
        </w:rPr>
        <w:t>банкротного</w:t>
      </w:r>
      <w:proofErr w:type="spellEnd"/>
      <w:r w:rsidRPr="00D6584D">
        <w:rPr>
          <w:rFonts w:ascii="Times New Roman" w:hAnsi="Times New Roman" w:cs="Times New Roman"/>
          <w:color w:val="000000"/>
          <w:sz w:val="28"/>
          <w:szCs w:val="28"/>
        </w:rPr>
        <w:t xml:space="preserve">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w:t>
      </w:r>
      <w:proofErr w:type="spellStart"/>
      <w:r w:rsidRPr="00D6584D">
        <w:rPr>
          <w:rFonts w:ascii="Times New Roman" w:hAnsi="Times New Roman" w:cs="Times New Roman"/>
          <w:color w:val="000000"/>
          <w:sz w:val="28"/>
          <w:szCs w:val="28"/>
        </w:rPr>
        <w:t>банкротному</w:t>
      </w:r>
      <w:proofErr w:type="spellEnd"/>
      <w:r w:rsidRPr="00D6584D">
        <w:rPr>
          <w:rFonts w:ascii="Times New Roman" w:hAnsi="Times New Roman" w:cs="Times New Roman"/>
          <w:color w:val="000000"/>
          <w:sz w:val="28"/>
          <w:szCs w:val="28"/>
        </w:rPr>
        <w:t xml:space="preserve"> или реабилитационному управляющему.</w:t>
      </w:r>
    </w:p>
    <w:p w:rsidR="00D6584D" w:rsidRPr="00D6584D" w:rsidRDefault="00D6584D" w:rsidP="00D6584D">
      <w:pPr>
        <w:spacing w:after="0" w:line="240" w:lineRule="auto"/>
        <w:rPr>
          <w:rFonts w:ascii="Times New Roman" w:hAnsi="Times New Roman" w:cs="Times New Roman"/>
          <w:b/>
          <w:color w:val="000000"/>
          <w:sz w:val="28"/>
          <w:szCs w:val="28"/>
        </w:rPr>
      </w:pPr>
      <w:bookmarkStart w:id="36" w:name="z178"/>
      <w:bookmarkEnd w:id="30"/>
    </w:p>
    <w:p w:rsidR="00D6584D" w:rsidRPr="00D6584D" w:rsidRDefault="00D6584D" w:rsidP="00D6584D">
      <w:pPr>
        <w:spacing w:after="0" w:line="240" w:lineRule="auto"/>
        <w:jc w:val="center"/>
        <w:rPr>
          <w:rFonts w:ascii="Times New Roman" w:hAnsi="Times New Roman" w:cs="Times New Roman"/>
          <w:b/>
          <w:color w:val="000000"/>
          <w:sz w:val="28"/>
          <w:szCs w:val="28"/>
        </w:rPr>
      </w:pPr>
      <w:r w:rsidRPr="00D6584D">
        <w:rPr>
          <w:rFonts w:ascii="Times New Roman" w:hAnsi="Times New Roman" w:cs="Times New Roman"/>
          <w:b/>
          <w:color w:val="000000"/>
          <w:sz w:val="28"/>
          <w:szCs w:val="28"/>
        </w:rPr>
        <w:t>Глава 5. Имущество Предприятия</w:t>
      </w:r>
    </w:p>
    <w:p w:rsidR="00D6584D" w:rsidRPr="00D6584D" w:rsidRDefault="00D6584D" w:rsidP="00D6584D">
      <w:pPr>
        <w:spacing w:after="0" w:line="240" w:lineRule="auto"/>
        <w:rPr>
          <w:rFonts w:ascii="Times New Roman" w:hAnsi="Times New Roman" w:cs="Times New Roman"/>
          <w:sz w:val="28"/>
          <w:szCs w:val="28"/>
        </w:rPr>
      </w:pPr>
    </w:p>
    <w:p w:rsidR="00D6584D" w:rsidRPr="00D6584D" w:rsidRDefault="00D6584D" w:rsidP="00D6584D">
      <w:pPr>
        <w:spacing w:after="0" w:line="240" w:lineRule="auto"/>
        <w:ind w:firstLine="567"/>
        <w:jc w:val="both"/>
        <w:rPr>
          <w:rFonts w:ascii="Times New Roman" w:hAnsi="Times New Roman" w:cs="Times New Roman"/>
          <w:sz w:val="28"/>
          <w:szCs w:val="28"/>
        </w:rPr>
      </w:pPr>
      <w:bookmarkStart w:id="37" w:name="z179"/>
      <w:bookmarkEnd w:id="36"/>
      <w:r w:rsidRPr="00D6584D">
        <w:rPr>
          <w:rFonts w:ascii="Times New Roman" w:hAnsi="Times New Roman" w:cs="Times New Roman"/>
          <w:color w:val="000000"/>
          <w:sz w:val="28"/>
          <w:szCs w:val="28"/>
        </w:rPr>
        <w:t>25. Имущество Предприятия составляют активы Предприятия, стоимость которых отражается на его балансе.</w:t>
      </w:r>
    </w:p>
    <w:p w:rsidR="00D6584D" w:rsidRPr="00D6584D" w:rsidRDefault="00D6584D" w:rsidP="00D6584D">
      <w:pPr>
        <w:spacing w:after="0" w:line="240" w:lineRule="auto"/>
        <w:jc w:val="both"/>
        <w:rPr>
          <w:rFonts w:ascii="Times New Roman" w:hAnsi="Times New Roman" w:cs="Times New Roman"/>
          <w:sz w:val="28"/>
          <w:szCs w:val="28"/>
        </w:rPr>
      </w:pPr>
      <w:bookmarkStart w:id="38" w:name="z180"/>
      <w:bookmarkEnd w:id="37"/>
      <w:r w:rsidRPr="00D6584D">
        <w:rPr>
          <w:rFonts w:ascii="Times New Roman" w:hAnsi="Times New Roman" w:cs="Times New Roman"/>
          <w:color w:val="000000"/>
          <w:sz w:val="28"/>
          <w:szCs w:val="28"/>
        </w:rPr>
        <w:lastRenderedPageBreak/>
        <w:t>      26. Имущество Предприятия является неделимым и не может быть распределено по вкладам (долям участия в уставном капитале, паям), в том числе между работниками Предприятия.</w:t>
      </w:r>
      <w:bookmarkStart w:id="39" w:name="z181"/>
      <w:bookmarkEnd w:id="38"/>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27. Имущество Предприятия формируется за счет:</w:t>
      </w:r>
      <w:bookmarkStart w:id="40" w:name="z182"/>
      <w:bookmarkEnd w:id="39"/>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1) имущества, переданного ему собственником;</w:t>
      </w:r>
      <w:bookmarkStart w:id="41" w:name="z183"/>
      <w:bookmarkEnd w:id="40"/>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2) имущества (включая денежные доходы), приобретенного в результате собственной деятельности;</w:t>
      </w:r>
      <w:bookmarkStart w:id="42" w:name="z184"/>
      <w:bookmarkEnd w:id="41"/>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3) иных источников, не запрещенных законодательством Республики Казахстан.</w:t>
      </w:r>
    </w:p>
    <w:p w:rsidR="00D6584D" w:rsidRPr="00D6584D" w:rsidRDefault="00D6584D" w:rsidP="00D6584D">
      <w:pPr>
        <w:spacing w:after="0" w:line="240" w:lineRule="auto"/>
        <w:jc w:val="both"/>
        <w:rPr>
          <w:rFonts w:ascii="Times New Roman" w:hAnsi="Times New Roman" w:cs="Times New Roman"/>
          <w:sz w:val="28"/>
          <w:szCs w:val="28"/>
        </w:rPr>
      </w:pPr>
      <w:bookmarkStart w:id="43" w:name="z185"/>
      <w:bookmarkEnd w:id="42"/>
      <w:r w:rsidRPr="00D6584D">
        <w:rPr>
          <w:rFonts w:ascii="Times New Roman" w:hAnsi="Times New Roman" w:cs="Times New Roman"/>
          <w:color w:val="000000"/>
          <w:sz w:val="28"/>
          <w:szCs w:val="28"/>
        </w:rPr>
        <w:t>      28. В ведении Предприятия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bookmarkStart w:id="44" w:name="z186"/>
      <w:bookmarkEnd w:id="43"/>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29</w:t>
      </w:r>
      <w:r w:rsidRPr="00D6584D">
        <w:rPr>
          <w:rFonts w:ascii="Times New Roman" w:hAnsi="Times New Roman" w:cs="Times New Roman"/>
          <w:color w:val="000000"/>
          <w:sz w:val="28"/>
          <w:szCs w:val="28"/>
        </w:rPr>
        <w:t>. Приобретение и прекращение права оперативного управления осуществляются на условиях и в порядке, которые предусмотрены Гражданским кодексом Республики Казахстан для приобретения и прекращения права собственности и иных вещных прав, если иное не предусмотрено настоящим уставом или не противоречит природе данного вещного права.</w:t>
      </w:r>
      <w:bookmarkStart w:id="45" w:name="z187"/>
      <w:bookmarkEnd w:id="44"/>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30</w:t>
      </w:r>
      <w:r w:rsidRPr="00D6584D">
        <w:rPr>
          <w:rFonts w:ascii="Times New Roman" w:hAnsi="Times New Roman" w:cs="Times New Roman"/>
          <w:color w:val="000000"/>
          <w:sz w:val="28"/>
          <w:szCs w:val="28"/>
        </w:rPr>
        <w:t>. Плоды, продукция и доходы от использования имущества, находящегося в оперативном управлении, а также имущество, приобретенное Предприятием по договорам или иным основаниям, поступают в оперативное управление Предприятия в порядке, установленном законодательством Республики Казахстан для приобретения права собственности.</w:t>
      </w:r>
      <w:bookmarkStart w:id="46" w:name="z188"/>
      <w:bookmarkEnd w:id="45"/>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31. Право оперативного управления на имущество, в отношении которого собственником принято решение о закреплении его за Предприятием, возникает у Предприятия в момент закрепления имущества на его балансе, если иное не установлено законодательством Республики Казахстан или решением учредителя.</w:t>
      </w:r>
      <w:bookmarkStart w:id="47" w:name="z189"/>
      <w:bookmarkEnd w:id="46"/>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32. Предприятие не имеет право отчуждать на основании договоров купли-продажи, мены, дарения имущество, относящееся к основным средствам.</w:t>
      </w:r>
      <w:bookmarkStart w:id="48" w:name="z190"/>
      <w:bookmarkEnd w:id="47"/>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33. Право оперативного управления на имущество Предприятия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статьями 144, 154, 162 Закона Республики Казахстан «О государственном имуществе».</w:t>
      </w:r>
      <w:bookmarkStart w:id="49" w:name="z196"/>
      <w:bookmarkEnd w:id="48"/>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34</w:t>
      </w:r>
      <w:r w:rsidRPr="00D6584D">
        <w:rPr>
          <w:rFonts w:ascii="Times New Roman" w:hAnsi="Times New Roman" w:cs="Times New Roman"/>
          <w:color w:val="000000"/>
          <w:sz w:val="28"/>
          <w:szCs w:val="28"/>
        </w:rPr>
        <w:t>. Предприятие на праве оперативного управления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государственного учреждения «Управление экономики Карагандинской области».</w:t>
      </w:r>
      <w:bookmarkStart w:id="50" w:name="z197"/>
      <w:bookmarkEnd w:id="49"/>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lastRenderedPageBreak/>
        <w:t xml:space="preserve">35. </w:t>
      </w:r>
      <w:r w:rsidRPr="00D6584D">
        <w:rPr>
          <w:rFonts w:ascii="Times New Roman" w:hAnsi="Times New Roman" w:cs="Times New Roman"/>
          <w:color w:val="000000"/>
          <w:sz w:val="28"/>
          <w:szCs w:val="28"/>
        </w:rPr>
        <w:t>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D6584D" w:rsidRPr="00D6584D" w:rsidRDefault="00D6584D" w:rsidP="00D6584D">
      <w:pPr>
        <w:spacing w:after="0" w:line="240" w:lineRule="auto"/>
        <w:jc w:val="both"/>
        <w:rPr>
          <w:rFonts w:ascii="Times New Roman" w:hAnsi="Times New Roman" w:cs="Times New Roman"/>
          <w:sz w:val="28"/>
          <w:szCs w:val="28"/>
        </w:rPr>
      </w:pPr>
      <w:bookmarkStart w:id="51" w:name="z198"/>
      <w:bookmarkEnd w:id="50"/>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52" w:name="z199"/>
      <w:bookmarkEnd w:id="51"/>
      <w:r w:rsidRPr="00D6584D">
        <w:rPr>
          <w:rFonts w:ascii="Times New Roman" w:hAnsi="Times New Roman" w:cs="Times New Roman"/>
          <w:b/>
          <w:color w:val="000000"/>
          <w:sz w:val="28"/>
          <w:szCs w:val="28"/>
        </w:rPr>
        <w:t>Глава 6. Финансирование деятельности Предприятия</w:t>
      </w:r>
    </w:p>
    <w:p w:rsidR="00D6584D" w:rsidRPr="00D6584D" w:rsidRDefault="00D6584D" w:rsidP="00D6584D">
      <w:pPr>
        <w:spacing w:after="0" w:line="240" w:lineRule="auto"/>
        <w:rPr>
          <w:rFonts w:ascii="Times New Roman" w:hAnsi="Times New Roman" w:cs="Times New Roman"/>
          <w:sz w:val="28"/>
          <w:szCs w:val="28"/>
        </w:rPr>
      </w:pPr>
    </w:p>
    <w:p w:rsidR="00D6584D" w:rsidRPr="00D6584D" w:rsidRDefault="00D6584D" w:rsidP="00D6584D">
      <w:pPr>
        <w:spacing w:after="0" w:line="240" w:lineRule="auto"/>
        <w:ind w:firstLine="567"/>
        <w:jc w:val="both"/>
        <w:rPr>
          <w:rFonts w:ascii="Times New Roman" w:hAnsi="Times New Roman" w:cs="Times New Roman"/>
          <w:sz w:val="28"/>
          <w:szCs w:val="28"/>
        </w:rPr>
      </w:pPr>
      <w:bookmarkStart w:id="53" w:name="z200"/>
      <w:bookmarkEnd w:id="52"/>
      <w:r w:rsidRPr="00D6584D">
        <w:rPr>
          <w:rFonts w:ascii="Times New Roman" w:hAnsi="Times New Roman" w:cs="Times New Roman"/>
          <w:color w:val="000000"/>
          <w:sz w:val="28"/>
          <w:szCs w:val="28"/>
        </w:rPr>
        <w:t>36. Деятельность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bookmarkStart w:id="54" w:name="z201"/>
      <w:bookmarkEnd w:id="53"/>
    </w:p>
    <w:p w:rsidR="00D6584D" w:rsidRPr="00D6584D" w:rsidRDefault="00D6584D" w:rsidP="00D6584D">
      <w:pPr>
        <w:spacing w:after="0" w:line="240" w:lineRule="auto"/>
        <w:ind w:firstLine="567"/>
        <w:jc w:val="both"/>
        <w:rPr>
          <w:rFonts w:ascii="Times New Roman" w:hAnsi="Times New Roman" w:cs="Times New Roman"/>
          <w:sz w:val="28"/>
          <w:szCs w:val="28"/>
        </w:rPr>
      </w:pPr>
      <w:bookmarkStart w:id="55" w:name="z202"/>
      <w:bookmarkEnd w:id="54"/>
      <w:r w:rsidRPr="00D6584D">
        <w:rPr>
          <w:rFonts w:ascii="Times New Roman" w:hAnsi="Times New Roman" w:cs="Times New Roman"/>
          <w:color w:val="000000"/>
          <w:sz w:val="28"/>
          <w:szCs w:val="28"/>
        </w:rPr>
        <w:t>37. Предприятие оказывает платные образовательные услуги</w:t>
      </w:r>
      <w:bookmarkStart w:id="56" w:name="z203"/>
      <w:bookmarkEnd w:id="55"/>
      <w:r w:rsidRPr="00D6584D">
        <w:rPr>
          <w:rFonts w:ascii="Times New Roman" w:hAnsi="Times New Roman" w:cs="Times New Roman"/>
          <w:color w:val="000000"/>
          <w:sz w:val="28"/>
          <w:szCs w:val="28"/>
        </w:rPr>
        <w:t xml:space="preserve">, в соответствии с законодательством Республики Казахстан. Стоимость таких услуг, определяется учредителем Предприятия. </w:t>
      </w: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38. Доходы, полученные Предприятием от совершения деятельности, запрещенной законодательством Республики Казахстан, не предусмотренной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D6584D" w:rsidRPr="00D6584D" w:rsidRDefault="00D6584D" w:rsidP="00D6584D">
      <w:pPr>
        <w:spacing w:after="0" w:line="240" w:lineRule="auto"/>
        <w:jc w:val="both"/>
        <w:rPr>
          <w:rFonts w:ascii="Times New Roman" w:hAnsi="Times New Roman" w:cs="Times New Roman"/>
          <w:sz w:val="28"/>
          <w:szCs w:val="28"/>
        </w:rPr>
      </w:pPr>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57" w:name="z204"/>
      <w:bookmarkEnd w:id="56"/>
      <w:r w:rsidRPr="00D6584D">
        <w:rPr>
          <w:rFonts w:ascii="Times New Roman" w:hAnsi="Times New Roman" w:cs="Times New Roman"/>
          <w:b/>
          <w:color w:val="000000"/>
          <w:sz w:val="28"/>
          <w:szCs w:val="28"/>
        </w:rPr>
        <w:t>Глава 7. Уставный капитал Предприятия</w:t>
      </w:r>
    </w:p>
    <w:p w:rsidR="00D6584D" w:rsidRPr="00D6584D" w:rsidRDefault="00D6584D" w:rsidP="00D6584D">
      <w:pPr>
        <w:spacing w:after="0" w:line="240" w:lineRule="auto"/>
        <w:rPr>
          <w:rFonts w:ascii="Times New Roman" w:hAnsi="Times New Roman" w:cs="Times New Roman"/>
          <w:sz w:val="28"/>
          <w:szCs w:val="28"/>
        </w:rPr>
      </w:pPr>
    </w:p>
    <w:p w:rsidR="00D6584D" w:rsidRPr="00D6584D" w:rsidRDefault="00D6584D" w:rsidP="00D6584D">
      <w:pPr>
        <w:spacing w:after="0" w:line="240" w:lineRule="auto"/>
        <w:ind w:firstLine="567"/>
        <w:jc w:val="both"/>
        <w:rPr>
          <w:rFonts w:ascii="Times New Roman" w:hAnsi="Times New Roman" w:cs="Times New Roman"/>
          <w:color w:val="000000"/>
          <w:sz w:val="28"/>
          <w:szCs w:val="28"/>
        </w:rPr>
      </w:pPr>
      <w:bookmarkStart w:id="58" w:name="z207"/>
      <w:bookmarkEnd w:id="57"/>
      <w:r w:rsidRPr="00D6584D">
        <w:rPr>
          <w:rFonts w:ascii="Times New Roman" w:hAnsi="Times New Roman" w:cs="Times New Roman"/>
          <w:color w:val="000000"/>
          <w:sz w:val="28"/>
          <w:szCs w:val="28"/>
        </w:rPr>
        <w:t> 39.Уставный капитал Предприятия на праве оперативного управления формируется из имущества, полученного от собственника в управление для осуществления уставной деятельности.</w:t>
      </w:r>
    </w:p>
    <w:p w:rsidR="00D6584D" w:rsidRPr="00D6584D" w:rsidRDefault="00D6584D" w:rsidP="00D6584D">
      <w:pPr>
        <w:spacing w:after="0" w:line="240" w:lineRule="auto"/>
        <w:jc w:val="both"/>
        <w:rPr>
          <w:rFonts w:ascii="Times New Roman" w:hAnsi="Times New Roman" w:cs="Times New Roman"/>
          <w:sz w:val="28"/>
          <w:szCs w:val="28"/>
        </w:rPr>
      </w:pPr>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59" w:name="z208"/>
      <w:bookmarkEnd w:id="58"/>
      <w:r w:rsidRPr="00D6584D">
        <w:rPr>
          <w:rFonts w:ascii="Times New Roman" w:hAnsi="Times New Roman" w:cs="Times New Roman"/>
          <w:b/>
          <w:color w:val="000000"/>
          <w:sz w:val="28"/>
          <w:szCs w:val="28"/>
        </w:rPr>
        <w:t>Глава 8. Учет и отчетность Предприятия</w:t>
      </w:r>
    </w:p>
    <w:p w:rsidR="00D6584D" w:rsidRPr="00D6584D" w:rsidRDefault="00D6584D" w:rsidP="00D6584D">
      <w:pPr>
        <w:spacing w:after="0" w:line="240" w:lineRule="auto"/>
        <w:jc w:val="center"/>
        <w:rPr>
          <w:rFonts w:ascii="Times New Roman" w:hAnsi="Times New Roman" w:cs="Times New Roman"/>
          <w:sz w:val="28"/>
          <w:szCs w:val="28"/>
        </w:rPr>
      </w:pPr>
    </w:p>
    <w:p w:rsidR="00D6584D" w:rsidRPr="00D6584D" w:rsidRDefault="00D6584D" w:rsidP="00D6584D">
      <w:pPr>
        <w:spacing w:after="0" w:line="240" w:lineRule="auto"/>
        <w:ind w:firstLine="567"/>
        <w:jc w:val="both"/>
        <w:rPr>
          <w:rFonts w:ascii="Times New Roman" w:hAnsi="Times New Roman" w:cs="Times New Roman"/>
          <w:sz w:val="28"/>
          <w:szCs w:val="28"/>
        </w:rPr>
      </w:pPr>
      <w:bookmarkStart w:id="60" w:name="z209"/>
      <w:bookmarkEnd w:id="59"/>
      <w:r w:rsidRPr="00D6584D">
        <w:rPr>
          <w:rFonts w:ascii="Times New Roman" w:hAnsi="Times New Roman" w:cs="Times New Roman"/>
          <w:color w:val="000000"/>
          <w:sz w:val="28"/>
          <w:szCs w:val="28"/>
        </w:rPr>
        <w:t>40.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 международными стандартами финансовой отчетности.</w:t>
      </w:r>
      <w:bookmarkStart w:id="61" w:name="z210"/>
      <w:bookmarkEnd w:id="60"/>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 xml:space="preserve">41. </w:t>
      </w:r>
      <w:r w:rsidRPr="00D6584D">
        <w:rPr>
          <w:rFonts w:ascii="Times New Roman" w:hAnsi="Times New Roman" w:cs="Times New Roman"/>
          <w:color w:val="000000"/>
          <w:sz w:val="28"/>
          <w:szCs w:val="28"/>
        </w:rPr>
        <w:t>Годовая финансовая отчетность Предприятия включает в себя: бухгалтерский баланс, отчет о прибылях и убытках, отчет о движении денежных средств, отчет об изменениях в капитале, пояснительную записку.</w:t>
      </w:r>
    </w:p>
    <w:p w:rsidR="00D6584D" w:rsidRPr="00D6584D" w:rsidRDefault="00D6584D" w:rsidP="00D6584D">
      <w:pPr>
        <w:spacing w:after="0" w:line="240" w:lineRule="auto"/>
        <w:jc w:val="both"/>
        <w:rPr>
          <w:rFonts w:ascii="Times New Roman" w:hAnsi="Times New Roman" w:cs="Times New Roman"/>
          <w:color w:val="000000"/>
          <w:sz w:val="28"/>
          <w:szCs w:val="28"/>
        </w:rPr>
      </w:pPr>
      <w:bookmarkStart w:id="62" w:name="z211"/>
      <w:bookmarkEnd w:id="61"/>
      <w:r w:rsidRPr="00D6584D">
        <w:rPr>
          <w:rFonts w:ascii="Times New Roman" w:hAnsi="Times New Roman" w:cs="Times New Roman"/>
          <w:color w:val="000000"/>
          <w:sz w:val="28"/>
          <w:szCs w:val="28"/>
        </w:rPr>
        <w:t xml:space="preserve">      </w:t>
      </w:r>
    </w:p>
    <w:p w:rsidR="00D6584D" w:rsidRPr="00D6584D" w:rsidRDefault="00D6584D" w:rsidP="00D6584D">
      <w:pPr>
        <w:spacing w:after="0" w:line="240" w:lineRule="auto"/>
        <w:jc w:val="both"/>
        <w:rPr>
          <w:rFonts w:ascii="Times New Roman" w:hAnsi="Times New Roman" w:cs="Times New Roman"/>
          <w:color w:val="000000"/>
          <w:sz w:val="28"/>
          <w:szCs w:val="28"/>
        </w:rPr>
      </w:pPr>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63" w:name="z212"/>
      <w:bookmarkEnd w:id="62"/>
      <w:r w:rsidRPr="00D6584D">
        <w:rPr>
          <w:rFonts w:ascii="Times New Roman" w:hAnsi="Times New Roman" w:cs="Times New Roman"/>
          <w:b/>
          <w:color w:val="000000"/>
          <w:sz w:val="28"/>
          <w:szCs w:val="28"/>
        </w:rPr>
        <w:t>Глава 9. Ответственность Предприятия</w:t>
      </w:r>
    </w:p>
    <w:p w:rsidR="00D6584D" w:rsidRPr="00D6584D" w:rsidRDefault="00D6584D" w:rsidP="00D6584D">
      <w:pPr>
        <w:spacing w:after="0" w:line="240" w:lineRule="auto"/>
        <w:jc w:val="both"/>
        <w:rPr>
          <w:rFonts w:ascii="Times New Roman" w:hAnsi="Times New Roman" w:cs="Times New Roman"/>
          <w:sz w:val="28"/>
          <w:szCs w:val="28"/>
        </w:rPr>
      </w:pPr>
      <w:bookmarkStart w:id="64" w:name="z213"/>
      <w:bookmarkEnd w:id="63"/>
      <w:r w:rsidRPr="00D6584D">
        <w:rPr>
          <w:rFonts w:ascii="Times New Roman" w:hAnsi="Times New Roman" w:cs="Times New Roman"/>
          <w:sz w:val="28"/>
          <w:szCs w:val="28"/>
        </w:rPr>
        <w:t xml:space="preserve"> </w:t>
      </w:r>
      <w:bookmarkStart w:id="65" w:name="z214"/>
      <w:bookmarkEnd w:id="64"/>
    </w:p>
    <w:p w:rsidR="00D6584D" w:rsidRPr="00D6584D" w:rsidRDefault="00D6584D" w:rsidP="00D6584D">
      <w:pPr>
        <w:spacing w:after="0" w:line="240" w:lineRule="auto"/>
        <w:ind w:firstLine="567"/>
        <w:jc w:val="both"/>
        <w:rPr>
          <w:rFonts w:ascii="Times New Roman" w:hAnsi="Times New Roman" w:cs="Times New Roman"/>
          <w:sz w:val="28"/>
          <w:szCs w:val="28"/>
        </w:rPr>
      </w:pPr>
      <w:bookmarkStart w:id="66" w:name="z215"/>
      <w:bookmarkEnd w:id="65"/>
      <w:r w:rsidRPr="00D6584D">
        <w:rPr>
          <w:rFonts w:ascii="Times New Roman" w:hAnsi="Times New Roman" w:cs="Times New Roman"/>
          <w:color w:val="000000"/>
          <w:sz w:val="28"/>
          <w:szCs w:val="28"/>
        </w:rPr>
        <w:t xml:space="preserve">42. Предприятие отвечает по своим обязательствам, находящимся в его распоряжении деньгами. Обращение взыскания на остальное имущество </w:t>
      </w:r>
      <w:r w:rsidRPr="00D6584D">
        <w:rPr>
          <w:rFonts w:ascii="Times New Roman" w:hAnsi="Times New Roman" w:cs="Times New Roman"/>
          <w:color w:val="000000"/>
          <w:sz w:val="28"/>
          <w:szCs w:val="28"/>
        </w:rPr>
        <w:lastRenderedPageBreak/>
        <w:t>казенного предприятия не допускается, за исключением случаев ликвидации этого юридического лица.</w:t>
      </w:r>
      <w:bookmarkStart w:id="67" w:name="z216"/>
      <w:bookmarkEnd w:id="66"/>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 xml:space="preserve">43. </w:t>
      </w:r>
      <w:r w:rsidRPr="00D6584D">
        <w:rPr>
          <w:rFonts w:ascii="Times New Roman" w:hAnsi="Times New Roman" w:cs="Times New Roman"/>
          <w:color w:val="000000"/>
          <w:sz w:val="28"/>
          <w:szCs w:val="28"/>
        </w:rPr>
        <w:t>Предприятие не отвечает по обязательствам государства. При недостаточности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D6584D" w:rsidRPr="00D6584D" w:rsidRDefault="00D6584D" w:rsidP="00D6584D">
      <w:pPr>
        <w:spacing w:after="0" w:line="240" w:lineRule="auto"/>
        <w:jc w:val="both"/>
        <w:rPr>
          <w:rFonts w:ascii="Times New Roman" w:hAnsi="Times New Roman" w:cs="Times New Roman"/>
          <w:sz w:val="28"/>
          <w:szCs w:val="28"/>
        </w:rPr>
      </w:pPr>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68" w:name="z217"/>
      <w:bookmarkEnd w:id="67"/>
      <w:r w:rsidRPr="00D6584D">
        <w:rPr>
          <w:rFonts w:ascii="Times New Roman" w:hAnsi="Times New Roman" w:cs="Times New Roman"/>
          <w:b/>
          <w:color w:val="000000"/>
          <w:sz w:val="28"/>
          <w:szCs w:val="28"/>
        </w:rPr>
        <w:t>Глава 10. Оплата труда работников Предприятия</w:t>
      </w:r>
    </w:p>
    <w:p w:rsidR="00D6584D" w:rsidRPr="00D6584D" w:rsidRDefault="00D6584D" w:rsidP="00D6584D">
      <w:pPr>
        <w:spacing w:after="0" w:line="240" w:lineRule="auto"/>
        <w:rPr>
          <w:rFonts w:ascii="Times New Roman" w:hAnsi="Times New Roman" w:cs="Times New Roman"/>
          <w:sz w:val="28"/>
          <w:szCs w:val="28"/>
        </w:rPr>
      </w:pPr>
    </w:p>
    <w:p w:rsidR="00D6584D" w:rsidRPr="00D6584D" w:rsidRDefault="00D6584D" w:rsidP="00D6584D">
      <w:pPr>
        <w:spacing w:after="0" w:line="240" w:lineRule="auto"/>
        <w:jc w:val="both"/>
        <w:rPr>
          <w:rFonts w:ascii="Times New Roman" w:hAnsi="Times New Roman" w:cs="Times New Roman"/>
          <w:sz w:val="28"/>
          <w:szCs w:val="28"/>
        </w:rPr>
      </w:pPr>
      <w:bookmarkStart w:id="69" w:name="z220"/>
      <w:bookmarkEnd w:id="68"/>
      <w:r w:rsidRPr="00D6584D">
        <w:rPr>
          <w:rFonts w:ascii="Times New Roman" w:hAnsi="Times New Roman" w:cs="Times New Roman"/>
          <w:color w:val="000000"/>
          <w:sz w:val="28"/>
          <w:szCs w:val="28"/>
        </w:rPr>
        <w:t>      44. Система оплаты труда работников Предприятия на праве оперативного управления устанавливается постановлением Правительства Республики Казахстан от 31 декабря 2015 года №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p>
    <w:p w:rsidR="00D6584D" w:rsidRPr="00D6584D" w:rsidRDefault="00D6584D" w:rsidP="00D6584D">
      <w:pPr>
        <w:spacing w:after="0" w:line="240" w:lineRule="auto"/>
        <w:jc w:val="both"/>
        <w:rPr>
          <w:rFonts w:ascii="Times New Roman" w:hAnsi="Times New Roman" w:cs="Times New Roman"/>
          <w:color w:val="000000"/>
          <w:sz w:val="28"/>
          <w:szCs w:val="28"/>
        </w:rPr>
      </w:pPr>
      <w:bookmarkStart w:id="70" w:name="z221"/>
      <w:bookmarkEnd w:id="69"/>
      <w:r w:rsidRPr="00D6584D">
        <w:rPr>
          <w:rFonts w:ascii="Times New Roman" w:hAnsi="Times New Roman" w:cs="Times New Roman"/>
          <w:color w:val="000000"/>
          <w:sz w:val="28"/>
          <w:szCs w:val="28"/>
        </w:rPr>
        <w:t xml:space="preserve">      </w:t>
      </w:r>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71" w:name="z222"/>
      <w:bookmarkEnd w:id="70"/>
      <w:r w:rsidRPr="00D6584D">
        <w:rPr>
          <w:rFonts w:ascii="Times New Roman" w:hAnsi="Times New Roman" w:cs="Times New Roman"/>
          <w:b/>
          <w:color w:val="000000"/>
          <w:sz w:val="28"/>
          <w:szCs w:val="28"/>
        </w:rPr>
        <w:t>Глава 11. Взаимоотношения с трудовым коллективом</w:t>
      </w:r>
    </w:p>
    <w:p w:rsidR="00D6584D" w:rsidRPr="00D6584D" w:rsidRDefault="00D6584D" w:rsidP="00D6584D">
      <w:pPr>
        <w:spacing w:after="0" w:line="240" w:lineRule="auto"/>
        <w:rPr>
          <w:rFonts w:ascii="Times New Roman" w:hAnsi="Times New Roman" w:cs="Times New Roman"/>
          <w:b/>
          <w:color w:val="000000"/>
          <w:sz w:val="28"/>
          <w:szCs w:val="28"/>
        </w:rPr>
      </w:pPr>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45. Взаимоотношения между администрацией Предприятия и трудовым коллективом определяются в соответствии с Трудовым кодексом Республики Казахстан и коллективным договором.</w:t>
      </w:r>
      <w:bookmarkStart w:id="72" w:name="z223"/>
      <w:bookmarkEnd w:id="71"/>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color w:val="000000"/>
          <w:sz w:val="28"/>
          <w:szCs w:val="28"/>
        </w:rPr>
        <w:t>46.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D6584D" w:rsidRPr="00D6584D" w:rsidRDefault="00D6584D" w:rsidP="00D6584D">
      <w:pPr>
        <w:spacing w:after="0" w:line="240" w:lineRule="auto"/>
        <w:jc w:val="both"/>
        <w:rPr>
          <w:rFonts w:ascii="Times New Roman" w:hAnsi="Times New Roman" w:cs="Times New Roman"/>
          <w:sz w:val="28"/>
          <w:szCs w:val="28"/>
        </w:rPr>
      </w:pPr>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73" w:name="z224"/>
      <w:bookmarkEnd w:id="72"/>
      <w:r w:rsidRPr="00D6584D">
        <w:rPr>
          <w:rFonts w:ascii="Times New Roman" w:hAnsi="Times New Roman" w:cs="Times New Roman"/>
          <w:b/>
          <w:color w:val="000000"/>
          <w:sz w:val="28"/>
          <w:szCs w:val="28"/>
        </w:rPr>
        <w:t>Глава 12. Реорганизация и ликвидация Предприятия</w:t>
      </w:r>
    </w:p>
    <w:p w:rsidR="00D6584D" w:rsidRPr="00D6584D" w:rsidRDefault="00D6584D" w:rsidP="00D6584D">
      <w:pPr>
        <w:spacing w:after="0" w:line="240" w:lineRule="auto"/>
        <w:rPr>
          <w:rFonts w:ascii="Times New Roman" w:hAnsi="Times New Roman" w:cs="Times New Roman"/>
          <w:sz w:val="28"/>
          <w:szCs w:val="28"/>
        </w:rPr>
      </w:pPr>
    </w:p>
    <w:p w:rsidR="00D6584D" w:rsidRPr="00D6584D" w:rsidRDefault="00D6584D" w:rsidP="00D6584D">
      <w:pPr>
        <w:spacing w:after="0" w:line="240" w:lineRule="auto"/>
        <w:ind w:firstLine="567"/>
        <w:jc w:val="both"/>
        <w:rPr>
          <w:rFonts w:ascii="Times New Roman" w:hAnsi="Times New Roman" w:cs="Times New Roman"/>
          <w:sz w:val="28"/>
          <w:szCs w:val="28"/>
        </w:rPr>
      </w:pPr>
      <w:bookmarkStart w:id="74" w:name="z225"/>
      <w:bookmarkEnd w:id="73"/>
      <w:r w:rsidRPr="00D6584D">
        <w:rPr>
          <w:rFonts w:ascii="Times New Roman" w:hAnsi="Times New Roman" w:cs="Times New Roman"/>
          <w:color w:val="000000"/>
          <w:sz w:val="28"/>
          <w:szCs w:val="28"/>
        </w:rPr>
        <w:t>47. Реорганизация и ликвидация Предприятия производятся по решению учредителя</w:t>
      </w:r>
      <w:bookmarkStart w:id="75" w:name="z227"/>
      <w:bookmarkEnd w:id="74"/>
      <w:r w:rsidRPr="00D6584D">
        <w:rPr>
          <w:rFonts w:ascii="Times New Roman" w:hAnsi="Times New Roman" w:cs="Times New Roman"/>
          <w:color w:val="000000"/>
          <w:sz w:val="28"/>
          <w:szCs w:val="28"/>
        </w:rPr>
        <w:t>.</w:t>
      </w:r>
      <w:bookmarkStart w:id="76" w:name="z228"/>
      <w:bookmarkEnd w:id="75"/>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 xml:space="preserve">48. </w:t>
      </w:r>
      <w:r w:rsidRPr="00D6584D">
        <w:rPr>
          <w:rFonts w:ascii="Times New Roman" w:hAnsi="Times New Roman" w:cs="Times New Roman"/>
          <w:color w:val="000000"/>
          <w:sz w:val="28"/>
          <w:szCs w:val="28"/>
        </w:rPr>
        <w:t>Имущество ликвидированного Предприятия,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bookmarkStart w:id="77" w:name="z229"/>
      <w:bookmarkEnd w:id="76"/>
    </w:p>
    <w:p w:rsidR="00D6584D" w:rsidRPr="00D6584D" w:rsidRDefault="00D6584D" w:rsidP="00D6584D">
      <w:pPr>
        <w:spacing w:after="0" w:line="240" w:lineRule="auto"/>
        <w:ind w:firstLine="567"/>
        <w:jc w:val="both"/>
        <w:rPr>
          <w:rFonts w:ascii="Times New Roman" w:hAnsi="Times New Roman" w:cs="Times New Roman"/>
          <w:sz w:val="28"/>
          <w:szCs w:val="28"/>
        </w:rPr>
      </w:pPr>
      <w:r w:rsidRPr="00D6584D">
        <w:rPr>
          <w:rFonts w:ascii="Times New Roman" w:hAnsi="Times New Roman" w:cs="Times New Roman"/>
          <w:sz w:val="28"/>
          <w:szCs w:val="28"/>
        </w:rPr>
        <w:t xml:space="preserve">49. </w:t>
      </w:r>
      <w:r w:rsidRPr="00D6584D">
        <w:rPr>
          <w:rFonts w:ascii="Times New Roman" w:hAnsi="Times New Roman" w:cs="Times New Roman"/>
          <w:color w:val="000000"/>
          <w:sz w:val="28"/>
          <w:szCs w:val="28"/>
        </w:rPr>
        <w:t>Деньги ликвидированного Предприятия, включая средства, полученные в результате реализации имущества Предприятия, оставшиеся после удовлетворения требований кредиторов, зачисляются в доход соответствующего бюджета.</w:t>
      </w:r>
    </w:p>
    <w:p w:rsidR="00D6584D" w:rsidRPr="008F3CB3" w:rsidRDefault="00D6584D" w:rsidP="00D6584D">
      <w:pPr>
        <w:spacing w:after="0" w:line="240" w:lineRule="auto"/>
        <w:jc w:val="both"/>
        <w:rPr>
          <w:rFonts w:ascii="Times New Roman" w:hAnsi="Times New Roman" w:cs="Times New Roman"/>
          <w:sz w:val="28"/>
          <w:szCs w:val="28"/>
          <w:lang w:val="kk-KZ"/>
        </w:rPr>
      </w:pPr>
    </w:p>
    <w:p w:rsidR="00D6584D" w:rsidRPr="00D6584D" w:rsidRDefault="00D6584D" w:rsidP="00D6584D">
      <w:pPr>
        <w:spacing w:after="0" w:line="240" w:lineRule="auto"/>
        <w:jc w:val="center"/>
        <w:rPr>
          <w:rFonts w:ascii="Times New Roman" w:hAnsi="Times New Roman" w:cs="Times New Roman"/>
          <w:b/>
          <w:color w:val="000000"/>
          <w:sz w:val="28"/>
          <w:szCs w:val="28"/>
        </w:rPr>
      </w:pPr>
      <w:bookmarkStart w:id="78" w:name="z230"/>
      <w:bookmarkEnd w:id="77"/>
      <w:r w:rsidRPr="00D6584D">
        <w:rPr>
          <w:rFonts w:ascii="Times New Roman" w:hAnsi="Times New Roman" w:cs="Times New Roman"/>
          <w:b/>
          <w:color w:val="000000"/>
          <w:sz w:val="28"/>
          <w:szCs w:val="28"/>
        </w:rPr>
        <w:t>Глава 13. Порядок внесения изменений и дополнений в устав</w:t>
      </w:r>
    </w:p>
    <w:p w:rsidR="00D6584D" w:rsidRPr="00D6584D" w:rsidRDefault="00D6584D" w:rsidP="00D6584D">
      <w:pPr>
        <w:spacing w:after="0" w:line="240" w:lineRule="auto"/>
        <w:rPr>
          <w:rFonts w:ascii="Times New Roman" w:hAnsi="Times New Roman" w:cs="Times New Roman"/>
          <w:sz w:val="28"/>
          <w:szCs w:val="28"/>
        </w:rPr>
      </w:pPr>
    </w:p>
    <w:p w:rsidR="00D6584D" w:rsidRPr="00D6584D" w:rsidRDefault="00D6584D" w:rsidP="00D6584D">
      <w:pPr>
        <w:spacing w:after="0" w:line="240" w:lineRule="auto"/>
        <w:ind w:firstLine="567"/>
        <w:jc w:val="both"/>
        <w:rPr>
          <w:rFonts w:ascii="Times New Roman" w:hAnsi="Times New Roman" w:cs="Times New Roman"/>
          <w:sz w:val="28"/>
          <w:szCs w:val="28"/>
        </w:rPr>
      </w:pPr>
      <w:bookmarkStart w:id="79" w:name="z231"/>
      <w:bookmarkEnd w:id="78"/>
      <w:r w:rsidRPr="00D6584D">
        <w:rPr>
          <w:rFonts w:ascii="Times New Roman" w:hAnsi="Times New Roman" w:cs="Times New Roman"/>
          <w:color w:val="000000"/>
          <w:sz w:val="28"/>
          <w:szCs w:val="28"/>
        </w:rPr>
        <w:t xml:space="preserve">50. Изменения и дополнения в устав Предприятия вносятся приказом руководителя государственного учреждения «Управление экономики Карагандинской области» и подлежат государственной регистрации в территориальных органах юстиции. </w:t>
      </w:r>
    </w:p>
    <w:bookmarkEnd w:id="79"/>
    <w:p w:rsidR="00D6584D" w:rsidRPr="00D6584D" w:rsidRDefault="00D6584D" w:rsidP="00D6584D">
      <w:pPr>
        <w:spacing w:after="0" w:line="240" w:lineRule="auto"/>
        <w:rPr>
          <w:rFonts w:ascii="Times New Roman" w:hAnsi="Times New Roman" w:cs="Times New Roman"/>
          <w:sz w:val="28"/>
          <w:szCs w:val="28"/>
        </w:rPr>
      </w:pPr>
    </w:p>
    <w:p w:rsidR="00D6584D" w:rsidRPr="00D6584D" w:rsidRDefault="00D6584D" w:rsidP="00D6584D">
      <w:pPr>
        <w:spacing w:after="0" w:line="240" w:lineRule="auto"/>
        <w:rPr>
          <w:rFonts w:ascii="Times New Roman" w:hAnsi="Times New Roman" w:cs="Times New Roman"/>
          <w:sz w:val="28"/>
          <w:szCs w:val="28"/>
        </w:rPr>
      </w:pPr>
    </w:p>
    <w:p w:rsidR="00D6584D" w:rsidRPr="00D6584D" w:rsidRDefault="00D6584D" w:rsidP="00D6584D">
      <w:pPr>
        <w:spacing w:after="0" w:line="240" w:lineRule="auto"/>
        <w:rPr>
          <w:rFonts w:ascii="Times New Roman" w:hAnsi="Times New Roman" w:cs="Times New Roman"/>
          <w:color w:val="000000"/>
          <w:sz w:val="28"/>
          <w:szCs w:val="28"/>
        </w:rPr>
      </w:pPr>
      <w:r w:rsidRPr="00D6584D">
        <w:rPr>
          <w:rFonts w:ascii="Times New Roman" w:hAnsi="Times New Roman" w:cs="Times New Roman"/>
          <w:color w:val="000000"/>
          <w:sz w:val="28"/>
          <w:szCs w:val="28"/>
        </w:rPr>
        <w:t xml:space="preserve">Директор                                                                                       С.А. </w:t>
      </w:r>
      <w:proofErr w:type="spellStart"/>
      <w:r w:rsidRPr="00D6584D">
        <w:rPr>
          <w:rFonts w:ascii="Times New Roman" w:hAnsi="Times New Roman" w:cs="Times New Roman"/>
          <w:color w:val="000000"/>
          <w:sz w:val="28"/>
          <w:szCs w:val="28"/>
        </w:rPr>
        <w:t>Асылханова</w:t>
      </w:r>
      <w:proofErr w:type="spellEnd"/>
    </w:p>
    <w:p w:rsidR="00D6584D" w:rsidRPr="00D6584D" w:rsidRDefault="00D6584D" w:rsidP="00D6584D">
      <w:pPr>
        <w:spacing w:after="0" w:line="240" w:lineRule="auto"/>
        <w:rPr>
          <w:rFonts w:ascii="Times New Roman" w:hAnsi="Times New Roman" w:cs="Times New Roman"/>
          <w:b/>
          <w:sz w:val="28"/>
          <w:szCs w:val="28"/>
          <w:lang w:val="kk-KZ" w:eastAsia="ru-RU"/>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spacing w:after="0"/>
        <w:jc w:val="right"/>
        <w:rPr>
          <w:rFonts w:ascii="Times New Roman" w:hAnsi="Times New Roman" w:cs="Times New Roman"/>
          <w:color w:val="000000"/>
          <w:sz w:val="36"/>
          <w:szCs w:val="36"/>
        </w:rPr>
      </w:pPr>
    </w:p>
    <w:p w:rsidR="00D6584D" w:rsidRPr="00D6584D" w:rsidRDefault="00D6584D" w:rsidP="00D6584D">
      <w:pPr>
        <w:rPr>
          <w:rFonts w:ascii="Times New Roman" w:hAnsi="Times New Roman" w:cs="Times New Roman"/>
          <w:color w:val="000000"/>
          <w:sz w:val="36"/>
          <w:szCs w:val="36"/>
        </w:rPr>
      </w:pPr>
    </w:p>
    <w:p w:rsidR="00D6584D" w:rsidRPr="00D6584D" w:rsidRDefault="00D6584D" w:rsidP="00D6584D">
      <w:pPr>
        <w:rPr>
          <w:rFonts w:ascii="Times New Roman" w:hAnsi="Times New Roman" w:cs="Times New Roman"/>
        </w:rPr>
      </w:pPr>
    </w:p>
    <w:p w:rsidR="00D6584D" w:rsidRPr="00D6584D" w:rsidRDefault="00D6584D" w:rsidP="002937D5">
      <w:pPr>
        <w:spacing w:after="0" w:line="240" w:lineRule="auto"/>
        <w:rPr>
          <w:rFonts w:ascii="Times New Roman" w:eastAsia="Times New Roman" w:hAnsi="Times New Roman" w:cs="Times New Roman"/>
          <w:sz w:val="28"/>
          <w:szCs w:val="28"/>
          <w:lang w:val="kk-KZ" w:eastAsia="ru-RU"/>
        </w:rPr>
      </w:pPr>
    </w:p>
    <w:sectPr w:rsidR="00D6584D" w:rsidRPr="00D6584D" w:rsidSect="000170F3">
      <w:headerReference w:type="default" r:id="rId9"/>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D2" w:rsidRDefault="00CD5BD2" w:rsidP="00095213">
      <w:pPr>
        <w:spacing w:after="0" w:line="240" w:lineRule="auto"/>
      </w:pPr>
      <w:r>
        <w:separator/>
      </w:r>
    </w:p>
  </w:endnote>
  <w:endnote w:type="continuationSeparator" w:id="0">
    <w:p w:rsidR="00CD5BD2" w:rsidRDefault="00CD5BD2" w:rsidP="0009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K)">
    <w:altName w:val="Times New Roman"/>
    <w:charset w:val="CC"/>
    <w:family w:val="roman"/>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D2" w:rsidRDefault="00CD5BD2" w:rsidP="00095213">
      <w:pPr>
        <w:spacing w:after="0" w:line="240" w:lineRule="auto"/>
      </w:pPr>
      <w:r>
        <w:separator/>
      </w:r>
    </w:p>
  </w:footnote>
  <w:footnote w:type="continuationSeparator" w:id="0">
    <w:p w:rsidR="00CD5BD2" w:rsidRDefault="00CD5BD2" w:rsidP="0009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126554"/>
      <w:docPartObj>
        <w:docPartGallery w:val="Page Numbers (Top of Page)"/>
        <w:docPartUnique/>
      </w:docPartObj>
    </w:sdtPr>
    <w:sdtEndPr/>
    <w:sdtContent>
      <w:p w:rsidR="000170F3" w:rsidRDefault="00F138B4">
        <w:pPr>
          <w:pStyle w:val="a6"/>
          <w:jc w:val="center"/>
        </w:pPr>
        <w:r>
          <w:fldChar w:fldCharType="begin"/>
        </w:r>
        <w:r>
          <w:instrText xml:space="preserve"> PAGE   \* MERGEFORMAT </w:instrText>
        </w:r>
        <w:r>
          <w:fldChar w:fldCharType="separate"/>
        </w:r>
        <w:r w:rsidR="007517C2">
          <w:rPr>
            <w:noProof/>
          </w:rPr>
          <w:t>12</w:t>
        </w:r>
        <w:r>
          <w:rPr>
            <w:noProof/>
          </w:rPr>
          <w:fldChar w:fldCharType="end"/>
        </w:r>
      </w:p>
    </w:sdtContent>
  </w:sdt>
  <w:p w:rsidR="000170F3" w:rsidRDefault="000170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66AE"/>
    <w:multiLevelType w:val="hybridMultilevel"/>
    <w:tmpl w:val="C49640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CC379A"/>
    <w:multiLevelType w:val="hybridMultilevel"/>
    <w:tmpl w:val="A642CC50"/>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175365"/>
    <w:multiLevelType w:val="hybridMultilevel"/>
    <w:tmpl w:val="1E529F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2C63E1"/>
    <w:multiLevelType w:val="multilevel"/>
    <w:tmpl w:val="D5D0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F7FD8"/>
    <w:multiLevelType w:val="multilevel"/>
    <w:tmpl w:val="8F869A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25F96E87"/>
    <w:multiLevelType w:val="hybridMultilevel"/>
    <w:tmpl w:val="0464A94A"/>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6B17EC"/>
    <w:multiLevelType w:val="hybridMultilevel"/>
    <w:tmpl w:val="F9168AE0"/>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966E47"/>
    <w:multiLevelType w:val="hybridMultilevel"/>
    <w:tmpl w:val="BE8EBF6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DD1225"/>
    <w:multiLevelType w:val="hybridMultilevel"/>
    <w:tmpl w:val="2CD2C92C"/>
    <w:lvl w:ilvl="0" w:tplc="49B4106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F40596"/>
    <w:multiLevelType w:val="hybridMultilevel"/>
    <w:tmpl w:val="FB1C1616"/>
    <w:lvl w:ilvl="0" w:tplc="03D419D2">
      <w:start w:val="10"/>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E200AF"/>
    <w:multiLevelType w:val="hybridMultilevel"/>
    <w:tmpl w:val="D952A1D6"/>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8A47B3"/>
    <w:multiLevelType w:val="multilevel"/>
    <w:tmpl w:val="AA60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8E392E"/>
    <w:multiLevelType w:val="hybridMultilevel"/>
    <w:tmpl w:val="D09C823C"/>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67546B"/>
    <w:multiLevelType w:val="hybridMultilevel"/>
    <w:tmpl w:val="99FE344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97E788C"/>
    <w:multiLevelType w:val="hybridMultilevel"/>
    <w:tmpl w:val="C2CA36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4C0991"/>
    <w:multiLevelType w:val="multilevel"/>
    <w:tmpl w:val="7B72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1561EB"/>
    <w:multiLevelType w:val="hybridMultilevel"/>
    <w:tmpl w:val="868E7E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3891A37"/>
    <w:multiLevelType w:val="hybridMultilevel"/>
    <w:tmpl w:val="916C76F8"/>
    <w:lvl w:ilvl="0" w:tplc="64523E7C">
      <w:start w:val="5"/>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7FE12F7"/>
    <w:multiLevelType w:val="hybridMultilevel"/>
    <w:tmpl w:val="5F74680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5"/>
  </w:num>
  <w:num w:numId="3">
    <w:abstractNumId w:val="1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174A"/>
    <w:rsid w:val="000034C7"/>
    <w:rsid w:val="000170F3"/>
    <w:rsid w:val="00021F05"/>
    <w:rsid w:val="00035F0B"/>
    <w:rsid w:val="000374DE"/>
    <w:rsid w:val="0005207D"/>
    <w:rsid w:val="00095213"/>
    <w:rsid w:val="000C7772"/>
    <w:rsid w:val="000D23E3"/>
    <w:rsid w:val="000E1B10"/>
    <w:rsid w:val="000E78B0"/>
    <w:rsid w:val="000F745A"/>
    <w:rsid w:val="0015174A"/>
    <w:rsid w:val="001D066B"/>
    <w:rsid w:val="001D6AC0"/>
    <w:rsid w:val="001E1F3A"/>
    <w:rsid w:val="001E419A"/>
    <w:rsid w:val="00205071"/>
    <w:rsid w:val="00222B56"/>
    <w:rsid w:val="00231B6C"/>
    <w:rsid w:val="002937D5"/>
    <w:rsid w:val="002B59E3"/>
    <w:rsid w:val="002D2972"/>
    <w:rsid w:val="002E12EC"/>
    <w:rsid w:val="002E49D2"/>
    <w:rsid w:val="002F2584"/>
    <w:rsid w:val="0037302A"/>
    <w:rsid w:val="00375B25"/>
    <w:rsid w:val="00383627"/>
    <w:rsid w:val="00392705"/>
    <w:rsid w:val="003B3BFB"/>
    <w:rsid w:val="003C2A0E"/>
    <w:rsid w:val="004239B7"/>
    <w:rsid w:val="0043249B"/>
    <w:rsid w:val="0045507E"/>
    <w:rsid w:val="00456E6A"/>
    <w:rsid w:val="00480700"/>
    <w:rsid w:val="004972C7"/>
    <w:rsid w:val="004A0CCB"/>
    <w:rsid w:val="004B33C2"/>
    <w:rsid w:val="004E4532"/>
    <w:rsid w:val="0054091A"/>
    <w:rsid w:val="00560B14"/>
    <w:rsid w:val="005C11A1"/>
    <w:rsid w:val="00600797"/>
    <w:rsid w:val="00603887"/>
    <w:rsid w:val="00653B50"/>
    <w:rsid w:val="00666C04"/>
    <w:rsid w:val="00693C81"/>
    <w:rsid w:val="006B5D81"/>
    <w:rsid w:val="006D1B2E"/>
    <w:rsid w:val="00710FF1"/>
    <w:rsid w:val="007517C2"/>
    <w:rsid w:val="00786ED5"/>
    <w:rsid w:val="007A15B2"/>
    <w:rsid w:val="007D499A"/>
    <w:rsid w:val="007F730A"/>
    <w:rsid w:val="00815575"/>
    <w:rsid w:val="00862C23"/>
    <w:rsid w:val="008B677A"/>
    <w:rsid w:val="008F3CB3"/>
    <w:rsid w:val="009154A4"/>
    <w:rsid w:val="009438AB"/>
    <w:rsid w:val="00970188"/>
    <w:rsid w:val="00A00992"/>
    <w:rsid w:val="00A125C8"/>
    <w:rsid w:val="00A24FC9"/>
    <w:rsid w:val="00A4621F"/>
    <w:rsid w:val="00A529A8"/>
    <w:rsid w:val="00AC5621"/>
    <w:rsid w:val="00B01777"/>
    <w:rsid w:val="00BA7085"/>
    <w:rsid w:val="00BD4554"/>
    <w:rsid w:val="00C05F71"/>
    <w:rsid w:val="00C10D12"/>
    <w:rsid w:val="00C62BF1"/>
    <w:rsid w:val="00C62CA9"/>
    <w:rsid w:val="00C80E07"/>
    <w:rsid w:val="00C83C2C"/>
    <w:rsid w:val="00C9173F"/>
    <w:rsid w:val="00C96AA3"/>
    <w:rsid w:val="00C97791"/>
    <w:rsid w:val="00CA085F"/>
    <w:rsid w:val="00CD5BD2"/>
    <w:rsid w:val="00D510AD"/>
    <w:rsid w:val="00D55A68"/>
    <w:rsid w:val="00D6584D"/>
    <w:rsid w:val="00D906DD"/>
    <w:rsid w:val="00DE7FF3"/>
    <w:rsid w:val="00E00C21"/>
    <w:rsid w:val="00E11693"/>
    <w:rsid w:val="00E3732D"/>
    <w:rsid w:val="00E71C0B"/>
    <w:rsid w:val="00E85E06"/>
    <w:rsid w:val="00F138B4"/>
    <w:rsid w:val="00F24836"/>
    <w:rsid w:val="00F6184F"/>
    <w:rsid w:val="00F902CF"/>
    <w:rsid w:val="00FE20A2"/>
    <w:rsid w:val="00FE5E0E"/>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0B"/>
  </w:style>
  <w:style w:type="paragraph" w:styleId="1">
    <w:name w:val="heading 1"/>
    <w:basedOn w:val="a"/>
    <w:next w:val="a"/>
    <w:link w:val="10"/>
    <w:qFormat/>
    <w:rsid w:val="00095213"/>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7F73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66B"/>
    <w:pPr>
      <w:suppressAutoHyphens/>
      <w:spacing w:before="240" w:after="240" w:line="240" w:lineRule="auto"/>
    </w:pPr>
    <w:rPr>
      <w:rFonts w:ascii="Times New Roman" w:eastAsia="Times New Roman" w:hAnsi="Times New Roman" w:cs="Times New Roman"/>
      <w:sz w:val="24"/>
      <w:szCs w:val="24"/>
      <w:lang w:eastAsia="ar-SA"/>
    </w:rPr>
  </w:style>
  <w:style w:type="paragraph" w:styleId="a4">
    <w:name w:val="Body Text"/>
    <w:basedOn w:val="a"/>
    <w:link w:val="a5"/>
    <w:rsid w:val="00970188"/>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970188"/>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0952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5213"/>
  </w:style>
  <w:style w:type="paragraph" w:styleId="a8">
    <w:name w:val="footer"/>
    <w:basedOn w:val="a"/>
    <w:link w:val="a9"/>
    <w:uiPriority w:val="99"/>
    <w:unhideWhenUsed/>
    <w:rsid w:val="000952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5213"/>
  </w:style>
  <w:style w:type="character" w:styleId="aa">
    <w:name w:val="Subtle Reference"/>
    <w:basedOn w:val="a0"/>
    <w:uiPriority w:val="31"/>
    <w:qFormat/>
    <w:rsid w:val="00095213"/>
    <w:rPr>
      <w:smallCaps/>
      <w:color w:val="C0504D" w:themeColor="accent2"/>
      <w:u w:val="single"/>
    </w:rPr>
  </w:style>
  <w:style w:type="character" w:customStyle="1" w:styleId="10">
    <w:name w:val="Заголовок 1 Знак"/>
    <w:basedOn w:val="a0"/>
    <w:link w:val="1"/>
    <w:rsid w:val="00095213"/>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7F730A"/>
    <w:rPr>
      <w:rFonts w:asciiTheme="majorHAnsi" w:eastAsiaTheme="majorEastAsia" w:hAnsiTheme="majorHAnsi" w:cstheme="majorBidi"/>
      <w:b/>
      <w:bCs/>
      <w:color w:val="4F81BD" w:themeColor="accent1"/>
      <w:sz w:val="26"/>
      <w:szCs w:val="26"/>
    </w:rPr>
  </w:style>
  <w:style w:type="character" w:styleId="ab">
    <w:name w:val="Hyperlink"/>
    <w:basedOn w:val="a0"/>
    <w:uiPriority w:val="99"/>
    <w:semiHidden/>
    <w:unhideWhenUsed/>
    <w:rsid w:val="0005207D"/>
    <w:rPr>
      <w:color w:val="0000FF"/>
      <w:u w:val="single"/>
    </w:rPr>
  </w:style>
  <w:style w:type="paragraph" w:styleId="HTML">
    <w:name w:val="HTML Preformatted"/>
    <w:basedOn w:val="a"/>
    <w:link w:val="HTML0"/>
    <w:uiPriority w:val="99"/>
    <w:unhideWhenUsed/>
    <w:rsid w:val="0071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10FF1"/>
    <w:rPr>
      <w:rFonts w:ascii="Courier New" w:eastAsia="Times New Roman" w:hAnsi="Courier New" w:cs="Courier New"/>
      <w:sz w:val="20"/>
      <w:szCs w:val="20"/>
      <w:lang w:eastAsia="ru-RU"/>
    </w:rPr>
  </w:style>
  <w:style w:type="paragraph" w:styleId="ac">
    <w:name w:val="List Paragraph"/>
    <w:basedOn w:val="a"/>
    <w:uiPriority w:val="34"/>
    <w:qFormat/>
    <w:rsid w:val="00E00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5213"/>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uiPriority w:val="9"/>
    <w:unhideWhenUsed/>
    <w:qFormat/>
    <w:rsid w:val="007F73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66B"/>
    <w:pPr>
      <w:suppressAutoHyphens/>
      <w:spacing w:before="240" w:after="240" w:line="240" w:lineRule="auto"/>
    </w:pPr>
    <w:rPr>
      <w:rFonts w:ascii="Times New Roman" w:eastAsia="Times New Roman" w:hAnsi="Times New Roman" w:cs="Times New Roman"/>
      <w:sz w:val="24"/>
      <w:szCs w:val="24"/>
      <w:lang w:eastAsia="ar-SA"/>
    </w:rPr>
  </w:style>
  <w:style w:type="paragraph" w:styleId="a4">
    <w:name w:val="Body Text"/>
    <w:basedOn w:val="a"/>
    <w:link w:val="a5"/>
    <w:rsid w:val="00970188"/>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970188"/>
    <w:rPr>
      <w:rFonts w:ascii="Times New Roman" w:eastAsia="Times New Roman" w:hAnsi="Times New Roman" w:cs="Times New Roman"/>
      <w:sz w:val="28"/>
      <w:szCs w:val="24"/>
      <w:lang w:eastAsia="ru-RU"/>
    </w:rPr>
  </w:style>
  <w:style w:type="paragraph" w:styleId="a6">
    <w:name w:val="header"/>
    <w:basedOn w:val="a"/>
    <w:link w:val="a7"/>
    <w:uiPriority w:val="99"/>
    <w:unhideWhenUsed/>
    <w:rsid w:val="000952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5213"/>
  </w:style>
  <w:style w:type="paragraph" w:styleId="a8">
    <w:name w:val="footer"/>
    <w:basedOn w:val="a"/>
    <w:link w:val="a9"/>
    <w:uiPriority w:val="99"/>
    <w:unhideWhenUsed/>
    <w:rsid w:val="000952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5213"/>
  </w:style>
  <w:style w:type="character" w:styleId="aa">
    <w:name w:val="Subtle Reference"/>
    <w:basedOn w:val="a0"/>
    <w:uiPriority w:val="31"/>
    <w:qFormat/>
    <w:rsid w:val="00095213"/>
    <w:rPr>
      <w:smallCaps/>
      <w:color w:val="C0504D" w:themeColor="accent2"/>
      <w:u w:val="single"/>
    </w:rPr>
  </w:style>
  <w:style w:type="character" w:customStyle="1" w:styleId="10">
    <w:name w:val="Заголовок 1 Знак"/>
    <w:basedOn w:val="a0"/>
    <w:link w:val="1"/>
    <w:rsid w:val="00095213"/>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
    <w:rsid w:val="007F730A"/>
    <w:rPr>
      <w:rFonts w:asciiTheme="majorHAnsi" w:eastAsiaTheme="majorEastAsia" w:hAnsiTheme="majorHAnsi" w:cstheme="majorBidi"/>
      <w:b/>
      <w:bCs/>
      <w:color w:val="4F81BD" w:themeColor="accent1"/>
      <w:sz w:val="26"/>
      <w:szCs w:val="26"/>
    </w:rPr>
  </w:style>
  <w:style w:type="character" w:styleId="ab">
    <w:name w:val="Hyperlink"/>
    <w:basedOn w:val="a0"/>
    <w:uiPriority w:val="99"/>
    <w:semiHidden/>
    <w:unhideWhenUsed/>
    <w:rsid w:val="0005207D"/>
    <w:rPr>
      <w:color w:val="0000FF"/>
      <w:u w:val="single"/>
    </w:rPr>
  </w:style>
  <w:style w:type="paragraph" w:styleId="HTML">
    <w:name w:val="HTML Preformatted"/>
    <w:basedOn w:val="a"/>
    <w:link w:val="HTML0"/>
    <w:uiPriority w:val="99"/>
    <w:unhideWhenUsed/>
    <w:rsid w:val="0071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10FF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265">
      <w:bodyDiv w:val="1"/>
      <w:marLeft w:val="0"/>
      <w:marRight w:val="0"/>
      <w:marTop w:val="0"/>
      <w:marBottom w:val="0"/>
      <w:divBdr>
        <w:top w:val="none" w:sz="0" w:space="0" w:color="auto"/>
        <w:left w:val="none" w:sz="0" w:space="0" w:color="auto"/>
        <w:bottom w:val="none" w:sz="0" w:space="0" w:color="auto"/>
        <w:right w:val="none" w:sz="0" w:space="0" w:color="auto"/>
      </w:divBdr>
    </w:div>
    <w:div w:id="145517797">
      <w:bodyDiv w:val="1"/>
      <w:marLeft w:val="0"/>
      <w:marRight w:val="0"/>
      <w:marTop w:val="0"/>
      <w:marBottom w:val="0"/>
      <w:divBdr>
        <w:top w:val="none" w:sz="0" w:space="0" w:color="auto"/>
        <w:left w:val="none" w:sz="0" w:space="0" w:color="auto"/>
        <w:bottom w:val="none" w:sz="0" w:space="0" w:color="auto"/>
        <w:right w:val="none" w:sz="0" w:space="0" w:color="auto"/>
      </w:divBdr>
      <w:divsChild>
        <w:div w:id="2113276862">
          <w:marLeft w:val="0"/>
          <w:marRight w:val="0"/>
          <w:marTop w:val="0"/>
          <w:marBottom w:val="0"/>
          <w:divBdr>
            <w:top w:val="none" w:sz="0" w:space="0" w:color="auto"/>
            <w:left w:val="none" w:sz="0" w:space="0" w:color="auto"/>
            <w:bottom w:val="none" w:sz="0" w:space="0" w:color="auto"/>
            <w:right w:val="none" w:sz="0" w:space="0" w:color="auto"/>
          </w:divBdr>
          <w:divsChild>
            <w:div w:id="3537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3386">
      <w:bodyDiv w:val="1"/>
      <w:marLeft w:val="0"/>
      <w:marRight w:val="0"/>
      <w:marTop w:val="0"/>
      <w:marBottom w:val="0"/>
      <w:divBdr>
        <w:top w:val="none" w:sz="0" w:space="0" w:color="auto"/>
        <w:left w:val="none" w:sz="0" w:space="0" w:color="auto"/>
        <w:bottom w:val="none" w:sz="0" w:space="0" w:color="auto"/>
        <w:right w:val="none" w:sz="0" w:space="0" w:color="auto"/>
      </w:divBdr>
    </w:div>
    <w:div w:id="465777068">
      <w:bodyDiv w:val="1"/>
      <w:marLeft w:val="0"/>
      <w:marRight w:val="0"/>
      <w:marTop w:val="0"/>
      <w:marBottom w:val="0"/>
      <w:divBdr>
        <w:top w:val="none" w:sz="0" w:space="0" w:color="auto"/>
        <w:left w:val="none" w:sz="0" w:space="0" w:color="auto"/>
        <w:bottom w:val="none" w:sz="0" w:space="0" w:color="auto"/>
        <w:right w:val="none" w:sz="0" w:space="0" w:color="auto"/>
      </w:divBdr>
      <w:divsChild>
        <w:div w:id="1751000107">
          <w:marLeft w:val="0"/>
          <w:marRight w:val="0"/>
          <w:marTop w:val="0"/>
          <w:marBottom w:val="0"/>
          <w:divBdr>
            <w:top w:val="none" w:sz="0" w:space="0" w:color="auto"/>
            <w:left w:val="none" w:sz="0" w:space="0" w:color="auto"/>
            <w:bottom w:val="none" w:sz="0" w:space="0" w:color="auto"/>
            <w:right w:val="none" w:sz="0" w:space="0" w:color="auto"/>
          </w:divBdr>
          <w:divsChild>
            <w:div w:id="9342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9275">
      <w:bodyDiv w:val="1"/>
      <w:marLeft w:val="0"/>
      <w:marRight w:val="0"/>
      <w:marTop w:val="0"/>
      <w:marBottom w:val="0"/>
      <w:divBdr>
        <w:top w:val="none" w:sz="0" w:space="0" w:color="auto"/>
        <w:left w:val="none" w:sz="0" w:space="0" w:color="auto"/>
        <w:bottom w:val="none" w:sz="0" w:space="0" w:color="auto"/>
        <w:right w:val="none" w:sz="0" w:space="0" w:color="auto"/>
      </w:divBdr>
      <w:divsChild>
        <w:div w:id="304622796">
          <w:marLeft w:val="0"/>
          <w:marRight w:val="0"/>
          <w:marTop w:val="0"/>
          <w:marBottom w:val="0"/>
          <w:divBdr>
            <w:top w:val="none" w:sz="0" w:space="0" w:color="auto"/>
            <w:left w:val="none" w:sz="0" w:space="0" w:color="auto"/>
            <w:bottom w:val="none" w:sz="0" w:space="0" w:color="auto"/>
            <w:right w:val="none" w:sz="0" w:space="0" w:color="auto"/>
          </w:divBdr>
          <w:divsChild>
            <w:div w:id="1292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4894">
      <w:bodyDiv w:val="1"/>
      <w:marLeft w:val="0"/>
      <w:marRight w:val="0"/>
      <w:marTop w:val="0"/>
      <w:marBottom w:val="0"/>
      <w:divBdr>
        <w:top w:val="none" w:sz="0" w:space="0" w:color="auto"/>
        <w:left w:val="none" w:sz="0" w:space="0" w:color="auto"/>
        <w:bottom w:val="none" w:sz="0" w:space="0" w:color="auto"/>
        <w:right w:val="none" w:sz="0" w:space="0" w:color="auto"/>
      </w:divBdr>
      <w:divsChild>
        <w:div w:id="17513050">
          <w:marLeft w:val="0"/>
          <w:marRight w:val="0"/>
          <w:marTop w:val="0"/>
          <w:marBottom w:val="0"/>
          <w:divBdr>
            <w:top w:val="none" w:sz="0" w:space="0" w:color="auto"/>
            <w:left w:val="none" w:sz="0" w:space="0" w:color="auto"/>
            <w:bottom w:val="none" w:sz="0" w:space="0" w:color="auto"/>
            <w:right w:val="none" w:sz="0" w:space="0" w:color="auto"/>
          </w:divBdr>
          <w:divsChild>
            <w:div w:id="15443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6160">
      <w:bodyDiv w:val="1"/>
      <w:marLeft w:val="0"/>
      <w:marRight w:val="0"/>
      <w:marTop w:val="0"/>
      <w:marBottom w:val="0"/>
      <w:divBdr>
        <w:top w:val="none" w:sz="0" w:space="0" w:color="auto"/>
        <w:left w:val="none" w:sz="0" w:space="0" w:color="auto"/>
        <w:bottom w:val="none" w:sz="0" w:space="0" w:color="auto"/>
        <w:right w:val="none" w:sz="0" w:space="0" w:color="auto"/>
      </w:divBdr>
    </w:div>
    <w:div w:id="633414555">
      <w:bodyDiv w:val="1"/>
      <w:marLeft w:val="0"/>
      <w:marRight w:val="0"/>
      <w:marTop w:val="0"/>
      <w:marBottom w:val="0"/>
      <w:divBdr>
        <w:top w:val="none" w:sz="0" w:space="0" w:color="auto"/>
        <w:left w:val="none" w:sz="0" w:space="0" w:color="auto"/>
        <w:bottom w:val="none" w:sz="0" w:space="0" w:color="auto"/>
        <w:right w:val="none" w:sz="0" w:space="0" w:color="auto"/>
      </w:divBdr>
    </w:div>
    <w:div w:id="654143754">
      <w:bodyDiv w:val="1"/>
      <w:marLeft w:val="0"/>
      <w:marRight w:val="0"/>
      <w:marTop w:val="0"/>
      <w:marBottom w:val="0"/>
      <w:divBdr>
        <w:top w:val="none" w:sz="0" w:space="0" w:color="auto"/>
        <w:left w:val="none" w:sz="0" w:space="0" w:color="auto"/>
        <w:bottom w:val="none" w:sz="0" w:space="0" w:color="auto"/>
        <w:right w:val="none" w:sz="0" w:space="0" w:color="auto"/>
      </w:divBdr>
      <w:divsChild>
        <w:div w:id="932208200">
          <w:marLeft w:val="0"/>
          <w:marRight w:val="0"/>
          <w:marTop w:val="0"/>
          <w:marBottom w:val="0"/>
          <w:divBdr>
            <w:top w:val="none" w:sz="0" w:space="0" w:color="auto"/>
            <w:left w:val="none" w:sz="0" w:space="0" w:color="auto"/>
            <w:bottom w:val="none" w:sz="0" w:space="0" w:color="auto"/>
            <w:right w:val="none" w:sz="0" w:space="0" w:color="auto"/>
          </w:divBdr>
          <w:divsChild>
            <w:div w:id="4171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0230">
      <w:bodyDiv w:val="1"/>
      <w:marLeft w:val="0"/>
      <w:marRight w:val="0"/>
      <w:marTop w:val="0"/>
      <w:marBottom w:val="0"/>
      <w:divBdr>
        <w:top w:val="none" w:sz="0" w:space="0" w:color="auto"/>
        <w:left w:val="none" w:sz="0" w:space="0" w:color="auto"/>
        <w:bottom w:val="none" w:sz="0" w:space="0" w:color="auto"/>
        <w:right w:val="none" w:sz="0" w:space="0" w:color="auto"/>
      </w:divBdr>
    </w:div>
    <w:div w:id="796753916">
      <w:bodyDiv w:val="1"/>
      <w:marLeft w:val="0"/>
      <w:marRight w:val="0"/>
      <w:marTop w:val="0"/>
      <w:marBottom w:val="0"/>
      <w:divBdr>
        <w:top w:val="none" w:sz="0" w:space="0" w:color="auto"/>
        <w:left w:val="none" w:sz="0" w:space="0" w:color="auto"/>
        <w:bottom w:val="none" w:sz="0" w:space="0" w:color="auto"/>
        <w:right w:val="none" w:sz="0" w:space="0" w:color="auto"/>
      </w:divBdr>
      <w:divsChild>
        <w:div w:id="676809814">
          <w:marLeft w:val="0"/>
          <w:marRight w:val="0"/>
          <w:marTop w:val="0"/>
          <w:marBottom w:val="0"/>
          <w:divBdr>
            <w:top w:val="none" w:sz="0" w:space="0" w:color="auto"/>
            <w:left w:val="none" w:sz="0" w:space="0" w:color="auto"/>
            <w:bottom w:val="none" w:sz="0" w:space="0" w:color="auto"/>
            <w:right w:val="none" w:sz="0" w:space="0" w:color="auto"/>
          </w:divBdr>
          <w:divsChild>
            <w:div w:id="7302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4001">
      <w:bodyDiv w:val="1"/>
      <w:marLeft w:val="0"/>
      <w:marRight w:val="0"/>
      <w:marTop w:val="0"/>
      <w:marBottom w:val="0"/>
      <w:divBdr>
        <w:top w:val="none" w:sz="0" w:space="0" w:color="auto"/>
        <w:left w:val="none" w:sz="0" w:space="0" w:color="auto"/>
        <w:bottom w:val="none" w:sz="0" w:space="0" w:color="auto"/>
        <w:right w:val="none" w:sz="0" w:space="0" w:color="auto"/>
      </w:divBdr>
    </w:div>
    <w:div w:id="891505455">
      <w:bodyDiv w:val="1"/>
      <w:marLeft w:val="0"/>
      <w:marRight w:val="0"/>
      <w:marTop w:val="0"/>
      <w:marBottom w:val="0"/>
      <w:divBdr>
        <w:top w:val="none" w:sz="0" w:space="0" w:color="auto"/>
        <w:left w:val="none" w:sz="0" w:space="0" w:color="auto"/>
        <w:bottom w:val="none" w:sz="0" w:space="0" w:color="auto"/>
        <w:right w:val="none" w:sz="0" w:space="0" w:color="auto"/>
      </w:divBdr>
    </w:div>
    <w:div w:id="908033137">
      <w:bodyDiv w:val="1"/>
      <w:marLeft w:val="0"/>
      <w:marRight w:val="0"/>
      <w:marTop w:val="0"/>
      <w:marBottom w:val="0"/>
      <w:divBdr>
        <w:top w:val="none" w:sz="0" w:space="0" w:color="auto"/>
        <w:left w:val="none" w:sz="0" w:space="0" w:color="auto"/>
        <w:bottom w:val="none" w:sz="0" w:space="0" w:color="auto"/>
        <w:right w:val="none" w:sz="0" w:space="0" w:color="auto"/>
      </w:divBdr>
    </w:div>
    <w:div w:id="982930018">
      <w:bodyDiv w:val="1"/>
      <w:marLeft w:val="0"/>
      <w:marRight w:val="0"/>
      <w:marTop w:val="0"/>
      <w:marBottom w:val="0"/>
      <w:divBdr>
        <w:top w:val="none" w:sz="0" w:space="0" w:color="auto"/>
        <w:left w:val="none" w:sz="0" w:space="0" w:color="auto"/>
        <w:bottom w:val="none" w:sz="0" w:space="0" w:color="auto"/>
        <w:right w:val="none" w:sz="0" w:space="0" w:color="auto"/>
      </w:divBdr>
    </w:div>
    <w:div w:id="989670743">
      <w:bodyDiv w:val="1"/>
      <w:marLeft w:val="0"/>
      <w:marRight w:val="0"/>
      <w:marTop w:val="0"/>
      <w:marBottom w:val="0"/>
      <w:divBdr>
        <w:top w:val="none" w:sz="0" w:space="0" w:color="auto"/>
        <w:left w:val="none" w:sz="0" w:space="0" w:color="auto"/>
        <w:bottom w:val="none" w:sz="0" w:space="0" w:color="auto"/>
        <w:right w:val="none" w:sz="0" w:space="0" w:color="auto"/>
      </w:divBdr>
    </w:div>
    <w:div w:id="1102532202">
      <w:bodyDiv w:val="1"/>
      <w:marLeft w:val="0"/>
      <w:marRight w:val="0"/>
      <w:marTop w:val="0"/>
      <w:marBottom w:val="0"/>
      <w:divBdr>
        <w:top w:val="none" w:sz="0" w:space="0" w:color="auto"/>
        <w:left w:val="none" w:sz="0" w:space="0" w:color="auto"/>
        <w:bottom w:val="none" w:sz="0" w:space="0" w:color="auto"/>
        <w:right w:val="none" w:sz="0" w:space="0" w:color="auto"/>
      </w:divBdr>
      <w:divsChild>
        <w:div w:id="1295409601">
          <w:marLeft w:val="0"/>
          <w:marRight w:val="0"/>
          <w:marTop w:val="0"/>
          <w:marBottom w:val="0"/>
          <w:divBdr>
            <w:top w:val="none" w:sz="0" w:space="0" w:color="auto"/>
            <w:left w:val="none" w:sz="0" w:space="0" w:color="auto"/>
            <w:bottom w:val="none" w:sz="0" w:space="0" w:color="auto"/>
            <w:right w:val="none" w:sz="0" w:space="0" w:color="auto"/>
          </w:divBdr>
          <w:divsChild>
            <w:div w:id="1335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013">
      <w:bodyDiv w:val="1"/>
      <w:marLeft w:val="0"/>
      <w:marRight w:val="0"/>
      <w:marTop w:val="0"/>
      <w:marBottom w:val="0"/>
      <w:divBdr>
        <w:top w:val="none" w:sz="0" w:space="0" w:color="auto"/>
        <w:left w:val="none" w:sz="0" w:space="0" w:color="auto"/>
        <w:bottom w:val="none" w:sz="0" w:space="0" w:color="auto"/>
        <w:right w:val="none" w:sz="0" w:space="0" w:color="auto"/>
      </w:divBdr>
    </w:div>
    <w:div w:id="1239168451">
      <w:bodyDiv w:val="1"/>
      <w:marLeft w:val="0"/>
      <w:marRight w:val="0"/>
      <w:marTop w:val="0"/>
      <w:marBottom w:val="0"/>
      <w:divBdr>
        <w:top w:val="none" w:sz="0" w:space="0" w:color="auto"/>
        <w:left w:val="none" w:sz="0" w:space="0" w:color="auto"/>
        <w:bottom w:val="none" w:sz="0" w:space="0" w:color="auto"/>
        <w:right w:val="none" w:sz="0" w:space="0" w:color="auto"/>
      </w:divBdr>
    </w:div>
    <w:div w:id="1443570377">
      <w:bodyDiv w:val="1"/>
      <w:marLeft w:val="0"/>
      <w:marRight w:val="0"/>
      <w:marTop w:val="0"/>
      <w:marBottom w:val="0"/>
      <w:divBdr>
        <w:top w:val="none" w:sz="0" w:space="0" w:color="auto"/>
        <w:left w:val="none" w:sz="0" w:space="0" w:color="auto"/>
        <w:bottom w:val="none" w:sz="0" w:space="0" w:color="auto"/>
        <w:right w:val="none" w:sz="0" w:space="0" w:color="auto"/>
      </w:divBdr>
      <w:divsChild>
        <w:div w:id="766271941">
          <w:marLeft w:val="0"/>
          <w:marRight w:val="0"/>
          <w:marTop w:val="0"/>
          <w:marBottom w:val="0"/>
          <w:divBdr>
            <w:top w:val="none" w:sz="0" w:space="0" w:color="auto"/>
            <w:left w:val="none" w:sz="0" w:space="0" w:color="auto"/>
            <w:bottom w:val="none" w:sz="0" w:space="0" w:color="auto"/>
            <w:right w:val="none" w:sz="0" w:space="0" w:color="auto"/>
          </w:divBdr>
          <w:divsChild>
            <w:div w:id="15296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8687">
      <w:bodyDiv w:val="1"/>
      <w:marLeft w:val="0"/>
      <w:marRight w:val="0"/>
      <w:marTop w:val="0"/>
      <w:marBottom w:val="0"/>
      <w:divBdr>
        <w:top w:val="none" w:sz="0" w:space="0" w:color="auto"/>
        <w:left w:val="none" w:sz="0" w:space="0" w:color="auto"/>
        <w:bottom w:val="none" w:sz="0" w:space="0" w:color="auto"/>
        <w:right w:val="none" w:sz="0" w:space="0" w:color="auto"/>
      </w:divBdr>
    </w:div>
    <w:div w:id="1509566121">
      <w:bodyDiv w:val="1"/>
      <w:marLeft w:val="0"/>
      <w:marRight w:val="0"/>
      <w:marTop w:val="0"/>
      <w:marBottom w:val="0"/>
      <w:divBdr>
        <w:top w:val="none" w:sz="0" w:space="0" w:color="auto"/>
        <w:left w:val="none" w:sz="0" w:space="0" w:color="auto"/>
        <w:bottom w:val="none" w:sz="0" w:space="0" w:color="auto"/>
        <w:right w:val="none" w:sz="0" w:space="0" w:color="auto"/>
      </w:divBdr>
    </w:div>
    <w:div w:id="1577352810">
      <w:bodyDiv w:val="1"/>
      <w:marLeft w:val="0"/>
      <w:marRight w:val="0"/>
      <w:marTop w:val="0"/>
      <w:marBottom w:val="0"/>
      <w:divBdr>
        <w:top w:val="none" w:sz="0" w:space="0" w:color="auto"/>
        <w:left w:val="none" w:sz="0" w:space="0" w:color="auto"/>
        <w:bottom w:val="none" w:sz="0" w:space="0" w:color="auto"/>
        <w:right w:val="none" w:sz="0" w:space="0" w:color="auto"/>
      </w:divBdr>
      <w:divsChild>
        <w:div w:id="1183393403">
          <w:marLeft w:val="0"/>
          <w:marRight w:val="0"/>
          <w:marTop w:val="0"/>
          <w:marBottom w:val="0"/>
          <w:divBdr>
            <w:top w:val="none" w:sz="0" w:space="0" w:color="auto"/>
            <w:left w:val="none" w:sz="0" w:space="0" w:color="auto"/>
            <w:bottom w:val="none" w:sz="0" w:space="0" w:color="auto"/>
            <w:right w:val="none" w:sz="0" w:space="0" w:color="auto"/>
          </w:divBdr>
          <w:divsChild>
            <w:div w:id="917595010">
              <w:marLeft w:val="0"/>
              <w:marRight w:val="0"/>
              <w:marTop w:val="0"/>
              <w:marBottom w:val="0"/>
              <w:divBdr>
                <w:top w:val="none" w:sz="0" w:space="0" w:color="auto"/>
                <w:left w:val="none" w:sz="0" w:space="0" w:color="auto"/>
                <w:bottom w:val="none" w:sz="0" w:space="0" w:color="auto"/>
                <w:right w:val="none" w:sz="0" w:space="0" w:color="auto"/>
              </w:divBdr>
              <w:divsChild>
                <w:div w:id="1191724986">
                  <w:marLeft w:val="0"/>
                  <w:marRight w:val="0"/>
                  <w:marTop w:val="0"/>
                  <w:marBottom w:val="0"/>
                  <w:divBdr>
                    <w:top w:val="none" w:sz="0" w:space="0" w:color="auto"/>
                    <w:left w:val="none" w:sz="0" w:space="0" w:color="auto"/>
                    <w:bottom w:val="none" w:sz="0" w:space="0" w:color="auto"/>
                    <w:right w:val="none" w:sz="0" w:space="0" w:color="auto"/>
                  </w:divBdr>
                  <w:divsChild>
                    <w:div w:id="1600026017">
                      <w:marLeft w:val="0"/>
                      <w:marRight w:val="0"/>
                      <w:marTop w:val="150"/>
                      <w:marBottom w:val="600"/>
                      <w:divBdr>
                        <w:top w:val="none" w:sz="0" w:space="0" w:color="auto"/>
                        <w:left w:val="none" w:sz="0" w:space="0" w:color="auto"/>
                        <w:bottom w:val="none" w:sz="0" w:space="0" w:color="auto"/>
                        <w:right w:val="none" w:sz="0" w:space="0" w:color="auto"/>
                      </w:divBdr>
                      <w:divsChild>
                        <w:div w:id="1112288125">
                          <w:marLeft w:val="0"/>
                          <w:marRight w:val="0"/>
                          <w:marTop w:val="0"/>
                          <w:marBottom w:val="0"/>
                          <w:divBdr>
                            <w:top w:val="none" w:sz="0" w:space="0" w:color="auto"/>
                            <w:left w:val="none" w:sz="0" w:space="0" w:color="auto"/>
                            <w:bottom w:val="none" w:sz="0" w:space="0" w:color="auto"/>
                            <w:right w:val="none" w:sz="0" w:space="0" w:color="auto"/>
                          </w:divBdr>
                          <w:divsChild>
                            <w:div w:id="1651595866">
                              <w:marLeft w:val="0"/>
                              <w:marRight w:val="465"/>
                              <w:marTop w:val="105"/>
                              <w:marBottom w:val="600"/>
                              <w:divBdr>
                                <w:top w:val="none" w:sz="0" w:space="0" w:color="auto"/>
                                <w:left w:val="none" w:sz="0" w:space="0" w:color="auto"/>
                                <w:bottom w:val="none" w:sz="0" w:space="0" w:color="auto"/>
                                <w:right w:val="none" w:sz="0" w:space="0" w:color="auto"/>
                              </w:divBdr>
                              <w:divsChild>
                                <w:div w:id="7078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4606">
              <w:marLeft w:val="0"/>
              <w:marRight w:val="0"/>
              <w:marTop w:val="0"/>
              <w:marBottom w:val="0"/>
              <w:divBdr>
                <w:top w:val="none" w:sz="0" w:space="0" w:color="auto"/>
                <w:left w:val="none" w:sz="0" w:space="0" w:color="auto"/>
                <w:bottom w:val="none" w:sz="0" w:space="0" w:color="auto"/>
                <w:right w:val="none" w:sz="0" w:space="0" w:color="auto"/>
              </w:divBdr>
              <w:divsChild>
                <w:div w:id="45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5850">
      <w:bodyDiv w:val="1"/>
      <w:marLeft w:val="0"/>
      <w:marRight w:val="0"/>
      <w:marTop w:val="0"/>
      <w:marBottom w:val="0"/>
      <w:divBdr>
        <w:top w:val="none" w:sz="0" w:space="0" w:color="auto"/>
        <w:left w:val="none" w:sz="0" w:space="0" w:color="auto"/>
        <w:bottom w:val="none" w:sz="0" w:space="0" w:color="auto"/>
        <w:right w:val="none" w:sz="0" w:space="0" w:color="auto"/>
      </w:divBdr>
      <w:divsChild>
        <w:div w:id="1382633126">
          <w:marLeft w:val="0"/>
          <w:marRight w:val="0"/>
          <w:marTop w:val="0"/>
          <w:marBottom w:val="0"/>
          <w:divBdr>
            <w:top w:val="none" w:sz="0" w:space="0" w:color="auto"/>
            <w:left w:val="none" w:sz="0" w:space="0" w:color="auto"/>
            <w:bottom w:val="none" w:sz="0" w:space="0" w:color="auto"/>
            <w:right w:val="none" w:sz="0" w:space="0" w:color="auto"/>
          </w:divBdr>
          <w:divsChild>
            <w:div w:id="116142538">
              <w:marLeft w:val="0"/>
              <w:marRight w:val="0"/>
              <w:marTop w:val="0"/>
              <w:marBottom w:val="0"/>
              <w:divBdr>
                <w:top w:val="none" w:sz="0" w:space="0" w:color="auto"/>
                <w:left w:val="none" w:sz="0" w:space="0" w:color="auto"/>
                <w:bottom w:val="none" w:sz="0" w:space="0" w:color="auto"/>
                <w:right w:val="none" w:sz="0" w:space="0" w:color="auto"/>
              </w:divBdr>
              <w:divsChild>
                <w:div w:id="769472186">
                  <w:marLeft w:val="0"/>
                  <w:marRight w:val="0"/>
                  <w:marTop w:val="0"/>
                  <w:marBottom w:val="0"/>
                  <w:divBdr>
                    <w:top w:val="none" w:sz="0" w:space="0" w:color="auto"/>
                    <w:left w:val="none" w:sz="0" w:space="0" w:color="auto"/>
                    <w:bottom w:val="none" w:sz="0" w:space="0" w:color="auto"/>
                    <w:right w:val="none" w:sz="0" w:space="0" w:color="auto"/>
                  </w:divBdr>
                  <w:divsChild>
                    <w:div w:id="1726834483">
                      <w:marLeft w:val="0"/>
                      <w:marRight w:val="0"/>
                      <w:marTop w:val="150"/>
                      <w:marBottom w:val="600"/>
                      <w:divBdr>
                        <w:top w:val="none" w:sz="0" w:space="0" w:color="auto"/>
                        <w:left w:val="none" w:sz="0" w:space="0" w:color="auto"/>
                        <w:bottom w:val="none" w:sz="0" w:space="0" w:color="auto"/>
                        <w:right w:val="none" w:sz="0" w:space="0" w:color="auto"/>
                      </w:divBdr>
                      <w:divsChild>
                        <w:div w:id="1489402391">
                          <w:marLeft w:val="0"/>
                          <w:marRight w:val="0"/>
                          <w:marTop w:val="0"/>
                          <w:marBottom w:val="0"/>
                          <w:divBdr>
                            <w:top w:val="none" w:sz="0" w:space="0" w:color="auto"/>
                            <w:left w:val="none" w:sz="0" w:space="0" w:color="auto"/>
                            <w:bottom w:val="none" w:sz="0" w:space="0" w:color="auto"/>
                            <w:right w:val="none" w:sz="0" w:space="0" w:color="auto"/>
                          </w:divBdr>
                          <w:divsChild>
                            <w:div w:id="1981381923">
                              <w:marLeft w:val="0"/>
                              <w:marRight w:val="465"/>
                              <w:marTop w:val="105"/>
                              <w:marBottom w:val="600"/>
                              <w:divBdr>
                                <w:top w:val="none" w:sz="0" w:space="0" w:color="auto"/>
                                <w:left w:val="none" w:sz="0" w:space="0" w:color="auto"/>
                                <w:bottom w:val="none" w:sz="0" w:space="0" w:color="auto"/>
                                <w:right w:val="none" w:sz="0" w:space="0" w:color="auto"/>
                              </w:divBdr>
                              <w:divsChild>
                                <w:div w:id="8652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561728">
              <w:marLeft w:val="0"/>
              <w:marRight w:val="0"/>
              <w:marTop w:val="0"/>
              <w:marBottom w:val="0"/>
              <w:divBdr>
                <w:top w:val="none" w:sz="0" w:space="0" w:color="auto"/>
                <w:left w:val="none" w:sz="0" w:space="0" w:color="auto"/>
                <w:bottom w:val="none" w:sz="0" w:space="0" w:color="auto"/>
                <w:right w:val="none" w:sz="0" w:space="0" w:color="auto"/>
              </w:divBdr>
              <w:divsChild>
                <w:div w:id="4260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4798">
      <w:bodyDiv w:val="1"/>
      <w:marLeft w:val="0"/>
      <w:marRight w:val="0"/>
      <w:marTop w:val="0"/>
      <w:marBottom w:val="0"/>
      <w:divBdr>
        <w:top w:val="none" w:sz="0" w:space="0" w:color="auto"/>
        <w:left w:val="none" w:sz="0" w:space="0" w:color="auto"/>
        <w:bottom w:val="none" w:sz="0" w:space="0" w:color="auto"/>
        <w:right w:val="none" w:sz="0" w:space="0" w:color="auto"/>
      </w:divBdr>
      <w:divsChild>
        <w:div w:id="143550577">
          <w:marLeft w:val="0"/>
          <w:marRight w:val="0"/>
          <w:marTop w:val="0"/>
          <w:marBottom w:val="0"/>
          <w:divBdr>
            <w:top w:val="none" w:sz="0" w:space="0" w:color="auto"/>
            <w:left w:val="none" w:sz="0" w:space="0" w:color="auto"/>
            <w:bottom w:val="none" w:sz="0" w:space="0" w:color="auto"/>
            <w:right w:val="none" w:sz="0" w:space="0" w:color="auto"/>
          </w:divBdr>
          <w:divsChild>
            <w:div w:id="9180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1166">
      <w:bodyDiv w:val="1"/>
      <w:marLeft w:val="0"/>
      <w:marRight w:val="0"/>
      <w:marTop w:val="0"/>
      <w:marBottom w:val="0"/>
      <w:divBdr>
        <w:top w:val="none" w:sz="0" w:space="0" w:color="auto"/>
        <w:left w:val="none" w:sz="0" w:space="0" w:color="auto"/>
        <w:bottom w:val="none" w:sz="0" w:space="0" w:color="auto"/>
        <w:right w:val="none" w:sz="0" w:space="0" w:color="auto"/>
      </w:divBdr>
    </w:div>
    <w:div w:id="1754619588">
      <w:bodyDiv w:val="1"/>
      <w:marLeft w:val="0"/>
      <w:marRight w:val="0"/>
      <w:marTop w:val="0"/>
      <w:marBottom w:val="0"/>
      <w:divBdr>
        <w:top w:val="none" w:sz="0" w:space="0" w:color="auto"/>
        <w:left w:val="none" w:sz="0" w:space="0" w:color="auto"/>
        <w:bottom w:val="none" w:sz="0" w:space="0" w:color="auto"/>
        <w:right w:val="none" w:sz="0" w:space="0" w:color="auto"/>
      </w:divBdr>
      <w:divsChild>
        <w:div w:id="521746869">
          <w:marLeft w:val="0"/>
          <w:marRight w:val="0"/>
          <w:marTop w:val="0"/>
          <w:marBottom w:val="0"/>
          <w:divBdr>
            <w:top w:val="none" w:sz="0" w:space="0" w:color="auto"/>
            <w:left w:val="none" w:sz="0" w:space="0" w:color="auto"/>
            <w:bottom w:val="none" w:sz="0" w:space="0" w:color="auto"/>
            <w:right w:val="none" w:sz="0" w:space="0" w:color="auto"/>
          </w:divBdr>
          <w:divsChild>
            <w:div w:id="4369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2845">
      <w:bodyDiv w:val="1"/>
      <w:marLeft w:val="0"/>
      <w:marRight w:val="0"/>
      <w:marTop w:val="0"/>
      <w:marBottom w:val="0"/>
      <w:divBdr>
        <w:top w:val="none" w:sz="0" w:space="0" w:color="auto"/>
        <w:left w:val="none" w:sz="0" w:space="0" w:color="auto"/>
        <w:bottom w:val="none" w:sz="0" w:space="0" w:color="auto"/>
        <w:right w:val="none" w:sz="0" w:space="0" w:color="auto"/>
      </w:divBdr>
    </w:div>
    <w:div w:id="1790396598">
      <w:bodyDiv w:val="1"/>
      <w:marLeft w:val="0"/>
      <w:marRight w:val="0"/>
      <w:marTop w:val="0"/>
      <w:marBottom w:val="0"/>
      <w:divBdr>
        <w:top w:val="none" w:sz="0" w:space="0" w:color="auto"/>
        <w:left w:val="none" w:sz="0" w:space="0" w:color="auto"/>
        <w:bottom w:val="none" w:sz="0" w:space="0" w:color="auto"/>
        <w:right w:val="none" w:sz="0" w:space="0" w:color="auto"/>
      </w:divBdr>
      <w:divsChild>
        <w:div w:id="1321499366">
          <w:marLeft w:val="0"/>
          <w:marRight w:val="0"/>
          <w:marTop w:val="0"/>
          <w:marBottom w:val="0"/>
          <w:divBdr>
            <w:top w:val="none" w:sz="0" w:space="0" w:color="auto"/>
            <w:left w:val="none" w:sz="0" w:space="0" w:color="auto"/>
            <w:bottom w:val="none" w:sz="0" w:space="0" w:color="auto"/>
            <w:right w:val="none" w:sz="0" w:space="0" w:color="auto"/>
          </w:divBdr>
          <w:divsChild>
            <w:div w:id="13079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2145">
      <w:bodyDiv w:val="1"/>
      <w:marLeft w:val="0"/>
      <w:marRight w:val="0"/>
      <w:marTop w:val="0"/>
      <w:marBottom w:val="0"/>
      <w:divBdr>
        <w:top w:val="none" w:sz="0" w:space="0" w:color="auto"/>
        <w:left w:val="none" w:sz="0" w:space="0" w:color="auto"/>
        <w:bottom w:val="none" w:sz="0" w:space="0" w:color="auto"/>
        <w:right w:val="none" w:sz="0" w:space="0" w:color="auto"/>
      </w:divBdr>
    </w:div>
    <w:div w:id="1858041089">
      <w:bodyDiv w:val="1"/>
      <w:marLeft w:val="0"/>
      <w:marRight w:val="0"/>
      <w:marTop w:val="0"/>
      <w:marBottom w:val="0"/>
      <w:divBdr>
        <w:top w:val="none" w:sz="0" w:space="0" w:color="auto"/>
        <w:left w:val="none" w:sz="0" w:space="0" w:color="auto"/>
        <w:bottom w:val="none" w:sz="0" w:space="0" w:color="auto"/>
        <w:right w:val="none" w:sz="0" w:space="0" w:color="auto"/>
      </w:divBdr>
      <w:divsChild>
        <w:div w:id="895316849">
          <w:marLeft w:val="0"/>
          <w:marRight w:val="0"/>
          <w:marTop w:val="0"/>
          <w:marBottom w:val="0"/>
          <w:divBdr>
            <w:top w:val="none" w:sz="0" w:space="0" w:color="auto"/>
            <w:left w:val="none" w:sz="0" w:space="0" w:color="auto"/>
            <w:bottom w:val="none" w:sz="0" w:space="0" w:color="auto"/>
            <w:right w:val="none" w:sz="0" w:space="0" w:color="auto"/>
          </w:divBdr>
          <w:divsChild>
            <w:div w:id="762529268">
              <w:marLeft w:val="0"/>
              <w:marRight w:val="0"/>
              <w:marTop w:val="0"/>
              <w:marBottom w:val="0"/>
              <w:divBdr>
                <w:top w:val="none" w:sz="0" w:space="0" w:color="auto"/>
                <w:left w:val="none" w:sz="0" w:space="0" w:color="auto"/>
                <w:bottom w:val="none" w:sz="0" w:space="0" w:color="auto"/>
                <w:right w:val="none" w:sz="0" w:space="0" w:color="auto"/>
              </w:divBdr>
              <w:divsChild>
                <w:div w:id="222907108">
                  <w:marLeft w:val="0"/>
                  <w:marRight w:val="0"/>
                  <w:marTop w:val="0"/>
                  <w:marBottom w:val="0"/>
                  <w:divBdr>
                    <w:top w:val="none" w:sz="0" w:space="0" w:color="auto"/>
                    <w:left w:val="none" w:sz="0" w:space="0" w:color="auto"/>
                    <w:bottom w:val="none" w:sz="0" w:space="0" w:color="auto"/>
                    <w:right w:val="none" w:sz="0" w:space="0" w:color="auto"/>
                  </w:divBdr>
                  <w:divsChild>
                    <w:div w:id="763189892">
                      <w:marLeft w:val="0"/>
                      <w:marRight w:val="0"/>
                      <w:marTop w:val="150"/>
                      <w:marBottom w:val="600"/>
                      <w:divBdr>
                        <w:top w:val="none" w:sz="0" w:space="0" w:color="auto"/>
                        <w:left w:val="none" w:sz="0" w:space="0" w:color="auto"/>
                        <w:bottom w:val="none" w:sz="0" w:space="0" w:color="auto"/>
                        <w:right w:val="none" w:sz="0" w:space="0" w:color="auto"/>
                      </w:divBdr>
                      <w:divsChild>
                        <w:div w:id="202788440">
                          <w:marLeft w:val="0"/>
                          <w:marRight w:val="0"/>
                          <w:marTop w:val="0"/>
                          <w:marBottom w:val="0"/>
                          <w:divBdr>
                            <w:top w:val="none" w:sz="0" w:space="0" w:color="auto"/>
                            <w:left w:val="none" w:sz="0" w:space="0" w:color="auto"/>
                            <w:bottom w:val="none" w:sz="0" w:space="0" w:color="auto"/>
                            <w:right w:val="none" w:sz="0" w:space="0" w:color="auto"/>
                          </w:divBdr>
                          <w:divsChild>
                            <w:div w:id="1697343569">
                              <w:marLeft w:val="0"/>
                              <w:marRight w:val="465"/>
                              <w:marTop w:val="105"/>
                              <w:marBottom w:val="600"/>
                              <w:divBdr>
                                <w:top w:val="none" w:sz="0" w:space="0" w:color="auto"/>
                                <w:left w:val="none" w:sz="0" w:space="0" w:color="auto"/>
                                <w:bottom w:val="none" w:sz="0" w:space="0" w:color="auto"/>
                                <w:right w:val="none" w:sz="0" w:space="0" w:color="auto"/>
                              </w:divBdr>
                              <w:divsChild>
                                <w:div w:id="10723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458625">
              <w:marLeft w:val="0"/>
              <w:marRight w:val="0"/>
              <w:marTop w:val="0"/>
              <w:marBottom w:val="0"/>
              <w:divBdr>
                <w:top w:val="none" w:sz="0" w:space="0" w:color="auto"/>
                <w:left w:val="none" w:sz="0" w:space="0" w:color="auto"/>
                <w:bottom w:val="none" w:sz="0" w:space="0" w:color="auto"/>
                <w:right w:val="none" w:sz="0" w:space="0" w:color="auto"/>
              </w:divBdr>
              <w:divsChild>
                <w:div w:id="12422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7776">
      <w:bodyDiv w:val="1"/>
      <w:marLeft w:val="0"/>
      <w:marRight w:val="0"/>
      <w:marTop w:val="0"/>
      <w:marBottom w:val="0"/>
      <w:divBdr>
        <w:top w:val="none" w:sz="0" w:space="0" w:color="auto"/>
        <w:left w:val="none" w:sz="0" w:space="0" w:color="auto"/>
        <w:bottom w:val="none" w:sz="0" w:space="0" w:color="auto"/>
        <w:right w:val="none" w:sz="0" w:space="0" w:color="auto"/>
      </w:divBdr>
      <w:divsChild>
        <w:div w:id="1846674522">
          <w:marLeft w:val="0"/>
          <w:marRight w:val="0"/>
          <w:marTop w:val="0"/>
          <w:marBottom w:val="0"/>
          <w:divBdr>
            <w:top w:val="none" w:sz="0" w:space="0" w:color="auto"/>
            <w:left w:val="none" w:sz="0" w:space="0" w:color="auto"/>
            <w:bottom w:val="none" w:sz="0" w:space="0" w:color="auto"/>
            <w:right w:val="none" w:sz="0" w:space="0" w:color="auto"/>
          </w:divBdr>
          <w:divsChild>
            <w:div w:id="9223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439">
      <w:bodyDiv w:val="1"/>
      <w:marLeft w:val="0"/>
      <w:marRight w:val="0"/>
      <w:marTop w:val="0"/>
      <w:marBottom w:val="0"/>
      <w:divBdr>
        <w:top w:val="none" w:sz="0" w:space="0" w:color="auto"/>
        <w:left w:val="none" w:sz="0" w:space="0" w:color="auto"/>
        <w:bottom w:val="none" w:sz="0" w:space="0" w:color="auto"/>
        <w:right w:val="none" w:sz="0" w:space="0" w:color="auto"/>
      </w:divBdr>
      <w:divsChild>
        <w:div w:id="563568219">
          <w:marLeft w:val="0"/>
          <w:marRight w:val="0"/>
          <w:marTop w:val="0"/>
          <w:marBottom w:val="0"/>
          <w:divBdr>
            <w:top w:val="none" w:sz="0" w:space="0" w:color="auto"/>
            <w:left w:val="none" w:sz="0" w:space="0" w:color="auto"/>
            <w:bottom w:val="none" w:sz="0" w:space="0" w:color="auto"/>
            <w:right w:val="none" w:sz="0" w:space="0" w:color="auto"/>
          </w:divBdr>
          <w:divsChild>
            <w:div w:id="17224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2A7D-7EA9-4270-9DE3-F35567D7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6589</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МЕТСАД012</cp:lastModifiedBy>
  <cp:revision>44</cp:revision>
  <dcterms:created xsi:type="dcterms:W3CDTF">2020-12-07T12:25:00Z</dcterms:created>
  <dcterms:modified xsi:type="dcterms:W3CDTF">2022-04-26T06:32:00Z</dcterms:modified>
</cp:coreProperties>
</file>