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B3" w:rsidRDefault="008C427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2B3" w:rsidRPr="008C427B" w:rsidRDefault="008C427B">
      <w:pPr>
        <w:spacing w:after="0"/>
        <w:rPr>
          <w:lang w:val="ru-RU"/>
        </w:rPr>
      </w:pPr>
      <w:r w:rsidRPr="008C427B">
        <w:rPr>
          <w:b/>
          <w:color w:val="000000"/>
          <w:sz w:val="28"/>
          <w:lang w:val="ru-RU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 w:rsidR="009F72B3" w:rsidRPr="008C427B" w:rsidRDefault="008C427B">
      <w:pPr>
        <w:spacing w:after="0"/>
        <w:jc w:val="both"/>
        <w:rPr>
          <w:lang w:val="ru-RU"/>
        </w:rPr>
      </w:pPr>
      <w:r w:rsidRPr="008C427B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12 </w:t>
      </w:r>
      <w:r w:rsidRPr="008C427B">
        <w:rPr>
          <w:color w:val="000000"/>
          <w:sz w:val="28"/>
          <w:lang w:val="ru-RU"/>
        </w:rPr>
        <w:t>октября 2018 года № 564. Зарегистрирован в Министерстве юстиции Республики Казахстан 16 октября 2018 года № 17553.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0" w:name="z4"/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proofErr w:type="gramStart"/>
      <w:r w:rsidRPr="008C427B">
        <w:rPr>
          <w:color w:val="000000"/>
          <w:sz w:val="28"/>
          <w:lang w:val="ru-RU"/>
        </w:rPr>
        <w:t>В соответствии с подпунктом 11) статьи 5 Закона Республики Казахстан от 27 июля 2007 года "Об образовании" и подпунктом 1) статьи 10 З</w:t>
      </w:r>
      <w:r w:rsidRPr="008C427B">
        <w:rPr>
          <w:color w:val="000000"/>
          <w:sz w:val="28"/>
          <w:lang w:val="ru-RU"/>
        </w:rPr>
        <w:t xml:space="preserve">акона Республики Казахстан от 15 апреля 2013 года "О государственных услугах" </w:t>
      </w:r>
      <w:r w:rsidRPr="008C427B">
        <w:rPr>
          <w:b/>
          <w:color w:val="000000"/>
          <w:sz w:val="28"/>
          <w:lang w:val="ru-RU"/>
        </w:rPr>
        <w:t>ПРИКАЗЫВАЮ</w:t>
      </w:r>
      <w:r w:rsidRPr="008C427B">
        <w:rPr>
          <w:color w:val="000000"/>
          <w:sz w:val="28"/>
          <w:lang w:val="ru-RU"/>
        </w:rPr>
        <w:t>:</w:t>
      </w:r>
      <w:proofErr w:type="gramEnd"/>
    </w:p>
    <w:bookmarkEnd w:id="0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Преамбула в редакции приказа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</w:t>
      </w:r>
      <w:r w:rsidRPr="008C427B">
        <w:rPr>
          <w:color w:val="FF0000"/>
          <w:sz w:val="28"/>
          <w:lang w:val="ru-RU"/>
        </w:rPr>
        <w:t xml:space="preserve">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1" w:name="z5"/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1. Утвердить прилагаемые Типовые правила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2. Де</w:t>
      </w:r>
      <w:r w:rsidRPr="008C427B">
        <w:rPr>
          <w:color w:val="000000"/>
          <w:sz w:val="28"/>
          <w:lang w:val="ru-RU"/>
        </w:rPr>
        <w:t>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</w:t>
      </w:r>
      <w:r w:rsidRPr="008C427B">
        <w:rPr>
          <w:color w:val="000000"/>
          <w:sz w:val="28"/>
          <w:lang w:val="ru-RU"/>
        </w:rPr>
        <w:t>рстве юстиции Республики Казахстан;</w:t>
      </w:r>
      <w:r>
        <w:rPr>
          <w:color w:val="000000"/>
          <w:sz w:val="28"/>
        </w:rPr>
        <w:t> 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proofErr w:type="gramStart"/>
      <w:r w:rsidRPr="008C427B">
        <w:rPr>
          <w:color w:val="000000"/>
          <w:sz w:val="28"/>
          <w:lang w:val="ru-RU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</w:t>
      </w:r>
      <w:r w:rsidRPr="008C427B">
        <w:rPr>
          <w:color w:val="000000"/>
          <w:sz w:val="28"/>
          <w:lang w:val="ru-RU"/>
        </w:rPr>
        <w:t>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9F72B3" w:rsidRPr="008C427B" w:rsidRDefault="008C427B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3) размещение настоящего приказа на интернет-ре</w:t>
      </w:r>
      <w:r w:rsidRPr="008C427B">
        <w:rPr>
          <w:color w:val="000000"/>
          <w:sz w:val="28"/>
          <w:lang w:val="ru-RU"/>
        </w:rPr>
        <w:t>сурсе Министерства образования и науки Республики Казахстан после его официального опубликования;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</w:t>
      </w:r>
      <w:r w:rsidRPr="008C427B">
        <w:rPr>
          <w:color w:val="000000"/>
          <w:sz w:val="28"/>
          <w:lang w:val="ru-RU"/>
        </w:rPr>
        <w:t xml:space="preserve">вания и науки Республики Казахстан сведений об </w:t>
      </w:r>
      <w:r w:rsidRPr="008C427B">
        <w:rPr>
          <w:color w:val="000000"/>
          <w:sz w:val="28"/>
          <w:lang w:val="ru-RU"/>
        </w:rPr>
        <w:lastRenderedPageBreak/>
        <w:t>исполнении мероприятий, предусмотренных подпунктами 1), 2) и 3) настоящего пункта.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8C427B">
        <w:rPr>
          <w:color w:val="000000"/>
          <w:sz w:val="28"/>
          <w:lang w:val="ru-RU"/>
        </w:rPr>
        <w:t>вице-министра</w:t>
      </w:r>
      <w:proofErr w:type="gramEnd"/>
      <w:r w:rsidRPr="008C427B">
        <w:rPr>
          <w:color w:val="000000"/>
          <w:sz w:val="28"/>
          <w:lang w:val="ru-RU"/>
        </w:rPr>
        <w:t xml:space="preserve"> образования и науки Республики Казахстан Суханб</w:t>
      </w:r>
      <w:r w:rsidRPr="008C427B">
        <w:rPr>
          <w:color w:val="000000"/>
          <w:sz w:val="28"/>
          <w:lang w:val="ru-RU"/>
        </w:rPr>
        <w:t>ердиеву Э.А.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8C427B">
        <w:rPr>
          <w:color w:val="000000"/>
          <w:sz w:val="28"/>
          <w:lang w:val="ru-RU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68"/>
        <w:gridCol w:w="15"/>
        <w:gridCol w:w="3408"/>
        <w:gridCol w:w="286"/>
      </w:tblGrid>
      <w:tr w:rsidR="009F72B3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9F72B3" w:rsidRPr="008C427B" w:rsidRDefault="008C427B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8C427B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  <w:r w:rsidRPr="008C427B">
              <w:rPr>
                <w:lang w:val="ru-RU"/>
              </w:rPr>
              <w:br/>
            </w:r>
            <w:r w:rsidRPr="008C427B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  <w:tr w:rsidR="009F72B3" w:rsidRPr="008C42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0"/>
              <w:jc w:val="center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>Утверждены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приказом Министра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образован</w:t>
            </w:r>
            <w:r w:rsidRPr="008C427B">
              <w:rPr>
                <w:color w:val="000000"/>
                <w:sz w:val="20"/>
                <w:lang w:val="ru-RU"/>
              </w:rPr>
              <w:t>ия и науки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от 12 октября 2018 года № 564</w:t>
            </w:r>
          </w:p>
        </w:tc>
      </w:tr>
    </w:tbl>
    <w:p w:rsidR="008C427B" w:rsidRDefault="008C427B">
      <w:pPr>
        <w:spacing w:after="0"/>
        <w:rPr>
          <w:b/>
          <w:color w:val="000000"/>
          <w:sz w:val="28"/>
          <w:szCs w:val="28"/>
          <w:lang w:val="ru-RU"/>
        </w:rPr>
      </w:pPr>
      <w:bookmarkStart w:id="9" w:name="z15"/>
      <w:r w:rsidRPr="008C427B">
        <w:rPr>
          <w:b/>
          <w:color w:val="000000"/>
          <w:sz w:val="28"/>
          <w:szCs w:val="28"/>
          <w:lang w:val="ru-RU"/>
        </w:rPr>
        <w:t xml:space="preserve"> </w:t>
      </w:r>
    </w:p>
    <w:p w:rsidR="009F72B3" w:rsidRPr="008C427B" w:rsidRDefault="008C427B">
      <w:pPr>
        <w:spacing w:after="0"/>
        <w:rPr>
          <w:sz w:val="28"/>
          <w:szCs w:val="28"/>
          <w:lang w:val="ru-RU"/>
        </w:rPr>
      </w:pPr>
      <w:r w:rsidRPr="008C427B">
        <w:rPr>
          <w:b/>
          <w:color w:val="000000"/>
          <w:sz w:val="28"/>
          <w:szCs w:val="28"/>
          <w:lang w:val="ru-RU"/>
        </w:rPr>
        <w:t>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8C427B" w:rsidRDefault="008C427B">
      <w:pPr>
        <w:spacing w:after="0"/>
        <w:rPr>
          <w:b/>
          <w:color w:val="000000"/>
          <w:sz w:val="28"/>
          <w:szCs w:val="28"/>
          <w:lang w:val="ru-RU"/>
        </w:rPr>
      </w:pPr>
      <w:bookmarkStart w:id="10" w:name="z16"/>
      <w:bookmarkEnd w:id="9"/>
    </w:p>
    <w:p w:rsidR="009F72B3" w:rsidRPr="008C427B" w:rsidRDefault="008C427B">
      <w:pPr>
        <w:spacing w:after="0"/>
        <w:rPr>
          <w:sz w:val="28"/>
          <w:szCs w:val="28"/>
          <w:lang w:val="ru-RU"/>
        </w:rPr>
      </w:pPr>
      <w:bookmarkStart w:id="11" w:name="_GoBack"/>
      <w:bookmarkEnd w:id="11"/>
      <w:r w:rsidRPr="008C427B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12" w:name="z17"/>
      <w:bookmarkEnd w:id="10"/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</w:t>
      </w:r>
      <w:proofErr w:type="gramStart"/>
      <w:r w:rsidRPr="008C427B">
        <w:rPr>
          <w:color w:val="000000"/>
          <w:sz w:val="28"/>
          <w:lang w:val="ru-RU"/>
        </w:rPr>
        <w:t>–Т</w:t>
      </w:r>
      <w:proofErr w:type="gramEnd"/>
      <w:r w:rsidRPr="008C427B">
        <w:rPr>
          <w:color w:val="000000"/>
          <w:sz w:val="28"/>
          <w:lang w:val="ru-RU"/>
        </w:rPr>
        <w:t xml:space="preserve">иповые правила) разработаны </w:t>
      </w:r>
      <w:r w:rsidRPr="008C427B">
        <w:rPr>
          <w:color w:val="000000"/>
          <w:sz w:val="28"/>
          <w:lang w:val="ru-RU"/>
        </w:rPr>
        <w:t xml:space="preserve">в соответствии с подпунктом 11) статьи 5 Закона Республики Казахстан от 27 июля 2007 года "Об образовании" (далее – Закон) и подпунктом 1) статьи 10 Закона Республики Казахстан от 15 апреля 2013 года "О государственных услугах", которые определяют </w:t>
      </w:r>
      <w:proofErr w:type="gramStart"/>
      <w:r w:rsidRPr="008C427B">
        <w:rPr>
          <w:color w:val="000000"/>
          <w:sz w:val="28"/>
          <w:lang w:val="ru-RU"/>
        </w:rPr>
        <w:t xml:space="preserve">порядок </w:t>
      </w:r>
      <w:r w:rsidRPr="008C427B">
        <w:rPr>
          <w:color w:val="000000"/>
          <w:sz w:val="28"/>
          <w:lang w:val="ru-RU"/>
        </w:rPr>
        <w:t>приема на обучение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– организации образования), а также порядок оказания государственных услуг "Прием документов</w:t>
      </w:r>
      <w:r w:rsidRPr="008C427B">
        <w:rPr>
          <w:color w:val="000000"/>
          <w:sz w:val="28"/>
          <w:lang w:val="ru-RU"/>
        </w:rPr>
        <w:t xml:space="preserve">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</w:t>
      </w:r>
      <w:r w:rsidRPr="008C427B">
        <w:rPr>
          <w:color w:val="000000"/>
          <w:sz w:val="28"/>
          <w:lang w:val="ru-RU"/>
        </w:rPr>
        <w:t>ого, основного среднего, общего</w:t>
      </w:r>
      <w:proofErr w:type="gramEnd"/>
      <w:r w:rsidRPr="008C427B">
        <w:rPr>
          <w:color w:val="000000"/>
          <w:sz w:val="28"/>
          <w:lang w:val="ru-RU"/>
        </w:rPr>
        <w:t xml:space="preserve"> среднего образования.</w:t>
      </w:r>
    </w:p>
    <w:bookmarkEnd w:id="12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Пункт 1 - в редакции приказа Министра образования и науки РК от 03.06.2021 </w:t>
      </w:r>
      <w:r w:rsidRPr="008C427B">
        <w:rPr>
          <w:color w:val="000000"/>
          <w:sz w:val="28"/>
          <w:lang w:val="ru-RU"/>
        </w:rPr>
        <w:t>№ 275</w:t>
      </w:r>
      <w:r w:rsidRPr="008C427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13" w:name="z18"/>
      <w:r>
        <w:rPr>
          <w:color w:val="000000"/>
          <w:sz w:val="28"/>
        </w:rPr>
        <w:lastRenderedPageBreak/>
        <w:t>     </w:t>
      </w:r>
      <w:r w:rsidRPr="008C427B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8C427B">
        <w:rPr>
          <w:color w:val="000000"/>
          <w:sz w:val="28"/>
          <w:lang w:val="ru-RU"/>
        </w:rPr>
        <w:t>Организации образования осущ</w:t>
      </w:r>
      <w:r w:rsidRPr="008C427B">
        <w:rPr>
          <w:color w:val="000000"/>
          <w:sz w:val="28"/>
          <w:lang w:val="ru-RU"/>
        </w:rPr>
        <w:t>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3. Зачисление в число </w:t>
      </w:r>
      <w:proofErr w:type="gramStart"/>
      <w:r w:rsidRPr="008C427B">
        <w:rPr>
          <w:color w:val="000000"/>
          <w:sz w:val="28"/>
          <w:lang w:val="ru-RU"/>
        </w:rPr>
        <w:t>обучающихся</w:t>
      </w:r>
      <w:proofErr w:type="gramEnd"/>
      <w:r w:rsidRPr="008C427B">
        <w:rPr>
          <w:color w:val="000000"/>
          <w:sz w:val="28"/>
          <w:lang w:val="ru-RU"/>
        </w:rPr>
        <w:t xml:space="preserve"> производится на основании приказа руководителя организации образования.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8C427B">
        <w:rPr>
          <w:color w:val="000000"/>
          <w:sz w:val="28"/>
          <w:lang w:val="ru-RU"/>
        </w:rPr>
        <w:t>Не допускается комплектование классов по уровню подготовки и степени развития обучающихся.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16" w:name="z21"/>
      <w:bookmarkEnd w:id="15"/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5. </w:t>
      </w:r>
      <w:proofErr w:type="gramStart"/>
      <w:r w:rsidRPr="008C427B">
        <w:rPr>
          <w:color w:val="000000"/>
          <w:sz w:val="28"/>
          <w:lang w:val="ru-RU"/>
        </w:rPr>
        <w:t>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</w:t>
      </w:r>
      <w:r w:rsidRPr="008C427B">
        <w:rPr>
          <w:color w:val="000000"/>
          <w:sz w:val="28"/>
          <w:lang w:val="ru-RU"/>
        </w:rPr>
        <w:t>азания образовательных услуг, утвержденным приказом Министра образования и науки Республики Казахстан от 28 января 2016 года № 93, (зарегистрирован в Реестре государственной регистрации нормативных правовых актов под № 13227).</w:t>
      </w:r>
      <w:proofErr w:type="gramEnd"/>
    </w:p>
    <w:bookmarkEnd w:id="16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6. Исключен приказом Ми</w:t>
      </w:r>
      <w:r w:rsidRPr="008C427B">
        <w:rPr>
          <w:color w:val="FF0000"/>
          <w:sz w:val="28"/>
          <w:lang w:val="ru-RU"/>
        </w:rPr>
        <w:t xml:space="preserve">нистра образования и науки РК от 03.06.2021 </w:t>
      </w:r>
      <w:r w:rsidRPr="008C427B">
        <w:rPr>
          <w:color w:val="000000"/>
          <w:sz w:val="28"/>
          <w:lang w:val="ru-RU"/>
        </w:rPr>
        <w:t>№ 275</w:t>
      </w:r>
      <w:r w:rsidRPr="008C427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17" w:name="z23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7. Родители или иные законные представители ребенка или обучающегося выбирают организации образования с учетом желания, индивидуал</w:t>
      </w:r>
      <w:r w:rsidRPr="008C427B">
        <w:rPr>
          <w:color w:val="000000"/>
          <w:sz w:val="28"/>
          <w:lang w:val="ru-RU"/>
        </w:rPr>
        <w:t>ьных склонностей и особенностей ребенка или обучающегося и в соответствии с условиями приема.</w:t>
      </w:r>
    </w:p>
    <w:bookmarkEnd w:id="17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Пункт 7 в редакции приказа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</w:t>
      </w:r>
      <w:r w:rsidRPr="008C427B">
        <w:rPr>
          <w:color w:val="FF0000"/>
          <w:sz w:val="28"/>
          <w:lang w:val="ru-RU"/>
        </w:rPr>
        <w:t>го первого официального опубликования).</w:t>
      </w:r>
      <w:r w:rsidRPr="008C427B">
        <w:rPr>
          <w:lang w:val="ru-RU"/>
        </w:rPr>
        <w:br/>
      </w:r>
    </w:p>
    <w:p w:rsidR="009F72B3" w:rsidRDefault="008C427B">
      <w:pPr>
        <w:spacing w:after="0"/>
        <w:jc w:val="both"/>
        <w:rPr>
          <w:color w:val="000000"/>
          <w:sz w:val="28"/>
          <w:lang w:val="ru-RU"/>
        </w:rPr>
      </w:pPr>
      <w:bookmarkStart w:id="18" w:name="z24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8.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</w:p>
    <w:p w:rsidR="008C427B" w:rsidRPr="008C427B" w:rsidRDefault="008C427B">
      <w:pPr>
        <w:spacing w:after="0"/>
        <w:jc w:val="both"/>
        <w:rPr>
          <w:lang w:val="ru-RU"/>
        </w:rPr>
      </w:pPr>
    </w:p>
    <w:p w:rsidR="009F72B3" w:rsidRPr="008C427B" w:rsidRDefault="008C427B">
      <w:pPr>
        <w:spacing w:after="0"/>
        <w:rPr>
          <w:sz w:val="28"/>
          <w:szCs w:val="28"/>
          <w:lang w:val="ru-RU"/>
        </w:rPr>
      </w:pPr>
      <w:bookmarkStart w:id="19" w:name="z25"/>
      <w:bookmarkEnd w:id="18"/>
      <w:r w:rsidRPr="008C427B">
        <w:rPr>
          <w:b/>
          <w:color w:val="000000"/>
          <w:lang w:val="ru-RU"/>
        </w:rPr>
        <w:t xml:space="preserve"> </w:t>
      </w:r>
      <w:r w:rsidRPr="008C427B">
        <w:rPr>
          <w:b/>
          <w:color w:val="000000"/>
          <w:sz w:val="28"/>
          <w:szCs w:val="28"/>
          <w:lang w:val="ru-RU"/>
        </w:rPr>
        <w:t>Глава 2. Поряд</w:t>
      </w:r>
      <w:r w:rsidRPr="008C427B">
        <w:rPr>
          <w:b/>
          <w:color w:val="000000"/>
          <w:sz w:val="28"/>
          <w:szCs w:val="28"/>
          <w:lang w:val="ru-RU"/>
        </w:rPr>
        <w:t>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9. Организации образования, реализующие общеобразовательные учебные программы начального об</w:t>
      </w:r>
      <w:r w:rsidRPr="008C427B">
        <w:rPr>
          <w:color w:val="000000"/>
          <w:sz w:val="28"/>
          <w:lang w:val="ru-RU"/>
        </w:rPr>
        <w:t>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</w:t>
      </w:r>
      <w:r w:rsidRPr="008C427B">
        <w:rPr>
          <w:color w:val="000000"/>
          <w:sz w:val="28"/>
          <w:lang w:val="ru-RU"/>
        </w:rPr>
        <w:t>ки.</w:t>
      </w:r>
    </w:p>
    <w:bookmarkEnd w:id="20"/>
    <w:p w:rsidR="009F72B3" w:rsidRPr="008C427B" w:rsidRDefault="008C42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8C427B">
        <w:rPr>
          <w:color w:val="000000"/>
          <w:sz w:val="28"/>
          <w:lang w:val="ru-RU"/>
        </w:rPr>
        <w:t xml:space="preserve"> Территория обслуживания организации образования утверждается приказом органов управления образованием городов республиканского значения, столицы, районов (городов областного значения).</w:t>
      </w:r>
    </w:p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Пункт 9 - в редакции приказа Министра образован</w:t>
      </w:r>
      <w:r w:rsidRPr="008C427B">
        <w:rPr>
          <w:color w:val="FF0000"/>
          <w:sz w:val="28"/>
          <w:lang w:val="ru-RU"/>
        </w:rPr>
        <w:t xml:space="preserve">ия и науки РК от 03.06.2021 </w:t>
      </w:r>
      <w:r w:rsidRPr="008C427B">
        <w:rPr>
          <w:color w:val="000000"/>
          <w:sz w:val="28"/>
          <w:lang w:val="ru-RU"/>
        </w:rPr>
        <w:t>№ 275</w:t>
      </w:r>
      <w:r w:rsidRPr="008C427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21" w:name="z58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9-1. Прием документов и выдача результатов оказания государственной услуги осуществляются посредством веб-портала "электронного правительства" (да</w:t>
      </w:r>
      <w:r w:rsidRPr="008C427B">
        <w:rPr>
          <w:color w:val="000000"/>
          <w:sz w:val="28"/>
          <w:lang w:val="ru-RU"/>
        </w:rPr>
        <w:t xml:space="preserve">лее – портал) и на бумажном носителе через организации начального, основного среднего, общего среднего образования </w:t>
      </w:r>
      <w:proofErr w:type="gramStart"/>
      <w:r w:rsidRPr="008C427B">
        <w:rPr>
          <w:color w:val="000000"/>
          <w:sz w:val="28"/>
          <w:lang w:val="ru-RU"/>
        </w:rPr>
        <w:t xml:space="preserve">( </w:t>
      </w:r>
      <w:proofErr w:type="gramEnd"/>
      <w:r w:rsidRPr="008C427B">
        <w:rPr>
          <w:color w:val="000000"/>
          <w:sz w:val="28"/>
          <w:lang w:val="ru-RU"/>
        </w:rPr>
        <w:t>далее – услугодатель).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22" w:name="z59"/>
      <w:bookmarkEnd w:id="21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Для получения государственной услуги родители или иные законные представители ребенка (далее - услугополучател</w:t>
      </w:r>
      <w:r w:rsidRPr="008C427B">
        <w:rPr>
          <w:color w:val="000000"/>
          <w:sz w:val="28"/>
          <w:lang w:val="ru-RU"/>
        </w:rPr>
        <w:t xml:space="preserve">ь) предоставляют услугодателю перечень документов согласно </w:t>
      </w:r>
      <w:proofErr w:type="gramStart"/>
      <w:r w:rsidRPr="008C427B">
        <w:rPr>
          <w:color w:val="000000"/>
          <w:sz w:val="28"/>
          <w:lang w:val="ru-RU"/>
        </w:rPr>
        <w:t>в</w:t>
      </w:r>
      <w:proofErr w:type="gramEnd"/>
      <w:r w:rsidRPr="008C427B">
        <w:rPr>
          <w:color w:val="000000"/>
          <w:sz w:val="28"/>
          <w:lang w:val="ru-RU"/>
        </w:rPr>
        <w:t xml:space="preserve"> приложению 1 к Типовым правилам.</w:t>
      </w:r>
    </w:p>
    <w:bookmarkEnd w:id="22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9-1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</w:t>
      </w:r>
      <w:r w:rsidRPr="008C427B">
        <w:rPr>
          <w:color w:val="FF0000"/>
          <w:sz w:val="28"/>
          <w:lang w:val="ru-RU"/>
        </w:rPr>
        <w:t xml:space="preserve">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23" w:name="z60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</w:t>
      </w:r>
      <w:r w:rsidRPr="008C427B">
        <w:rPr>
          <w:color w:val="000000"/>
          <w:sz w:val="28"/>
          <w:lang w:val="ru-RU"/>
        </w:rPr>
        <w:t>ачального образования, производится с 1 апреля по 1 августа текущего календарного года.</w:t>
      </w:r>
    </w:p>
    <w:bookmarkEnd w:id="23"/>
    <w:p w:rsidR="009F72B3" w:rsidRPr="008C427B" w:rsidRDefault="008C42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</w:t>
      </w:r>
      <w:r w:rsidRPr="008C427B">
        <w:rPr>
          <w:color w:val="000000"/>
          <w:sz w:val="28"/>
          <w:lang w:val="ru-RU"/>
        </w:rPr>
        <w:t>ций социального, природного и техногенного характера на определенной территории, прием документов в первый класс организаций образования производится не позднее 20 августа текущего года.</w:t>
      </w:r>
    </w:p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9-2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</w:t>
      </w:r>
      <w:r w:rsidRPr="008C427B">
        <w:rPr>
          <w:color w:val="FF0000"/>
          <w:sz w:val="28"/>
          <w:lang w:val="ru-RU"/>
        </w:rPr>
        <w:t xml:space="preserve">ра образования и науки РК от 07.08.2020 </w:t>
      </w:r>
      <w:r w:rsidRPr="008C427B">
        <w:rPr>
          <w:color w:val="000000"/>
          <w:sz w:val="28"/>
          <w:lang w:val="ru-RU"/>
        </w:rPr>
        <w:t>№ 332</w:t>
      </w:r>
      <w:r w:rsidRPr="008C427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24" w:name="z61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9-3. Услугополучателю, обратившемуся посредством портала в "личный кабинет", направляется уведомление о принятии запроса для оказания </w:t>
      </w:r>
      <w:r w:rsidRPr="008C427B">
        <w:rPr>
          <w:color w:val="000000"/>
          <w:sz w:val="28"/>
          <w:lang w:val="ru-RU"/>
        </w:rPr>
        <w:lastRenderedPageBreak/>
        <w:t>государственной услуги с указанием даты и времени получения результата государственной услуги (прием документов либо мотивированный отказ).</w:t>
      </w:r>
    </w:p>
    <w:bookmarkEnd w:id="24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9-3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25" w:name="z62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9-4. При обращении через портал в "личный кабинет" услугополучателя в течение одного рабочего дня поступает уведомление о зачислении р</w:t>
      </w:r>
      <w:r w:rsidRPr="008C427B">
        <w:rPr>
          <w:color w:val="000000"/>
          <w:sz w:val="28"/>
          <w:lang w:val="ru-RU"/>
        </w:rPr>
        <w:t>ебенка с 1 сентября текущего года в организацию образования, в форме электронного документа, подписанного электронной цифровой подписью (далее - ЭЦП) уполномоченного лица услугодателя либо мотивированный отказ.</w:t>
      </w:r>
    </w:p>
    <w:bookmarkEnd w:id="25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9-4 в</w:t>
      </w:r>
      <w:r w:rsidRPr="008C427B">
        <w:rPr>
          <w:color w:val="FF0000"/>
          <w:sz w:val="28"/>
          <w:lang w:val="ru-RU"/>
        </w:rPr>
        <w:t xml:space="preserve">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26" w:name="z63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9-5. Услугодатель при зачислении направляет уведомление о зачис</w:t>
      </w:r>
      <w:r w:rsidRPr="008C427B">
        <w:rPr>
          <w:color w:val="000000"/>
          <w:sz w:val="28"/>
          <w:lang w:val="ru-RU"/>
        </w:rPr>
        <w:t>лении с 1 сентября текущего года первым троим подавшим заявление услугополучателям с территории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</w:t>
      </w:r>
      <w:r w:rsidRPr="008C427B">
        <w:rPr>
          <w:color w:val="000000"/>
          <w:sz w:val="28"/>
          <w:lang w:val="ru-RU"/>
        </w:rPr>
        <w:t>ия, из числа тех, кто зарегистрировался первым.</w:t>
      </w:r>
    </w:p>
    <w:bookmarkEnd w:id="26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9-5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</w:t>
      </w:r>
      <w:r w:rsidRPr="008C427B">
        <w:rPr>
          <w:color w:val="FF0000"/>
          <w:sz w:val="28"/>
          <w:lang w:val="ru-RU"/>
        </w:rPr>
        <w:t>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27" w:name="z64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9-6. При 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форме, согласно приложению 1 к Типовым правилам, о</w:t>
      </w:r>
      <w:r w:rsidRPr="008C427B">
        <w:rPr>
          <w:color w:val="000000"/>
          <w:sz w:val="28"/>
          <w:lang w:val="ru-RU"/>
        </w:rPr>
        <w:t xml:space="preserve"> том, что ребенок будет принят с 1 сентября текущего года или о мотивированном отказе.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28" w:name="z65"/>
      <w:bookmarkEnd w:id="27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proofErr w:type="gramStart"/>
      <w:r w:rsidRPr="008C427B">
        <w:rPr>
          <w:color w:val="000000"/>
          <w:sz w:val="28"/>
          <w:lang w:val="ru-RU"/>
        </w:rPr>
        <w:t>В случае подачи заявки на бумажном носителе, услугодатель при зачислении ребенка направляет уведомление о зачислении с 1 сентября текущего года первым троим подавш</w:t>
      </w:r>
      <w:r w:rsidRPr="008C427B">
        <w:rPr>
          <w:color w:val="000000"/>
          <w:sz w:val="28"/>
          <w:lang w:val="ru-RU"/>
        </w:rPr>
        <w:t>им заявление услугополучателям с территории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  <w:proofErr w:type="gramEnd"/>
    </w:p>
    <w:bookmarkEnd w:id="28"/>
    <w:p w:rsidR="009F72B3" w:rsidRPr="008C427B" w:rsidRDefault="008C42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</w:t>
      </w:r>
      <w:r>
        <w:rPr>
          <w:color w:val="000000"/>
          <w:sz w:val="28"/>
        </w:rPr>
        <w:t> </w:t>
      </w:r>
      <w:r w:rsidRPr="008C427B">
        <w:rPr>
          <w:color w:val="000000"/>
          <w:sz w:val="28"/>
          <w:lang w:val="ru-RU"/>
        </w:rPr>
        <w:t xml:space="preserve"> Приказ о зачислении в первый класс издается организацией образования не ранее 25 августа текущего года.</w:t>
      </w:r>
    </w:p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9-6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</w:t>
      </w:r>
      <w:r w:rsidRPr="008C427B">
        <w:rPr>
          <w:color w:val="FF0000"/>
          <w:sz w:val="28"/>
          <w:lang w:val="ru-RU"/>
        </w:rPr>
        <w:t>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29" w:name="z274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9-7. При приеме детей в первый класс гимназий и лицеев проводятся экзамены до 15 июня календарного года, сроки, формы и задания, которых определяются организациями обра</w:t>
      </w:r>
      <w:r w:rsidRPr="008C427B">
        <w:rPr>
          <w:color w:val="000000"/>
          <w:sz w:val="28"/>
          <w:lang w:val="ru-RU"/>
        </w:rPr>
        <w:t>зования самостоятельно.</w:t>
      </w:r>
    </w:p>
    <w:bookmarkEnd w:id="29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Типовые правила дополнены пунктом 9-7 в соответствии с приказом Министра образования и науки РК от 03.06.2021 </w:t>
      </w:r>
      <w:r w:rsidRPr="008C427B">
        <w:rPr>
          <w:color w:val="000000"/>
          <w:sz w:val="28"/>
          <w:lang w:val="ru-RU"/>
        </w:rPr>
        <w:t>№ 275</w:t>
      </w:r>
      <w:r w:rsidRPr="008C427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30" w:name="z34"/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10. </w:t>
      </w:r>
      <w:proofErr w:type="gramStart"/>
      <w:r w:rsidRPr="008C427B">
        <w:rPr>
          <w:color w:val="000000"/>
          <w:sz w:val="28"/>
          <w:lang w:val="ru-RU"/>
        </w:rPr>
        <w:t>Прием документов для перевода детей между организациями начального, основного среднего, общего среднего образования осуществляется в каникулярный период (за исключением наличия решения суда, переезда в другой населенный пункт, выезда за пределы Р</w:t>
      </w:r>
      <w:r w:rsidRPr="008C427B">
        <w:rPr>
          <w:color w:val="000000"/>
          <w:sz w:val="28"/>
          <w:lang w:val="ru-RU"/>
        </w:rPr>
        <w:t>еспублики Казахстан), в соответствии с государственной услугой "Прием документов для перевода детей между организациями начального, основного среднего, общего среднего образования" согласно приложению 2 к Типовым правилам через портал или услугодателя</w:t>
      </w:r>
      <w:proofErr w:type="gramEnd"/>
      <w:r w:rsidRPr="008C427B">
        <w:rPr>
          <w:color w:val="000000"/>
          <w:sz w:val="28"/>
          <w:lang w:val="ru-RU"/>
        </w:rPr>
        <w:t xml:space="preserve"> на б</w:t>
      </w:r>
      <w:r w:rsidRPr="008C427B">
        <w:rPr>
          <w:color w:val="000000"/>
          <w:sz w:val="28"/>
          <w:lang w:val="ru-RU"/>
        </w:rPr>
        <w:t>умажном носителе.</w:t>
      </w:r>
    </w:p>
    <w:bookmarkEnd w:id="30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03.06.2021 </w:t>
      </w:r>
      <w:r w:rsidRPr="008C427B">
        <w:rPr>
          <w:color w:val="000000"/>
          <w:sz w:val="28"/>
          <w:lang w:val="ru-RU"/>
        </w:rPr>
        <w:t>№ 275</w:t>
      </w:r>
      <w:r w:rsidRPr="008C427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31" w:name="z67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10-1. Для получения государственной услуги "Прием документов для п</w:t>
      </w:r>
      <w:r w:rsidRPr="008C427B">
        <w:rPr>
          <w:color w:val="000000"/>
          <w:sz w:val="28"/>
          <w:lang w:val="ru-RU"/>
        </w:rPr>
        <w:t>еревода детей между организациями начального, основного среднего, общего среднего образования" услугополучатель подает через портал или на бумажном носителе перечень документов, указанных в стандарте госуслуг в приложении 2 к Типовым правилам.</w:t>
      </w:r>
    </w:p>
    <w:bookmarkEnd w:id="31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</w:t>
      </w:r>
      <w:r w:rsidRPr="008C427B">
        <w:rPr>
          <w:color w:val="FF0000"/>
          <w:sz w:val="28"/>
          <w:lang w:val="ru-RU"/>
        </w:rPr>
        <w:t xml:space="preserve">. Правила дополнены пунктом 10-1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32" w:name="z68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10-2</w:t>
      </w:r>
      <w:proofErr w:type="gramStart"/>
      <w:r w:rsidRPr="008C427B">
        <w:rPr>
          <w:color w:val="000000"/>
          <w:sz w:val="28"/>
          <w:lang w:val="ru-RU"/>
        </w:rPr>
        <w:t xml:space="preserve"> В</w:t>
      </w:r>
      <w:proofErr w:type="gramEnd"/>
      <w:r w:rsidRPr="008C427B">
        <w:rPr>
          <w:color w:val="000000"/>
          <w:sz w:val="28"/>
          <w:lang w:val="ru-RU"/>
        </w:rPr>
        <w:t xml:space="preserve"> случае обращения через</w:t>
      </w:r>
      <w:r w:rsidRPr="008C427B">
        <w:rPr>
          <w:color w:val="000000"/>
          <w:sz w:val="28"/>
          <w:lang w:val="ru-RU"/>
        </w:rPr>
        <w:t xml:space="preserve"> портал в "личный кабинет" услугополучателя приходит уведомление о переводе обучающегося из одной организации в </w:t>
      </w:r>
      <w:r w:rsidRPr="008C427B">
        <w:rPr>
          <w:color w:val="000000"/>
          <w:sz w:val="28"/>
          <w:lang w:val="ru-RU"/>
        </w:rPr>
        <w:lastRenderedPageBreak/>
        <w:t xml:space="preserve">другую организацию образования, с указанием фамилии, имени, отчества (при его наличии), даты рождения, класса, языка обучения и школы (телефон, </w:t>
      </w:r>
      <w:r w:rsidRPr="008C427B">
        <w:rPr>
          <w:color w:val="000000"/>
          <w:sz w:val="28"/>
          <w:lang w:val="ru-RU"/>
        </w:rPr>
        <w:t xml:space="preserve">почтовый адрес, электронный адрес (официальный интернет ресурс) подписанное электронной цифровой подписью (далее - ЭЦП) уполномоченного лица услугодателя, при отказе оказании государственной услуги - о мотивированном </w:t>
      </w:r>
      <w:proofErr w:type="gramStart"/>
      <w:r w:rsidRPr="008C427B">
        <w:rPr>
          <w:color w:val="000000"/>
          <w:sz w:val="28"/>
          <w:lang w:val="ru-RU"/>
        </w:rPr>
        <w:t>отказе</w:t>
      </w:r>
      <w:proofErr w:type="gramEnd"/>
      <w:r w:rsidRPr="008C427B">
        <w:rPr>
          <w:color w:val="000000"/>
          <w:sz w:val="28"/>
          <w:lang w:val="ru-RU"/>
        </w:rPr>
        <w:t xml:space="preserve"> с указанием причин отказа.</w:t>
      </w:r>
    </w:p>
    <w:bookmarkEnd w:id="32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10-2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</w:t>
      </w:r>
      <w:r w:rsidRPr="008C427B">
        <w:rPr>
          <w:color w:val="FF0000"/>
          <w:sz w:val="28"/>
          <w:lang w:val="ru-RU"/>
        </w:rPr>
        <w:t xml:space="preserve">бразования и науки РК от 03.06.2021 </w:t>
      </w:r>
      <w:r w:rsidRPr="008C427B">
        <w:rPr>
          <w:color w:val="000000"/>
          <w:sz w:val="28"/>
          <w:lang w:val="ru-RU"/>
        </w:rPr>
        <w:t>№ 275</w:t>
      </w:r>
      <w:r w:rsidRPr="008C427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33" w:name="z70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10-3. </w:t>
      </w:r>
      <w:proofErr w:type="gramStart"/>
      <w:r w:rsidRPr="008C427B">
        <w:rPr>
          <w:color w:val="000000"/>
          <w:sz w:val="28"/>
          <w:lang w:val="ru-RU"/>
        </w:rPr>
        <w:t>При приеме от услугополучателя документов на бумажном носителе услугодателем выдается открепительный талон о выбытии для предоставле</w:t>
      </w:r>
      <w:r w:rsidRPr="008C427B">
        <w:rPr>
          <w:color w:val="000000"/>
          <w:sz w:val="28"/>
          <w:lang w:val="ru-RU"/>
        </w:rPr>
        <w:t>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</w:r>
      <w:proofErr w:type="gramEnd"/>
    </w:p>
    <w:bookmarkEnd w:id="33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</w:t>
      </w:r>
      <w:r w:rsidRPr="008C427B">
        <w:rPr>
          <w:color w:val="FF0000"/>
          <w:sz w:val="28"/>
          <w:lang w:val="ru-RU"/>
        </w:rPr>
        <w:t xml:space="preserve">дополнены пунктом 10-3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</w:t>
      </w:r>
      <w:r w:rsidRPr="008C427B">
        <w:rPr>
          <w:color w:val="FF0000"/>
          <w:sz w:val="28"/>
          <w:lang w:val="ru-RU"/>
        </w:rPr>
        <w:t xml:space="preserve">и РК от 03.06.2021 </w:t>
      </w:r>
      <w:r w:rsidRPr="008C427B">
        <w:rPr>
          <w:color w:val="000000"/>
          <w:sz w:val="28"/>
          <w:lang w:val="ru-RU"/>
        </w:rPr>
        <w:t>№ 275</w:t>
      </w:r>
      <w:r w:rsidRPr="008C427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34" w:name="z71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10-4. </w:t>
      </w:r>
      <w:proofErr w:type="gramStart"/>
      <w:r w:rsidRPr="008C427B">
        <w:rPr>
          <w:color w:val="000000"/>
          <w:sz w:val="28"/>
          <w:lang w:val="ru-RU"/>
        </w:rPr>
        <w:t>В случае получения услуги на бумажном носителе услугодатель, к которому прибывает обучающийся, предоставляет открепительный талон о прибытии, в котор</w:t>
      </w:r>
      <w:r w:rsidRPr="008C427B">
        <w:rPr>
          <w:color w:val="000000"/>
          <w:sz w:val="28"/>
          <w:lang w:val="ru-RU"/>
        </w:rPr>
        <w:t>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</w:r>
      <w:proofErr w:type="gramEnd"/>
    </w:p>
    <w:bookmarkEnd w:id="34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10-4 в соответствии с приказом Минист</w:t>
      </w:r>
      <w:r w:rsidRPr="008C427B">
        <w:rPr>
          <w:color w:val="FF0000"/>
          <w:sz w:val="28"/>
          <w:lang w:val="ru-RU"/>
        </w:rPr>
        <w:t xml:space="preserve">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8C427B">
        <w:rPr>
          <w:color w:val="000000"/>
          <w:sz w:val="28"/>
          <w:lang w:val="ru-RU"/>
        </w:rPr>
        <w:t>№ 275</w:t>
      </w:r>
      <w:r w:rsidRPr="008C427B">
        <w:rPr>
          <w:color w:val="FF0000"/>
          <w:sz w:val="28"/>
          <w:lang w:val="ru-RU"/>
        </w:rPr>
        <w:t xml:space="preserve"> (вводится в действие со дня ег</w:t>
      </w:r>
      <w:r w:rsidRPr="008C427B">
        <w:rPr>
          <w:color w:val="FF0000"/>
          <w:sz w:val="28"/>
          <w:lang w:val="ru-RU"/>
        </w:rPr>
        <w:t>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35" w:name="z72"/>
      <w:r>
        <w:rPr>
          <w:color w:val="000000"/>
          <w:sz w:val="28"/>
        </w:rPr>
        <w:lastRenderedPageBreak/>
        <w:t>     </w:t>
      </w:r>
      <w:r w:rsidRPr="008C427B">
        <w:rPr>
          <w:color w:val="000000"/>
          <w:sz w:val="28"/>
          <w:lang w:val="ru-RU"/>
        </w:rPr>
        <w:t xml:space="preserve"> 10-5. 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</w:t>
      </w:r>
      <w:r w:rsidRPr="008C427B">
        <w:rPr>
          <w:color w:val="000000"/>
          <w:sz w:val="28"/>
          <w:lang w:val="ru-RU"/>
        </w:rPr>
        <w:t xml:space="preserve">среднего </w:t>
      </w:r>
      <w:proofErr w:type="gramStart"/>
      <w:r w:rsidRPr="008C427B">
        <w:rPr>
          <w:color w:val="000000"/>
          <w:sz w:val="28"/>
          <w:lang w:val="ru-RU"/>
        </w:rPr>
        <w:t>образования</w:t>
      </w:r>
      <w:proofErr w:type="gramEnd"/>
      <w:r w:rsidRPr="008C427B">
        <w:rPr>
          <w:color w:val="000000"/>
          <w:sz w:val="28"/>
          <w:lang w:val="ru-RU"/>
        </w:rPr>
        <w:t xml:space="preserve"> из которой выбывает обучающийся для получения документов (личное дело обучающегося).</w:t>
      </w:r>
    </w:p>
    <w:bookmarkEnd w:id="35"/>
    <w:p w:rsidR="009F72B3" w:rsidRPr="008C427B" w:rsidRDefault="008C42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Услугодатель выдает услугополучателю документы на руки (личное дело </w:t>
      </w:r>
      <w:proofErr w:type="gramStart"/>
      <w:r w:rsidRPr="008C427B">
        <w:rPr>
          <w:color w:val="000000"/>
          <w:sz w:val="28"/>
          <w:lang w:val="ru-RU"/>
        </w:rPr>
        <w:t>обучающегося</w:t>
      </w:r>
      <w:proofErr w:type="gramEnd"/>
      <w:r w:rsidRPr="008C427B">
        <w:rPr>
          <w:color w:val="000000"/>
          <w:sz w:val="28"/>
          <w:lang w:val="ru-RU"/>
        </w:rPr>
        <w:t xml:space="preserve">). Услугополучатель </w:t>
      </w:r>
      <w:proofErr w:type="gramStart"/>
      <w:r w:rsidRPr="008C427B">
        <w:rPr>
          <w:color w:val="000000"/>
          <w:sz w:val="28"/>
          <w:lang w:val="ru-RU"/>
        </w:rPr>
        <w:t>предоставляет документы</w:t>
      </w:r>
      <w:proofErr w:type="gramEnd"/>
      <w:r w:rsidRPr="008C427B">
        <w:rPr>
          <w:color w:val="000000"/>
          <w:sz w:val="28"/>
          <w:lang w:val="ru-RU"/>
        </w:rPr>
        <w:t xml:space="preserve"> (личное дело) в орга</w:t>
      </w:r>
      <w:r w:rsidRPr="008C427B">
        <w:rPr>
          <w:color w:val="000000"/>
          <w:sz w:val="28"/>
          <w:lang w:val="ru-RU"/>
        </w:rPr>
        <w:t>низацию образования в которую прибывает.</w:t>
      </w:r>
    </w:p>
    <w:p w:rsidR="009F72B3" w:rsidRPr="008C427B" w:rsidRDefault="008C42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 Организации образования издают приказы и проводят сверку о зачислении/отчислении обучающегося </w:t>
      </w:r>
      <w:proofErr w:type="gramStart"/>
      <w:r w:rsidRPr="008C427B">
        <w:rPr>
          <w:color w:val="000000"/>
          <w:sz w:val="28"/>
          <w:lang w:val="ru-RU"/>
        </w:rPr>
        <w:t>в</w:t>
      </w:r>
      <w:proofErr w:type="gramEnd"/>
      <w:r w:rsidRPr="008C427B">
        <w:rPr>
          <w:color w:val="000000"/>
          <w:sz w:val="28"/>
          <w:lang w:val="ru-RU"/>
        </w:rPr>
        <w:t>/</w:t>
      </w:r>
      <w:proofErr w:type="gramStart"/>
      <w:r w:rsidRPr="008C427B">
        <w:rPr>
          <w:color w:val="000000"/>
          <w:sz w:val="28"/>
          <w:lang w:val="ru-RU"/>
        </w:rPr>
        <w:t>из</w:t>
      </w:r>
      <w:proofErr w:type="gramEnd"/>
      <w:r w:rsidRPr="008C427B">
        <w:rPr>
          <w:color w:val="000000"/>
          <w:sz w:val="28"/>
          <w:lang w:val="ru-RU"/>
        </w:rPr>
        <w:t xml:space="preserve"> организации среднего образования.</w:t>
      </w:r>
    </w:p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10-5 в соответствии с приказом Мини</w:t>
      </w:r>
      <w:r w:rsidRPr="008C427B">
        <w:rPr>
          <w:color w:val="FF0000"/>
          <w:sz w:val="28"/>
          <w:lang w:val="ru-RU"/>
        </w:rPr>
        <w:t xml:space="preserve">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8C427B">
        <w:rPr>
          <w:color w:val="000000"/>
          <w:sz w:val="28"/>
          <w:lang w:val="ru-RU"/>
        </w:rPr>
        <w:t>№ 275</w:t>
      </w:r>
      <w:r w:rsidRPr="008C427B">
        <w:rPr>
          <w:color w:val="FF0000"/>
          <w:sz w:val="28"/>
          <w:lang w:val="ru-RU"/>
        </w:rPr>
        <w:t xml:space="preserve"> (вводится в действие со дня </w:t>
      </w:r>
      <w:r w:rsidRPr="008C427B">
        <w:rPr>
          <w:color w:val="FF0000"/>
          <w:sz w:val="28"/>
          <w:lang w:val="ru-RU"/>
        </w:rPr>
        <w:t>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36" w:name="z73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10-6. В случае переполненности </w:t>
      </w:r>
      <w:proofErr w:type="gramStart"/>
      <w:r w:rsidRPr="008C427B">
        <w:rPr>
          <w:color w:val="000000"/>
          <w:sz w:val="28"/>
          <w:lang w:val="ru-RU"/>
        </w:rPr>
        <w:t>класс-комплектов</w:t>
      </w:r>
      <w:proofErr w:type="gramEnd"/>
      <w:r w:rsidRPr="008C427B">
        <w:rPr>
          <w:color w:val="000000"/>
          <w:sz w:val="28"/>
          <w:lang w:val="ru-RU"/>
        </w:rPr>
        <w:t xml:space="preserve"> и несоответствия срокам подачи заявления, установленным в настоящих правилах услугодатель, отказывает в приеме заявления.</w:t>
      </w:r>
    </w:p>
    <w:bookmarkEnd w:id="36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10-6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</w:t>
      </w:r>
      <w:r w:rsidRPr="008C427B">
        <w:rPr>
          <w:color w:val="FF0000"/>
          <w:sz w:val="28"/>
          <w:lang w:val="ru-RU"/>
        </w:rPr>
        <w:t xml:space="preserve">тра образования и науки РК от 03.06.2021 </w:t>
      </w:r>
      <w:r w:rsidRPr="008C427B">
        <w:rPr>
          <w:color w:val="000000"/>
          <w:sz w:val="28"/>
          <w:lang w:val="ru-RU"/>
        </w:rPr>
        <w:t>№ 275</w:t>
      </w:r>
      <w:r w:rsidRPr="008C427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37" w:name="z74"/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10-7. </w:t>
      </w:r>
      <w:proofErr w:type="gramStart"/>
      <w:r w:rsidRPr="008C427B">
        <w:rPr>
          <w:color w:val="000000"/>
          <w:sz w:val="28"/>
          <w:lang w:val="ru-RU"/>
        </w:rPr>
        <w:t>Услугодатель обеспечивает внесение сведений о стадии оказания государственной услуги в информационную систему мониторинга оказ</w:t>
      </w:r>
      <w:r w:rsidRPr="008C427B">
        <w:rPr>
          <w:color w:val="000000"/>
          <w:sz w:val="28"/>
          <w:lang w:val="ru-RU"/>
        </w:rPr>
        <w:t>ания государственных услуг в порядке согласно подпункту 11) пункта 2 статьи 5 Закона.</w:t>
      </w:r>
      <w:proofErr w:type="gramEnd"/>
    </w:p>
    <w:bookmarkEnd w:id="37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10-7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8C427B">
        <w:rPr>
          <w:color w:val="FF0000"/>
          <w:sz w:val="28"/>
          <w:lang w:val="ru-RU"/>
        </w:rPr>
        <w:t>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38" w:name="z36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11.</w:t>
      </w:r>
      <w:r>
        <w:rPr>
          <w:color w:val="000000"/>
          <w:sz w:val="28"/>
        </w:rPr>
        <w:t> </w:t>
      </w:r>
      <w:r w:rsidRPr="008C427B">
        <w:rPr>
          <w:color w:val="000000"/>
          <w:sz w:val="28"/>
          <w:lang w:val="ru-RU"/>
        </w:rPr>
        <w:t xml:space="preserve">Прием обучающихся во вторые, третьи, четвертые, пятые, шестые, седьмые, восьмые, девятые классы организаций образования, реализующих </w:t>
      </w:r>
      <w:r w:rsidRPr="008C427B">
        <w:rPr>
          <w:color w:val="000000"/>
          <w:sz w:val="28"/>
          <w:lang w:val="ru-RU"/>
        </w:rPr>
        <w:lastRenderedPageBreak/>
        <w:t>общеобразовательные учебные программы начального и</w:t>
      </w:r>
      <w:r w:rsidRPr="008C427B">
        <w:rPr>
          <w:color w:val="000000"/>
          <w:sz w:val="28"/>
          <w:lang w:val="ru-RU"/>
        </w:rPr>
        <w:t xml:space="preserve">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39" w:name="z37"/>
      <w:bookmarkEnd w:id="38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12. </w:t>
      </w:r>
      <w:proofErr w:type="gramStart"/>
      <w:r w:rsidRPr="008C427B">
        <w:rPr>
          <w:color w:val="000000"/>
          <w:sz w:val="28"/>
          <w:lang w:val="ru-RU"/>
        </w:rPr>
        <w:t>Прием обучающихся в десятые, одиннадцатые (двенадцатые) классы организаций образования, реализующи</w:t>
      </w:r>
      <w:r w:rsidRPr="008C427B">
        <w:rPr>
          <w:color w:val="000000"/>
          <w:sz w:val="28"/>
          <w:lang w:val="ru-RU"/>
        </w:rPr>
        <w:t>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</w:t>
      </w:r>
      <w:r w:rsidRPr="008C427B">
        <w:rPr>
          <w:color w:val="000000"/>
          <w:sz w:val="28"/>
          <w:lang w:val="ru-RU"/>
        </w:rPr>
        <w:t xml:space="preserve"> или иных законных представителей, а также наличия документа государственного образца об основном среднем образовании.</w:t>
      </w:r>
      <w:proofErr w:type="gramEnd"/>
    </w:p>
    <w:bookmarkEnd w:id="39"/>
    <w:p w:rsidR="009F72B3" w:rsidRPr="008C427B" w:rsidRDefault="008C42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Прием заявлений производится до 15 августа календарного года.</w:t>
      </w:r>
    </w:p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Пункт 12 - в редакции приказа Министра образования и на</w:t>
      </w:r>
      <w:r w:rsidRPr="008C427B">
        <w:rPr>
          <w:color w:val="FF0000"/>
          <w:sz w:val="28"/>
          <w:lang w:val="ru-RU"/>
        </w:rPr>
        <w:t xml:space="preserve">уки РК от 03.06.2021 </w:t>
      </w:r>
      <w:r w:rsidRPr="008C427B">
        <w:rPr>
          <w:color w:val="000000"/>
          <w:sz w:val="28"/>
          <w:lang w:val="ru-RU"/>
        </w:rPr>
        <w:t>№ 275</w:t>
      </w:r>
      <w:r w:rsidRPr="008C427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40" w:name="z39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13. Прием обучающихся в десятые, одиннадцатые классы гимназий, лицеев осуществляется в соответствии с уставом гимназии, лицея на основании личного заявле</w:t>
      </w:r>
      <w:r w:rsidRPr="008C427B">
        <w:rPr>
          <w:color w:val="000000"/>
          <w:sz w:val="28"/>
          <w:lang w:val="ru-RU"/>
        </w:rPr>
        <w:t xml:space="preserve">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</w:t>
      </w:r>
      <w:proofErr w:type="gramStart"/>
      <w:r w:rsidRPr="008C427B">
        <w:rPr>
          <w:color w:val="000000"/>
          <w:sz w:val="28"/>
          <w:lang w:val="ru-RU"/>
        </w:rPr>
        <w:t>территории обслуживания данных видов организаций образования</w:t>
      </w:r>
      <w:proofErr w:type="gramEnd"/>
      <w:r w:rsidRPr="008C427B">
        <w:rPr>
          <w:color w:val="000000"/>
          <w:sz w:val="28"/>
          <w:lang w:val="ru-RU"/>
        </w:rPr>
        <w:t>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41" w:name="z40"/>
      <w:bookmarkEnd w:id="40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14.</w:t>
      </w:r>
      <w:r>
        <w:rPr>
          <w:color w:val="000000"/>
          <w:sz w:val="28"/>
        </w:rPr>
        <w:t> </w:t>
      </w:r>
      <w:r w:rsidRPr="008C427B">
        <w:rPr>
          <w:color w:val="000000"/>
          <w:sz w:val="28"/>
          <w:lang w:val="ru-RU"/>
        </w:rPr>
        <w:t>Гимназии и лицеи фор</w:t>
      </w:r>
      <w:r w:rsidRPr="008C427B">
        <w:rPr>
          <w:color w:val="000000"/>
          <w:sz w:val="28"/>
          <w:lang w:val="ru-RU"/>
        </w:rPr>
        <w:t>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с обеспечением доступа обучающихся, проживающих на территории обслуживани</w:t>
      </w:r>
      <w:r w:rsidRPr="008C427B">
        <w:rPr>
          <w:color w:val="000000"/>
          <w:sz w:val="28"/>
          <w:lang w:val="ru-RU"/>
        </w:rPr>
        <w:t>я организации образования.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42" w:name="z75"/>
      <w:bookmarkEnd w:id="41"/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15. Прием на обучение в специализированные организации образования производится на конкурсной основе (далее-конкурс). 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43" w:name="z76"/>
      <w:bookmarkEnd w:id="42"/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Специализированная организация образования на своем интернет-ресурсе размещает квоту, позволяющу</w:t>
      </w:r>
      <w:r w:rsidRPr="008C427B">
        <w:rPr>
          <w:color w:val="000000"/>
          <w:sz w:val="28"/>
          <w:lang w:val="ru-RU"/>
        </w:rPr>
        <w:t xml:space="preserve">ю осуществить формирование </w:t>
      </w:r>
      <w:proofErr w:type="gramStart"/>
      <w:r w:rsidRPr="008C427B">
        <w:rPr>
          <w:color w:val="000000"/>
          <w:sz w:val="28"/>
          <w:lang w:val="ru-RU"/>
        </w:rPr>
        <w:t>класс-комплектов</w:t>
      </w:r>
      <w:proofErr w:type="gramEnd"/>
      <w:r w:rsidRPr="008C427B">
        <w:rPr>
          <w:color w:val="000000"/>
          <w:sz w:val="28"/>
          <w:lang w:val="ru-RU"/>
        </w:rPr>
        <w:t xml:space="preserve"> при проведении конкурсного отбора. </w:t>
      </w:r>
    </w:p>
    <w:bookmarkEnd w:id="43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Пункт 15 в редакции приказа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44" w:name="z77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16. Прием документов для участия в конкурсе от родителей/законных представителей претендентов, поступающих в специализированную </w:t>
      </w:r>
      <w:r w:rsidRPr="008C427B">
        <w:rPr>
          <w:color w:val="000000"/>
          <w:sz w:val="28"/>
          <w:lang w:val="ru-RU"/>
        </w:rPr>
        <w:lastRenderedPageBreak/>
        <w:t>организацию</w:t>
      </w:r>
      <w:r w:rsidRPr="008C427B">
        <w:rPr>
          <w:color w:val="000000"/>
          <w:sz w:val="28"/>
          <w:lang w:val="ru-RU"/>
        </w:rPr>
        <w:t xml:space="preserve"> образования, производится с 1 марта по 1 апреля текущего календарного года.</w:t>
      </w:r>
    </w:p>
    <w:bookmarkEnd w:id="44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Пункт 16 в редакции приказа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8C427B">
        <w:rPr>
          <w:color w:val="FF0000"/>
          <w:sz w:val="28"/>
          <w:lang w:val="ru-RU"/>
        </w:rPr>
        <w:t>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45" w:name="z78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17. Приказом руководителя специализированной организации образования назначается ответственное лицо для приема документов. Ответственное лицо несет ответственность за создание электронной базы претендентов (наименование специ</w:t>
      </w:r>
      <w:r w:rsidRPr="008C427B">
        <w:rPr>
          <w:color w:val="000000"/>
          <w:sz w:val="28"/>
          <w:lang w:val="ru-RU"/>
        </w:rPr>
        <w:t>ализированной организации образования, ФИО, ИИН, класс, язык обучения, электронный адрес, копии дипломов (при наличии)) на участие в конкурсе.</w:t>
      </w:r>
    </w:p>
    <w:bookmarkEnd w:id="45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Пункт 17 в редакции приказа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</w:t>
      </w:r>
      <w:r w:rsidRPr="008C427B">
        <w:rPr>
          <w:color w:val="FF0000"/>
          <w:sz w:val="28"/>
          <w:lang w:val="ru-RU"/>
        </w:rPr>
        <w:t>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46" w:name="z79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18. Для участия в конкурсе родитель/законный представитель претендента в установленные сроки проходит регистрацию на интернет-ресурсе специализированной органи</w:t>
      </w:r>
      <w:r w:rsidRPr="008C427B">
        <w:rPr>
          <w:color w:val="000000"/>
          <w:sz w:val="28"/>
          <w:lang w:val="ru-RU"/>
        </w:rPr>
        <w:t>зации образования или предоставляет в специализированную организацию образования ответственному лицу следующие документы: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47" w:name="z80"/>
      <w:bookmarkEnd w:id="46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1) </w:t>
      </w:r>
      <w:r>
        <w:rPr>
          <w:color w:val="000000"/>
          <w:sz w:val="28"/>
        </w:rPr>
        <w:t>  </w:t>
      </w:r>
      <w:r w:rsidRPr="008C427B">
        <w:rPr>
          <w:color w:val="000000"/>
          <w:sz w:val="28"/>
          <w:lang w:val="ru-RU"/>
        </w:rPr>
        <w:t>заявление от родителей или иных законных представителей ребенка;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48" w:name="z81"/>
      <w:bookmarkEnd w:id="47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2) копия свидетельства о рождении претендента с указ</w:t>
      </w:r>
      <w:r w:rsidRPr="008C427B">
        <w:rPr>
          <w:color w:val="000000"/>
          <w:sz w:val="28"/>
          <w:lang w:val="ru-RU"/>
        </w:rPr>
        <w:t>анием (приложением) ИИН;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49" w:name="z82"/>
      <w:bookmarkEnd w:id="48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3) справка претендента с места учебы с фото, заверенная печатью организации, с указанием электронного адреса претендента;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50" w:name="z83"/>
      <w:bookmarkEnd w:id="49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4) </w:t>
      </w:r>
      <w:r>
        <w:rPr>
          <w:color w:val="000000"/>
          <w:sz w:val="28"/>
        </w:rPr>
        <w:t> </w:t>
      </w:r>
      <w:r w:rsidRPr="008C427B">
        <w:rPr>
          <w:color w:val="000000"/>
          <w:sz w:val="28"/>
          <w:lang w:val="ru-RU"/>
        </w:rPr>
        <w:t>фотография претендента размером 3х4 в количестве 2 штук;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51" w:name="z84"/>
      <w:bookmarkEnd w:id="50"/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5) при наличии прилагается ко</w:t>
      </w:r>
      <w:r w:rsidRPr="008C427B">
        <w:rPr>
          <w:color w:val="000000"/>
          <w:sz w:val="28"/>
          <w:lang w:val="ru-RU"/>
        </w:rPr>
        <w:t>пия диплома об участии в республиканских олимпиадах, проводимых Республиканским научно-практическим центром Министерства образования и науки Республики Казахстан "Дарын" (далее-Центр Дарын), областными, городов Нур-Султан, Алматы, Шымкент управлениями обра</w:t>
      </w:r>
      <w:r w:rsidRPr="008C427B">
        <w:rPr>
          <w:color w:val="000000"/>
          <w:sz w:val="28"/>
          <w:lang w:val="ru-RU"/>
        </w:rPr>
        <w:t xml:space="preserve">зования. </w:t>
      </w:r>
    </w:p>
    <w:bookmarkEnd w:id="51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Пункт 18 в редакции приказа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52" w:name="z85"/>
      <w:r>
        <w:rPr>
          <w:color w:val="000000"/>
          <w:sz w:val="28"/>
        </w:rPr>
        <w:lastRenderedPageBreak/>
        <w:t>     </w:t>
      </w:r>
      <w:r w:rsidRPr="008C427B">
        <w:rPr>
          <w:color w:val="000000"/>
          <w:sz w:val="28"/>
          <w:lang w:val="ru-RU"/>
        </w:rPr>
        <w:t xml:space="preserve"> 19. Основанием для отказа в приеме д</w:t>
      </w:r>
      <w:r w:rsidRPr="008C427B">
        <w:rPr>
          <w:color w:val="000000"/>
          <w:sz w:val="28"/>
          <w:lang w:val="ru-RU"/>
        </w:rPr>
        <w:t>окументов может являться</w:t>
      </w:r>
      <w:r>
        <w:rPr>
          <w:color w:val="000000"/>
          <w:sz w:val="28"/>
        </w:rPr>
        <w:t> </w:t>
      </w:r>
      <w:r w:rsidRPr="008C427B">
        <w:rPr>
          <w:color w:val="000000"/>
          <w:sz w:val="28"/>
          <w:lang w:val="ru-RU"/>
        </w:rPr>
        <w:t>подача заявления об участии в Конкурсе позже установленных сроков или неполный пакет документов.</w:t>
      </w:r>
    </w:p>
    <w:bookmarkEnd w:id="52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Пункт 19 в редакции приказа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</w:t>
      </w:r>
      <w:r w:rsidRPr="008C427B">
        <w:rPr>
          <w:color w:val="FF0000"/>
          <w:sz w:val="28"/>
          <w:lang w:val="ru-RU"/>
        </w:rPr>
        <w:t xml:space="preserve">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53" w:name="z86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20.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</w:t>
      </w:r>
      <w:r w:rsidRPr="008C427B">
        <w:rPr>
          <w:color w:val="000000"/>
          <w:sz w:val="28"/>
          <w:lang w:val="ru-RU"/>
        </w:rPr>
        <w:t>е Центру "Дарын" для формирования тестовых материалов.</w:t>
      </w:r>
    </w:p>
    <w:bookmarkEnd w:id="53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Пункт 20 в редакции приказа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 w:rsidRPr="008C427B">
        <w:rPr>
          <w:color w:val="FF0000"/>
          <w:sz w:val="28"/>
          <w:lang w:val="ru-RU"/>
        </w:rPr>
        <w:t>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54" w:name="z87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21. Приказом руководителя Центра "Дарын" определяется ответственное лицо для работы с электронными базами претендентов.</w:t>
      </w:r>
    </w:p>
    <w:bookmarkEnd w:id="54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Пункт 21 в редакции приказа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55" w:name="z88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22. Для организации и проведения конкурса для приема на обучение Центром "Дарын" создается конкурсная комиссия.</w:t>
      </w:r>
    </w:p>
    <w:bookmarkEnd w:id="55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Пункт 22 в ре</w:t>
      </w:r>
      <w:r w:rsidRPr="008C427B">
        <w:rPr>
          <w:color w:val="FF0000"/>
          <w:sz w:val="28"/>
          <w:lang w:val="ru-RU"/>
        </w:rPr>
        <w:t xml:space="preserve">дакции приказа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56" w:name="z89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23. В состав конкурсной комиссии входят председатель конкурсной комиссии,</w:t>
      </w:r>
      <w:r w:rsidRPr="008C427B">
        <w:rPr>
          <w:color w:val="000000"/>
          <w:sz w:val="28"/>
          <w:lang w:val="ru-RU"/>
        </w:rPr>
        <w:t xml:space="preserve">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Казахстан, учебно-методического совета Центра "Дарын", специальных мониторинговых групп, представителей общественны</w:t>
      </w:r>
      <w:r w:rsidRPr="008C427B">
        <w:rPr>
          <w:color w:val="000000"/>
          <w:sz w:val="28"/>
          <w:lang w:val="ru-RU"/>
        </w:rPr>
        <w:t>х организаций в области образования.</w:t>
      </w:r>
    </w:p>
    <w:bookmarkEnd w:id="56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Пункт 23 в редакции приказа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57" w:name="z90"/>
      <w:r>
        <w:rPr>
          <w:color w:val="000000"/>
          <w:sz w:val="28"/>
        </w:rPr>
        <w:lastRenderedPageBreak/>
        <w:t>     </w:t>
      </w:r>
      <w:r w:rsidRPr="008C427B">
        <w:rPr>
          <w:color w:val="000000"/>
          <w:sz w:val="28"/>
          <w:lang w:val="ru-RU"/>
        </w:rPr>
        <w:t xml:space="preserve"> 24. Предс</w:t>
      </w:r>
      <w:r w:rsidRPr="008C427B">
        <w:rPr>
          <w:color w:val="000000"/>
          <w:sz w:val="28"/>
          <w:lang w:val="ru-RU"/>
        </w:rPr>
        <w:t>едатель конкурсной комиссии выбирается из числа членов комиссии. Количество членов комиссии должно составлять нечетное число, но не менее семи человек.</w:t>
      </w:r>
    </w:p>
    <w:bookmarkEnd w:id="57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Пункт 24 в редакции приказа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</w:t>
      </w:r>
      <w:r w:rsidRPr="008C427B">
        <w:rPr>
          <w:color w:val="FF0000"/>
          <w:sz w:val="28"/>
          <w:lang w:val="ru-RU"/>
        </w:rPr>
        <w:t>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58" w:name="z91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25. Специализированной организацией образования утверждается квота в размере десяти процентов от общего количества принимаемых обучающихся в 7 классы </w:t>
      </w:r>
      <w:r w:rsidRPr="008C427B">
        <w:rPr>
          <w:color w:val="000000"/>
          <w:sz w:val="28"/>
          <w:lang w:val="ru-RU"/>
        </w:rPr>
        <w:t>для победителей национальной интеллектуальной олимпиады из сельских школ "</w:t>
      </w:r>
      <w:proofErr w:type="gramStart"/>
      <w:r>
        <w:rPr>
          <w:color w:val="000000"/>
          <w:sz w:val="28"/>
        </w:rPr>
        <w:t>M</w:t>
      </w:r>
      <w:proofErr w:type="gramEnd"/>
      <w:r w:rsidRPr="008C427B">
        <w:rPr>
          <w:color w:val="000000"/>
          <w:sz w:val="28"/>
          <w:lang w:val="ru-RU"/>
        </w:rPr>
        <w:t>ың бала".</w:t>
      </w:r>
    </w:p>
    <w:bookmarkEnd w:id="58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Пункт 25 в редакции приказа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</w:t>
      </w:r>
      <w:r w:rsidRPr="008C427B">
        <w:rPr>
          <w:color w:val="FF0000"/>
          <w:sz w:val="28"/>
          <w:lang w:val="ru-RU"/>
        </w:rPr>
        <w:t>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59" w:name="z92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26. Конкурсные материалы для проведения отбора в специализированные организации образования разрабатываются и утверждаются учебно-методическим советом Центра "Дарын".</w:t>
      </w:r>
    </w:p>
    <w:bookmarkEnd w:id="59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26 в соотв</w:t>
      </w:r>
      <w:r w:rsidRPr="008C427B">
        <w:rPr>
          <w:color w:val="FF0000"/>
          <w:sz w:val="28"/>
          <w:lang w:val="ru-RU"/>
        </w:rPr>
        <w:t xml:space="preserve">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60" w:name="z93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27. Конкурс проходит в установленные Центром "Дарын" сроки в период с</w:t>
      </w:r>
      <w:r w:rsidRPr="008C427B">
        <w:rPr>
          <w:color w:val="000000"/>
          <w:sz w:val="28"/>
          <w:lang w:val="ru-RU"/>
        </w:rPr>
        <w:t xml:space="preserve"> 15 по 30 апреля согласно утвержденному графику.</w:t>
      </w:r>
    </w:p>
    <w:bookmarkEnd w:id="60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27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</w:t>
      </w:r>
      <w:r w:rsidRPr="008C427B">
        <w:rPr>
          <w:color w:val="FF0000"/>
          <w:sz w:val="28"/>
          <w:lang w:val="ru-RU"/>
        </w:rPr>
        <w:t>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61" w:name="z94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28. График проведения конкурного отбора размещается на интернет </w:t>
      </w:r>
      <w:proofErr w:type="gramStart"/>
      <w:r w:rsidRPr="008C427B">
        <w:rPr>
          <w:color w:val="000000"/>
          <w:sz w:val="28"/>
          <w:lang w:val="ru-RU"/>
        </w:rPr>
        <w:t>ресурсах</w:t>
      </w:r>
      <w:proofErr w:type="gramEnd"/>
      <w:r w:rsidRPr="008C427B">
        <w:rPr>
          <w:color w:val="000000"/>
          <w:sz w:val="28"/>
          <w:lang w:val="ru-RU"/>
        </w:rPr>
        <w:t xml:space="preserve"> специализированных организаций образования и Центра "Дарын" с 5 по 15 апреля.</w:t>
      </w:r>
    </w:p>
    <w:bookmarkEnd w:id="61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28 в соответствии с приказом Минист</w:t>
      </w:r>
      <w:r w:rsidRPr="008C427B">
        <w:rPr>
          <w:color w:val="FF0000"/>
          <w:sz w:val="28"/>
          <w:lang w:val="ru-RU"/>
        </w:rPr>
        <w:t xml:space="preserve">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62" w:name="z95"/>
      <w:r>
        <w:rPr>
          <w:color w:val="000000"/>
          <w:sz w:val="28"/>
        </w:rPr>
        <w:lastRenderedPageBreak/>
        <w:t>     </w:t>
      </w:r>
      <w:r w:rsidRPr="008C427B">
        <w:rPr>
          <w:color w:val="000000"/>
          <w:sz w:val="28"/>
          <w:lang w:val="ru-RU"/>
        </w:rPr>
        <w:t xml:space="preserve"> 29. Конкурс проходит в режиме офф-лайн (тестирование).</w:t>
      </w:r>
    </w:p>
    <w:bookmarkEnd w:id="62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</w:t>
      </w:r>
      <w:r w:rsidRPr="008C427B">
        <w:rPr>
          <w:color w:val="FF0000"/>
          <w:sz w:val="28"/>
          <w:lang w:val="ru-RU"/>
        </w:rPr>
        <w:t xml:space="preserve"> 29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63" w:name="z96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30. Тестовые материалы для проведения конкурса доставляютс</w:t>
      </w:r>
      <w:r w:rsidRPr="008C427B">
        <w:rPr>
          <w:color w:val="000000"/>
          <w:sz w:val="28"/>
          <w:lang w:val="ru-RU"/>
        </w:rPr>
        <w:t>я в специализированные организации образования в бумажном варианте, (запломбированные) сотрудниками Центра "Дарын" за день до начала проведения конкурса.</w:t>
      </w:r>
    </w:p>
    <w:bookmarkEnd w:id="63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30 в соответствии с приказом Министра образования и науки РК о</w:t>
      </w:r>
      <w:r w:rsidRPr="008C427B">
        <w:rPr>
          <w:color w:val="FF0000"/>
          <w:sz w:val="28"/>
          <w:lang w:val="ru-RU"/>
        </w:rPr>
        <w:t xml:space="preserve">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64" w:name="z97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31. Конкурс проходит в каждом регионе на базе специализированной организации образования, заранее определяемой Центром "Д</w:t>
      </w:r>
      <w:r w:rsidRPr="008C427B">
        <w:rPr>
          <w:color w:val="000000"/>
          <w:sz w:val="28"/>
          <w:lang w:val="ru-RU"/>
        </w:rPr>
        <w:t>арын" по согласованию с местными исполнительными органами.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образования.</w:t>
      </w:r>
    </w:p>
    <w:bookmarkEnd w:id="64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</w:t>
      </w:r>
      <w:r w:rsidRPr="008C427B">
        <w:rPr>
          <w:color w:val="FF0000"/>
          <w:sz w:val="28"/>
          <w:lang w:val="ru-RU"/>
        </w:rPr>
        <w:t xml:space="preserve">ла дополнены пунктом 31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65" w:name="z98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32. Для обеспечения прозрачности прием</w:t>
      </w:r>
      <w:r w:rsidRPr="008C427B">
        <w:rPr>
          <w:color w:val="000000"/>
          <w:sz w:val="28"/>
          <w:lang w:val="ru-RU"/>
        </w:rPr>
        <w:t xml:space="preserve">а </w:t>
      </w:r>
      <w:proofErr w:type="gramStart"/>
      <w:r w:rsidRPr="008C427B">
        <w:rPr>
          <w:color w:val="000000"/>
          <w:sz w:val="28"/>
          <w:lang w:val="ru-RU"/>
        </w:rPr>
        <w:t>обучающихся</w:t>
      </w:r>
      <w:proofErr w:type="gramEnd"/>
      <w:r w:rsidRPr="008C427B">
        <w:rPr>
          <w:color w:val="000000"/>
          <w:sz w:val="28"/>
          <w:lang w:val="ru-RU"/>
        </w:rPr>
        <w:t xml:space="preserve"> в специализированной организации образования устанавливаются системы видеонаблюдения и аудиозаписи, используемые для запуска в здание, аудитории и места проведения конкурсного отбора. Специализированная организация образования оснащается техн</w:t>
      </w:r>
      <w:r w:rsidRPr="008C427B">
        <w:rPr>
          <w:color w:val="000000"/>
          <w:sz w:val="28"/>
          <w:lang w:val="ru-RU"/>
        </w:rPr>
        <w:t>ическим оборудованием для проведения Конкурса.</w:t>
      </w:r>
    </w:p>
    <w:bookmarkEnd w:id="65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32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8C427B">
        <w:rPr>
          <w:color w:val="FF0000"/>
          <w:sz w:val="28"/>
          <w:lang w:val="ru-RU"/>
        </w:rPr>
        <w:t>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66" w:name="z99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33. Тестирование для поступающих в 7 кла</w:t>
      </w:r>
      <w:proofErr w:type="gramStart"/>
      <w:r w:rsidRPr="008C427B">
        <w:rPr>
          <w:color w:val="000000"/>
          <w:sz w:val="28"/>
          <w:lang w:val="ru-RU"/>
        </w:rPr>
        <w:t>сс вкл</w:t>
      </w:r>
      <w:proofErr w:type="gramEnd"/>
      <w:r w:rsidRPr="008C427B">
        <w:rPr>
          <w:color w:val="000000"/>
          <w:sz w:val="28"/>
          <w:lang w:val="ru-RU"/>
        </w:rPr>
        <w:t>ючает 75 вопросов по следующим предметам: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67" w:name="z100"/>
      <w:bookmarkEnd w:id="66"/>
      <w:r>
        <w:rPr>
          <w:color w:val="000000"/>
          <w:sz w:val="28"/>
        </w:rPr>
        <w:lastRenderedPageBreak/>
        <w:t>     </w:t>
      </w:r>
      <w:r w:rsidRPr="008C427B">
        <w:rPr>
          <w:color w:val="000000"/>
          <w:sz w:val="28"/>
          <w:lang w:val="ru-RU"/>
        </w:rPr>
        <w:t xml:space="preserve"> - математика и логика – 55 вопросов;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68" w:name="z101"/>
      <w:bookmarkEnd w:id="67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- грамотность чтения – 10 вопросов;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69" w:name="z102"/>
      <w:bookmarkEnd w:id="68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- история Казахстана – 10 вопросов.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70" w:name="z103"/>
      <w:bookmarkEnd w:id="69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Тестиро</w:t>
      </w:r>
      <w:r w:rsidRPr="008C427B">
        <w:rPr>
          <w:color w:val="000000"/>
          <w:sz w:val="28"/>
          <w:lang w:val="ru-RU"/>
        </w:rPr>
        <w:t>вание для поступающих в 6 кла</w:t>
      </w:r>
      <w:proofErr w:type="gramStart"/>
      <w:r w:rsidRPr="008C427B">
        <w:rPr>
          <w:color w:val="000000"/>
          <w:sz w:val="28"/>
          <w:lang w:val="ru-RU"/>
        </w:rPr>
        <w:t>сс вкл</w:t>
      </w:r>
      <w:proofErr w:type="gramEnd"/>
      <w:r w:rsidRPr="008C427B">
        <w:rPr>
          <w:color w:val="000000"/>
          <w:sz w:val="28"/>
          <w:lang w:val="ru-RU"/>
        </w:rPr>
        <w:t>ючает 60 вопросов по следующим предметам: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71" w:name="z104"/>
      <w:bookmarkEnd w:id="70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- математика и логика – 35 вопросов;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72" w:name="z105"/>
      <w:bookmarkEnd w:id="71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- грамотность чтения – 15 вопросов;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73" w:name="z106"/>
      <w:bookmarkEnd w:id="72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- история Казахстана – 10 вопросов.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74" w:name="z107"/>
      <w:bookmarkEnd w:id="73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Тестирование для поступающих в 5 кла</w:t>
      </w:r>
      <w:proofErr w:type="gramStart"/>
      <w:r w:rsidRPr="008C427B">
        <w:rPr>
          <w:color w:val="000000"/>
          <w:sz w:val="28"/>
          <w:lang w:val="ru-RU"/>
        </w:rPr>
        <w:t xml:space="preserve">сс </w:t>
      </w:r>
      <w:r w:rsidRPr="008C427B">
        <w:rPr>
          <w:color w:val="000000"/>
          <w:sz w:val="28"/>
          <w:lang w:val="ru-RU"/>
        </w:rPr>
        <w:t>вкл</w:t>
      </w:r>
      <w:proofErr w:type="gramEnd"/>
      <w:r w:rsidRPr="008C427B">
        <w:rPr>
          <w:color w:val="000000"/>
          <w:sz w:val="28"/>
          <w:lang w:val="ru-RU"/>
        </w:rPr>
        <w:t>ючает 40 вопросов по следующим предметам: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75" w:name="z108"/>
      <w:bookmarkEnd w:id="74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- математика и логика – 30 вопросов;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76" w:name="z109"/>
      <w:bookmarkEnd w:id="75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- грамотность чтения – 10 вопросов.</w:t>
      </w:r>
    </w:p>
    <w:bookmarkEnd w:id="76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33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</w:t>
      </w:r>
      <w:r w:rsidRPr="008C427B">
        <w:rPr>
          <w:color w:val="FF0000"/>
          <w:sz w:val="28"/>
          <w:lang w:val="ru-RU"/>
        </w:rPr>
        <w:t>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77" w:name="z110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34. </w:t>
      </w:r>
      <w:proofErr w:type="gramStart"/>
      <w:r w:rsidRPr="008C427B">
        <w:rPr>
          <w:color w:val="000000"/>
          <w:sz w:val="28"/>
          <w:lang w:val="ru-RU"/>
        </w:rPr>
        <w:t>Время, отведенное на тестирование в 7 классе составляет</w:t>
      </w:r>
      <w:proofErr w:type="gramEnd"/>
      <w:r w:rsidRPr="008C427B">
        <w:rPr>
          <w:color w:val="000000"/>
          <w:sz w:val="28"/>
          <w:lang w:val="ru-RU"/>
        </w:rPr>
        <w:t xml:space="preserve"> 120, в 6 классе – 90 минут, в 5 классе - 60 минут (время на раздачу тестовых материал</w:t>
      </w:r>
      <w:r w:rsidRPr="008C427B">
        <w:rPr>
          <w:color w:val="000000"/>
          <w:sz w:val="28"/>
          <w:lang w:val="ru-RU"/>
        </w:rPr>
        <w:t>ов, заполнение секторов Листа ответов, а также разъяснительную работу в указанное время не входит).</w:t>
      </w:r>
    </w:p>
    <w:bookmarkEnd w:id="77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34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</w:t>
      </w:r>
      <w:r w:rsidRPr="008C427B">
        <w:rPr>
          <w:color w:val="FF0000"/>
          <w:sz w:val="28"/>
          <w:lang w:val="ru-RU"/>
        </w:rPr>
        <w:t>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78" w:name="z111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35. При вычислении итоговых результатов теста количество правильных ответов умножается на коэффициент "4" (четыре), тогда как один неправильный ответ умножается на коэффициент</w:t>
      </w:r>
      <w:r w:rsidRPr="008C427B">
        <w:rPr>
          <w:color w:val="000000"/>
          <w:sz w:val="28"/>
          <w:lang w:val="ru-RU"/>
        </w:rPr>
        <w:t xml:space="preserve"> "-1". Таким образом, высчитывается общий итог (4* </w:t>
      </w:r>
      <w:proofErr w:type="gramStart"/>
      <w:r w:rsidRPr="008C427B">
        <w:rPr>
          <w:color w:val="000000"/>
          <w:sz w:val="28"/>
          <w:lang w:val="ru-RU"/>
        </w:rPr>
        <w:t>правильных</w:t>
      </w:r>
      <w:proofErr w:type="gramEnd"/>
      <w:r w:rsidRPr="008C427B">
        <w:rPr>
          <w:color w:val="000000"/>
          <w:sz w:val="28"/>
          <w:lang w:val="ru-RU"/>
        </w:rPr>
        <w:t xml:space="preserve"> ответа +(-)* неправильный ответ= общему итоговому баллу).</w:t>
      </w:r>
    </w:p>
    <w:bookmarkEnd w:id="78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35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</w:t>
      </w:r>
      <w:r w:rsidRPr="008C427B">
        <w:rPr>
          <w:color w:val="FF0000"/>
          <w:sz w:val="28"/>
          <w:lang w:val="ru-RU"/>
        </w:rPr>
        <w:t>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79" w:name="z112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36. Обработка результатов проводится конкурсной комиссией при помощи сканирования листов ответа, получение результатов обеспечивается через </w:t>
      </w:r>
      <w:r w:rsidRPr="008C427B">
        <w:rPr>
          <w:color w:val="000000"/>
          <w:sz w:val="28"/>
          <w:lang w:val="ru-RU"/>
        </w:rPr>
        <w:lastRenderedPageBreak/>
        <w:t xml:space="preserve">единую систему </w:t>
      </w:r>
      <w:r w:rsidRPr="008C427B">
        <w:rPr>
          <w:color w:val="000000"/>
          <w:sz w:val="28"/>
          <w:lang w:val="ru-RU"/>
        </w:rPr>
        <w:t>проверки Центра "Дарын". Книжка-вопросник не рассматривается.</w:t>
      </w:r>
    </w:p>
    <w:bookmarkEnd w:id="79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36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</w:t>
      </w:r>
      <w:r w:rsidRPr="008C427B">
        <w:rPr>
          <w:color w:val="FF0000"/>
          <w:sz w:val="28"/>
          <w:lang w:val="ru-RU"/>
        </w:rPr>
        <w:t>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80" w:name="z113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37. Апелляция по результатам конкурсного отбора не проводится.</w:t>
      </w:r>
    </w:p>
    <w:bookmarkEnd w:id="80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37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81" w:name="z114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38. Победители и призеры областного этапа диплома об участии в республиканских олимпиадах, проводимых Центром "Дарын", областными, городов </w:t>
      </w:r>
      <w:r w:rsidRPr="008C427B">
        <w:rPr>
          <w:color w:val="000000"/>
          <w:sz w:val="28"/>
          <w:lang w:val="ru-RU"/>
        </w:rPr>
        <w:t>Нур-Султан, Алматы,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образования.</w:t>
      </w:r>
    </w:p>
    <w:bookmarkEnd w:id="81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38 в соответствии с приказом Министра об</w:t>
      </w:r>
      <w:r w:rsidRPr="008C427B">
        <w:rPr>
          <w:color w:val="FF0000"/>
          <w:sz w:val="28"/>
          <w:lang w:val="ru-RU"/>
        </w:rPr>
        <w:t xml:space="preserve">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82" w:name="z115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39. Конкурсный отбор для претендентов, поступающих в специализированные организации образования, за</w:t>
      </w:r>
      <w:r w:rsidRPr="008C427B">
        <w:rPr>
          <w:color w:val="000000"/>
          <w:sz w:val="28"/>
          <w:lang w:val="ru-RU"/>
        </w:rPr>
        <w:t xml:space="preserve"> исключением "Бі</w:t>
      </w:r>
      <w:proofErr w:type="gramStart"/>
      <w:r w:rsidRPr="008C427B">
        <w:rPr>
          <w:color w:val="000000"/>
          <w:sz w:val="28"/>
          <w:lang w:val="ru-RU"/>
        </w:rPr>
        <w:t>л</w:t>
      </w:r>
      <w:proofErr w:type="gramEnd"/>
      <w:r w:rsidRPr="008C427B">
        <w:rPr>
          <w:color w:val="000000"/>
          <w:sz w:val="28"/>
          <w:lang w:val="ru-RU"/>
        </w:rPr>
        <w:t>ім-инновация" лицейі", проводится в один тур (тестирование). Конкурсный отбор и прием в</w:t>
      </w:r>
      <w:proofErr w:type="gramStart"/>
      <w:r w:rsidRPr="008C427B">
        <w:rPr>
          <w:color w:val="000000"/>
          <w:sz w:val="28"/>
          <w:lang w:val="ru-RU"/>
        </w:rPr>
        <w:t xml:space="preserve"> Б</w:t>
      </w:r>
      <w:proofErr w:type="gramEnd"/>
      <w:r w:rsidRPr="008C427B">
        <w:rPr>
          <w:color w:val="000000"/>
          <w:sz w:val="28"/>
          <w:lang w:val="ru-RU"/>
        </w:rPr>
        <w:t>ілім-инновация" лицейі" проводится в порядке определенном Международным общественным фондом "Білім-инновация".</w:t>
      </w:r>
    </w:p>
    <w:bookmarkEnd w:id="82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</w:t>
      </w:r>
      <w:r w:rsidRPr="008C427B">
        <w:rPr>
          <w:color w:val="FF0000"/>
          <w:sz w:val="28"/>
          <w:lang w:val="ru-RU"/>
        </w:rPr>
        <w:t xml:space="preserve"> 39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83" w:name="z116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40. Зачисление претендентов на обучение в специализированн</w:t>
      </w:r>
      <w:r w:rsidRPr="008C427B">
        <w:rPr>
          <w:color w:val="000000"/>
          <w:sz w:val="28"/>
          <w:lang w:val="ru-RU"/>
        </w:rPr>
        <w:t>ую организацию образования происходит от максимального количества баллов в соответствии с вакантными местами в разрезе каждой специализированной организации образования.</w:t>
      </w:r>
    </w:p>
    <w:bookmarkEnd w:id="83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40 в соответствии с приказом Министра образова</w:t>
      </w:r>
      <w:r w:rsidRPr="008C427B">
        <w:rPr>
          <w:color w:val="FF0000"/>
          <w:sz w:val="28"/>
          <w:lang w:val="ru-RU"/>
        </w:rPr>
        <w:t xml:space="preserve">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84" w:name="z117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41. Итоги конкурсного отбора претендентов оформляются протоколом конкурсной комиссии и размещаются на инт</w:t>
      </w:r>
      <w:r w:rsidRPr="008C427B">
        <w:rPr>
          <w:color w:val="000000"/>
          <w:sz w:val="28"/>
          <w:lang w:val="ru-RU"/>
        </w:rPr>
        <w:t>ернет-ресурсах Центра "Дарын" и специализированной организации образования не позднее следующего дня после проведения конкурсного отбора.</w:t>
      </w:r>
    </w:p>
    <w:bookmarkEnd w:id="84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41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</w:t>
      </w:r>
      <w:r w:rsidRPr="008C427B">
        <w:rPr>
          <w:color w:val="000000"/>
          <w:sz w:val="28"/>
          <w:lang w:val="ru-RU"/>
        </w:rPr>
        <w:t>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85" w:name="z118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42. По итогам конкурса до 5 мая руководитель специализированной организации образования издает приказ о зачислении в специализированную о</w:t>
      </w:r>
      <w:r w:rsidRPr="008C427B">
        <w:rPr>
          <w:color w:val="000000"/>
          <w:sz w:val="28"/>
          <w:lang w:val="ru-RU"/>
        </w:rPr>
        <w:t>рганизацию образования с 1 сентября следующего учебного года и приказ по зачислению в резервный список.</w:t>
      </w:r>
    </w:p>
    <w:bookmarkEnd w:id="85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42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</w:t>
      </w:r>
      <w:r w:rsidRPr="008C427B">
        <w:rPr>
          <w:color w:val="FF0000"/>
          <w:sz w:val="28"/>
          <w:lang w:val="ru-RU"/>
        </w:rPr>
        <w:t>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86" w:name="z119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43. Конкурсной комиссией формируется резервный список претендентов из числа претендентов конкурса, не вошедших в основные вакансии, по сумме набранных баллов в порядке убы</w:t>
      </w:r>
      <w:r w:rsidRPr="008C427B">
        <w:rPr>
          <w:color w:val="000000"/>
          <w:sz w:val="28"/>
          <w:lang w:val="ru-RU"/>
        </w:rPr>
        <w:t>вания и размещается на интернет-ресурсе специализированной организации образования.</w:t>
      </w:r>
    </w:p>
    <w:bookmarkEnd w:id="86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43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</w:t>
      </w:r>
      <w:r w:rsidRPr="008C427B">
        <w:rPr>
          <w:color w:val="FF0000"/>
          <w:sz w:val="28"/>
          <w:lang w:val="ru-RU"/>
        </w:rPr>
        <w:t xml:space="preserve">х дней после дня его первого официального опубликования); в редакции приказа Министра образования и науки РК от 03.06.2021 </w:t>
      </w:r>
      <w:r w:rsidRPr="008C427B">
        <w:rPr>
          <w:color w:val="000000"/>
          <w:sz w:val="28"/>
          <w:lang w:val="ru-RU"/>
        </w:rPr>
        <w:t>№ 275</w:t>
      </w:r>
      <w:r w:rsidRPr="008C427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87" w:name="z120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44. Претенденты, зачисленные в резервный список, мо</w:t>
      </w:r>
      <w:r w:rsidRPr="008C427B">
        <w:rPr>
          <w:color w:val="000000"/>
          <w:sz w:val="28"/>
          <w:lang w:val="ru-RU"/>
        </w:rPr>
        <w:t>гут быть приняты в специализированные организации образования в течение учебного года при наличии вакантных мест. Наличие вакантных мест размещается на интернет-ресурсе специализированной организации образования.</w:t>
      </w:r>
    </w:p>
    <w:bookmarkEnd w:id="87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44 в 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88" w:name="z121"/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45. При высвобожде</w:t>
      </w:r>
      <w:r w:rsidRPr="008C427B">
        <w:rPr>
          <w:color w:val="000000"/>
          <w:sz w:val="28"/>
          <w:lang w:val="ru-RU"/>
        </w:rPr>
        <w:t>нии мест в 8-11 классах специализированная организация образования проводит конкурсный отбор самостоятельно, но не более утвержденного количества учащихся в соответствии с Санитарно-эпидемиологическими требованиями к объектам образования, утвержденными при</w:t>
      </w:r>
      <w:r w:rsidRPr="008C427B">
        <w:rPr>
          <w:color w:val="000000"/>
          <w:sz w:val="28"/>
          <w:lang w:val="ru-RU"/>
        </w:rPr>
        <w:t>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под № 15681).</w:t>
      </w:r>
    </w:p>
    <w:bookmarkEnd w:id="88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45 в соответствии с приказом Министра </w:t>
      </w:r>
      <w:r w:rsidRPr="008C427B">
        <w:rPr>
          <w:color w:val="FF0000"/>
          <w:sz w:val="28"/>
          <w:lang w:val="ru-RU"/>
        </w:rPr>
        <w:t xml:space="preserve">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89" w:name="z122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46. Специализированные организации образования, обеспечивающие образование, направленное на углуб</w:t>
      </w:r>
      <w:r w:rsidRPr="008C427B">
        <w:rPr>
          <w:color w:val="000000"/>
          <w:sz w:val="28"/>
          <w:lang w:val="ru-RU"/>
        </w:rPr>
        <w:t>ленное освоение одаренными детьми основ военного дела, спорта, искусства, согласно Уставу школ проводят второй тур претендентов с учетом функциональных профессиональных, психологических и физиологических данных</w:t>
      </w:r>
    </w:p>
    <w:bookmarkEnd w:id="89"/>
    <w:p w:rsidR="009F72B3" w:rsidRPr="008C427B" w:rsidRDefault="008C42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пунктом 46 в </w:t>
      </w:r>
      <w:r w:rsidRPr="008C427B">
        <w:rPr>
          <w:color w:val="FF0000"/>
          <w:sz w:val="28"/>
          <w:lang w:val="ru-RU"/>
        </w:rPr>
        <w:t xml:space="preserve">соответствии с приказом Министра образования и науки РК от 24.06.2020 </w:t>
      </w:r>
      <w:r w:rsidRPr="008C427B">
        <w:rPr>
          <w:color w:val="000000"/>
          <w:sz w:val="28"/>
          <w:lang w:val="ru-RU"/>
        </w:rPr>
        <w:t>№ 264</w:t>
      </w:r>
      <w:r w:rsidRPr="008C42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427B">
        <w:rPr>
          <w:lang w:val="ru-RU"/>
        </w:rPr>
        <w:br/>
      </w:r>
    </w:p>
    <w:p w:rsidR="009F72B3" w:rsidRPr="008C427B" w:rsidRDefault="008C427B">
      <w:pPr>
        <w:spacing w:after="0"/>
        <w:rPr>
          <w:lang w:val="ru-RU"/>
        </w:rPr>
      </w:pPr>
      <w:bookmarkStart w:id="90" w:name="z123"/>
      <w:r w:rsidRPr="008C427B">
        <w:rPr>
          <w:b/>
          <w:color w:val="000000"/>
          <w:lang w:val="ru-RU"/>
        </w:rPr>
        <w:t xml:space="preserve"> Глава 3. Порядок обжалования решений, действий (бездействий) местных </w:t>
      </w:r>
      <w:r w:rsidRPr="008C427B">
        <w:rPr>
          <w:b/>
          <w:color w:val="000000"/>
          <w:lang w:val="ru-RU"/>
        </w:rPr>
        <w:t>исполнительных органов,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услуг.</w:t>
      </w:r>
    </w:p>
    <w:bookmarkEnd w:id="90"/>
    <w:p w:rsidR="009F72B3" w:rsidRPr="008C427B" w:rsidRDefault="008C427B">
      <w:pPr>
        <w:spacing w:after="0"/>
        <w:jc w:val="both"/>
        <w:rPr>
          <w:lang w:val="ru-RU"/>
        </w:rPr>
      </w:pPr>
      <w:r w:rsidRPr="008C427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Правила дополнены главой 3 в соответствии с приказом</w:t>
      </w:r>
      <w:r w:rsidRPr="008C427B">
        <w:rPr>
          <w:color w:val="FF0000"/>
          <w:sz w:val="28"/>
          <w:lang w:val="ru-RU"/>
        </w:rPr>
        <w:t xml:space="preserve">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91" w:name="z124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47. Жалоба на решение, действий (бездействия) услугодателя по вопросам оказания государс</w:t>
      </w:r>
      <w:r w:rsidRPr="008C427B">
        <w:rPr>
          <w:color w:val="000000"/>
          <w:sz w:val="28"/>
          <w:lang w:val="ru-RU"/>
        </w:rPr>
        <w:t xml:space="preserve">твенных услуг может быть подана на имя руководителя услугодателя, в уполномоченный орган по оценке и </w:t>
      </w:r>
      <w:proofErr w:type="gramStart"/>
      <w:r w:rsidRPr="008C427B">
        <w:rPr>
          <w:color w:val="000000"/>
          <w:sz w:val="28"/>
          <w:lang w:val="ru-RU"/>
        </w:rPr>
        <w:t>контролю за</w:t>
      </w:r>
      <w:proofErr w:type="gramEnd"/>
      <w:r w:rsidRPr="008C427B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92" w:name="z125"/>
      <w:bookmarkEnd w:id="91"/>
      <w:r w:rsidRPr="008C427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Жалоба услугополучателя, поступившая </w:t>
      </w:r>
      <w:r w:rsidRPr="008C427B">
        <w:rPr>
          <w:color w:val="000000"/>
          <w:sz w:val="28"/>
          <w:lang w:val="ru-RU"/>
        </w:rPr>
        <w:t>в адрес услугодателя,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93" w:name="z126"/>
      <w:bookmarkEnd w:id="92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</w:t>
      </w:r>
      <w:r w:rsidRPr="008C427B">
        <w:rPr>
          <w:color w:val="000000"/>
          <w:sz w:val="28"/>
          <w:lang w:val="ru-RU"/>
        </w:rPr>
        <w:t xml:space="preserve">го органа по оценке и </w:t>
      </w:r>
      <w:proofErr w:type="gramStart"/>
      <w:r w:rsidRPr="008C427B">
        <w:rPr>
          <w:color w:val="000000"/>
          <w:sz w:val="28"/>
          <w:lang w:val="ru-RU"/>
        </w:rPr>
        <w:t>контролю за</w:t>
      </w:r>
      <w:proofErr w:type="gramEnd"/>
      <w:r w:rsidRPr="008C427B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9F72B3" w:rsidRPr="008C427B" w:rsidRDefault="008C427B">
      <w:pPr>
        <w:spacing w:after="0"/>
        <w:jc w:val="both"/>
        <w:rPr>
          <w:lang w:val="ru-RU"/>
        </w:rPr>
      </w:pPr>
      <w:bookmarkStart w:id="94" w:name="z127"/>
      <w:bookmarkEnd w:id="93"/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48.</w:t>
      </w:r>
      <w:r>
        <w:rPr>
          <w:color w:val="000000"/>
          <w:sz w:val="28"/>
        </w:rPr>
        <w:t> </w:t>
      </w:r>
      <w:r w:rsidRPr="008C427B">
        <w:rPr>
          <w:color w:val="000000"/>
          <w:sz w:val="28"/>
          <w:lang w:val="ru-RU"/>
        </w:rPr>
        <w:t>В случаях несогласия с результатами оказания государственной услуги услугополучатель о</w:t>
      </w:r>
      <w:r w:rsidRPr="008C427B">
        <w:rPr>
          <w:color w:val="000000"/>
          <w:sz w:val="28"/>
          <w:lang w:val="ru-RU"/>
        </w:rPr>
        <w:t>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9F72B3" w:rsidRPr="008C42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"/>
          <w:p w:rsidR="009F72B3" w:rsidRPr="008C427B" w:rsidRDefault="008C42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0"/>
              <w:jc w:val="center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>Приложение 1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к Типовым правилам приема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на обучение в организации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образования, реализующие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общеобразовательные учебные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программы начального,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основного среднего и общего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</w:tbl>
    <w:p w:rsidR="009F72B3" w:rsidRPr="008C427B" w:rsidRDefault="008C427B">
      <w:pPr>
        <w:spacing w:after="0"/>
        <w:rPr>
          <w:lang w:val="ru-RU"/>
        </w:rPr>
      </w:pPr>
      <w:bookmarkStart w:id="95" w:name="z270"/>
      <w:r w:rsidRPr="008C427B">
        <w:rPr>
          <w:b/>
          <w:color w:val="000000"/>
          <w:lang w:val="ru-RU"/>
        </w:rPr>
        <w:t xml:space="preserve"> Стандарт государственной услуги: "Прием документов и зачисление в организации образования независимо от ведомственной подчиненности для </w:t>
      </w:r>
      <w:proofErr w:type="gramStart"/>
      <w:r w:rsidRPr="008C427B">
        <w:rPr>
          <w:b/>
          <w:color w:val="000000"/>
          <w:lang w:val="ru-RU"/>
        </w:rPr>
        <w:t>обучения по</w:t>
      </w:r>
      <w:proofErr w:type="gramEnd"/>
      <w:r w:rsidRPr="008C427B">
        <w:rPr>
          <w:b/>
          <w:color w:val="000000"/>
          <w:lang w:val="ru-RU"/>
        </w:rPr>
        <w:t xml:space="preserve"> общеобразовательным программам начального, основного среднего, общего среднего образо</w:t>
      </w:r>
      <w:r w:rsidRPr="008C427B">
        <w:rPr>
          <w:b/>
          <w:color w:val="000000"/>
          <w:lang w:val="ru-RU"/>
        </w:rPr>
        <w:t>вания"</w:t>
      </w:r>
    </w:p>
    <w:bookmarkEnd w:id="95"/>
    <w:p w:rsidR="009F72B3" w:rsidRPr="008C427B" w:rsidRDefault="008C427B">
      <w:pPr>
        <w:spacing w:after="0"/>
        <w:jc w:val="both"/>
        <w:rPr>
          <w:lang w:val="ru-RU"/>
        </w:rPr>
      </w:pPr>
      <w:r w:rsidRPr="008C427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</w:t>
      </w:r>
      <w:proofErr w:type="gramStart"/>
      <w:r w:rsidRPr="008C427B">
        <w:rPr>
          <w:color w:val="FF0000"/>
          <w:sz w:val="28"/>
          <w:lang w:val="ru-RU"/>
        </w:rPr>
        <w:t>Типовые правила дополнены приложением 1 в соответствии с приказом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опубликования); в редак</w:t>
      </w:r>
      <w:r w:rsidRPr="008C427B">
        <w:rPr>
          <w:color w:val="FF0000"/>
          <w:sz w:val="28"/>
          <w:lang w:val="ru-RU"/>
        </w:rPr>
        <w:t>ции приказа Министра образования и науки РК от 03.06.2021 № 275 (вводится в действие со дня его первого официального опубликования).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326"/>
        <w:gridCol w:w="1677"/>
        <w:gridCol w:w="3853"/>
        <w:gridCol w:w="3777"/>
        <w:gridCol w:w="24"/>
      </w:tblGrid>
      <w:tr w:rsidR="009F72B3" w:rsidRPr="008C427B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>Организации начального, основного среднего, общего среднего образования (далее – услугодатель)</w:t>
            </w:r>
          </w:p>
        </w:tc>
      </w:tr>
      <w:tr w:rsidR="009F72B3" w:rsidRPr="008C427B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8C427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8C427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8C427B">
              <w:rPr>
                <w:color w:val="000000"/>
                <w:sz w:val="20"/>
                <w:lang w:val="ru-RU"/>
              </w:rPr>
              <w:t xml:space="preserve"> (далее – портал);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2) услугодателя.</w:t>
            </w:r>
          </w:p>
        </w:tc>
      </w:tr>
      <w:tr w:rsidR="009F72B3" w:rsidRPr="008C427B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 xml:space="preserve"> С момента сдачи пакета документов услугодателю, а также при обращении через </w:t>
            </w:r>
            <w:r w:rsidRPr="008C427B">
              <w:rPr>
                <w:color w:val="000000"/>
                <w:sz w:val="20"/>
                <w:lang w:val="ru-RU"/>
              </w:rPr>
              <w:t xml:space="preserve">портал – один рабочий день. Для зачисления в организацию образования начального, основного среднего, общего среднего образования на очную и вечернюю </w:t>
            </w:r>
            <w:r>
              <w:rPr>
                <w:color w:val="000000"/>
                <w:sz w:val="20"/>
              </w:rPr>
              <w:t xml:space="preserve">форму обучения – не позднее 20 августа календарного года. </w:t>
            </w:r>
            <w:r>
              <w:br/>
            </w:r>
            <w:r w:rsidRPr="008C427B">
              <w:rPr>
                <w:color w:val="000000"/>
                <w:sz w:val="20"/>
                <w:lang w:val="ru-RU"/>
              </w:rPr>
              <w:t>Для 1 классов до 1 августа календарного года, дл</w:t>
            </w:r>
            <w:r w:rsidRPr="008C427B">
              <w:rPr>
                <w:color w:val="000000"/>
                <w:sz w:val="20"/>
                <w:lang w:val="ru-RU"/>
              </w:rPr>
              <w:t>я 10-х классов до 15 августа календарного года.</w:t>
            </w:r>
          </w:p>
        </w:tc>
      </w:tr>
      <w:tr w:rsidR="009F72B3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/бумажная</w:t>
            </w:r>
          </w:p>
        </w:tc>
      </w:tr>
      <w:tr w:rsidR="009F72B3" w:rsidRPr="008C427B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</w:t>
            </w:r>
            <w:r>
              <w:rPr>
                <w:color w:val="000000"/>
                <w:sz w:val="20"/>
              </w:rPr>
              <w:lastRenderedPageBreak/>
              <w:t>оказания государственной услуги</w:t>
            </w:r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lastRenderedPageBreak/>
              <w:t>При обращении через портал: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 w:rsidRPr="008C427B">
              <w:rPr>
                <w:color w:val="000000"/>
                <w:sz w:val="20"/>
                <w:lang w:val="ru-RU"/>
              </w:rPr>
              <w:t xml:space="preserve"> в личный кабинет услугополучателя приходит уведомление о принятии и зачислении в организацию среднего образования с 1 сентября текущего года,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при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подачи неполного пакета документов – о мотивированном отказе с указанием причины отказа.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Услугодатель в увед</w:t>
            </w:r>
            <w:r w:rsidRPr="008C427B">
              <w:rPr>
                <w:color w:val="000000"/>
                <w:sz w:val="20"/>
                <w:lang w:val="ru-RU"/>
              </w:rPr>
              <w:t xml:space="preserve">омлении указывает о зачислении с 1 сентября текущего года первым троим подавшим заявление услугополучателям из территории обслуживания, затем - о зачислении с 1 сентября текущего года 1 (одному) претенденту не из территории обслуживания, из числа тех, кто </w:t>
            </w:r>
            <w:r w:rsidRPr="008C427B">
              <w:rPr>
                <w:color w:val="000000"/>
                <w:sz w:val="20"/>
                <w:lang w:val="ru-RU"/>
              </w:rPr>
              <w:t>зарегистрировался первым.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При обращении через услугодателя (бумажно) – выдача уведомления о приеме и зачислении в организацию среднего образования с 1 сентября текущего года, при подаче неполного пакета документов - о мотивированном отказе с указанием прич</w:t>
            </w:r>
            <w:r w:rsidRPr="008C427B">
              <w:rPr>
                <w:color w:val="000000"/>
                <w:sz w:val="20"/>
                <w:lang w:val="ru-RU"/>
              </w:rPr>
              <w:t>ины отказа.</w:t>
            </w:r>
          </w:p>
        </w:tc>
      </w:tr>
      <w:tr w:rsidR="009F72B3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9F72B3" w:rsidRPr="008C427B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1) услугодателя - с понедельника по пятницу,</w:t>
            </w:r>
            <w:r w:rsidRPr="008C427B">
              <w:rPr>
                <w:color w:val="000000"/>
                <w:sz w:val="20"/>
                <w:lang w:val="ru-RU"/>
              </w:rPr>
              <w:t xml:space="preserve">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2) </w:t>
            </w:r>
            <w:r w:rsidRPr="008C427B">
              <w:rPr>
                <w:color w:val="000000"/>
                <w:sz w:val="20"/>
                <w:lang w:val="ru-RU"/>
              </w:rPr>
              <w:t>портала – круглосуточно, за исключением технических перерывов в связи с проведением ремонтных работ (при обращении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услугополучателя после окончания рабочего времени, в выходные и праздничные дни согласно Кодексу, прием заявлений и выдача результатов оказан</w:t>
            </w:r>
            <w:r w:rsidRPr="008C427B">
              <w:rPr>
                <w:color w:val="000000"/>
                <w:sz w:val="20"/>
                <w:lang w:val="ru-RU"/>
              </w:rPr>
              <w:t>ия государственной услуги осуществляется следующим рабочим днем).</w:t>
            </w:r>
            <w:proofErr w:type="gramEnd"/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1) интернет-ресурсе услугодателя;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8C427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8C427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8C427B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F72B3" w:rsidRPr="008C427B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>- н</w:t>
            </w:r>
            <w:r w:rsidRPr="008C427B">
              <w:rPr>
                <w:color w:val="000000"/>
                <w:sz w:val="20"/>
                <w:lang w:val="ru-RU"/>
              </w:rPr>
              <w:t>а портал: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1;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 2) медицинские справки формы № 065/у о состоянии здоровья, утвержденной приказом</w:t>
            </w:r>
            <w:r w:rsidRPr="008C427B">
              <w:rPr>
                <w:color w:val="000000"/>
                <w:sz w:val="20"/>
                <w:lang w:val="ru-RU"/>
              </w:rPr>
              <w:t xml:space="preserve"> исполняющего обязанности Министра здравоохранения Республики Казахстан от 30 октября 2020 года Қ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</w:t>
            </w:r>
            <w:r w:rsidRPr="008C427B">
              <w:rPr>
                <w:color w:val="000000"/>
                <w:sz w:val="20"/>
                <w:lang w:val="ru-RU"/>
              </w:rPr>
              <w:t>х актов под № 148139),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</w:t>
            </w:r>
            <w:r w:rsidRPr="008C427B">
              <w:rPr>
                <w:color w:val="000000"/>
                <w:sz w:val="20"/>
                <w:lang w:val="ru-RU"/>
              </w:rPr>
              <w:t>еестре государственной регистрации нормативных правовых актов под № 2423);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3) цифровая фотография ребенка размером 3х4 см.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- к услугодателю (бумажно):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1) заявление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заявление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родителей или иных законных представителей согласно форме приложения 1;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lastRenderedPageBreak/>
              <w:t>2) докумен</w:t>
            </w:r>
            <w:r w:rsidRPr="008C427B">
              <w:rPr>
                <w:color w:val="000000"/>
                <w:sz w:val="20"/>
                <w:lang w:val="ru-RU"/>
              </w:rPr>
              <w:t>т, удостоверяющий личность (оригинал требуется для идентификации, который возвращается услугополучателю),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3) медицинская справка о состоянии здоровья (форма № 065/у, утвержденная приказом исполняющего обязанности Министра здравоохранения Республики Казахст</w:t>
            </w:r>
            <w:r w:rsidRPr="008C427B">
              <w:rPr>
                <w:color w:val="000000"/>
                <w:sz w:val="20"/>
                <w:lang w:val="ru-RU"/>
              </w:rPr>
              <w:t>ан от 30 октября 2020 года № Қ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 и форма № 026/у-3, утвержденная приказом Мини</w:t>
            </w:r>
            <w:r w:rsidRPr="008C427B">
              <w:rPr>
                <w:color w:val="000000"/>
                <w:sz w:val="20"/>
                <w:lang w:val="ru-RU"/>
              </w:rPr>
              <w:t xml:space="preserve">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</w:t>
            </w:r>
            <w:r w:rsidRPr="008C427B">
              <w:rPr>
                <w:color w:val="000000"/>
                <w:sz w:val="20"/>
                <w:lang w:val="ru-RU"/>
              </w:rPr>
              <w:t>№ 2423);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4) фотографии ребенка размером 3х4 см в количестве 2 штук.</w:t>
            </w:r>
            <w:r w:rsidRPr="008C427B">
              <w:rPr>
                <w:lang w:val="ru-RU"/>
              </w:rPr>
              <w:br/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Услугополучатели-иностранцы и лица без гражданства предоставляют один из следующих документов, определяющих их статус, с отметкой о регистрации по месту проживания: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1) иностранец - вид на </w:t>
            </w:r>
            <w:r w:rsidRPr="008C427B">
              <w:rPr>
                <w:color w:val="000000"/>
                <w:sz w:val="20"/>
                <w:lang w:val="ru-RU"/>
              </w:rPr>
              <w:t>жительство иностранца в Республике Казахстан;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2) лицо без гражданства - удостоверение лица без гражданства;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3) беженец - удостоверение беженца;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4) лицо, ищущее убежище - свидетельство лица, ищущего убежище;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5) кандас - удостоверение кандаса.</w:t>
            </w:r>
            <w:proofErr w:type="gramEnd"/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При обращении </w:t>
            </w:r>
            <w:r w:rsidRPr="008C427B">
              <w:rPr>
                <w:color w:val="000000"/>
                <w:sz w:val="20"/>
                <w:lang w:val="ru-RU"/>
              </w:rPr>
              <w:t>через портал сведения о документе, удостоверяющего личность услугополучателя, свидетельство о рождении ребенка (паспорт, удоств личности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 xml:space="preserve"> )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>, адресную справку услугодатель получает из соответствующих государственных информационных систем через шлюз "электрон</w:t>
            </w:r>
            <w:r w:rsidRPr="008C427B">
              <w:rPr>
                <w:color w:val="000000"/>
                <w:sz w:val="20"/>
                <w:lang w:val="ru-RU"/>
              </w:rPr>
              <w:t>ного правительства".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</w:t>
            </w:r>
            <w:r w:rsidRPr="008C427B">
              <w:rPr>
                <w:color w:val="000000"/>
                <w:sz w:val="20"/>
                <w:lang w:val="ru-RU"/>
              </w:rPr>
              <w:t>итории медицинские справки формы № 065/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у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и 026/у-3, услугополучателями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  <w:tr w:rsidR="009F72B3" w:rsidRPr="008C427B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>Основания для</w:t>
            </w:r>
            <w:r w:rsidRPr="008C427B">
              <w:rPr>
                <w:color w:val="000000"/>
                <w:sz w:val="20"/>
                <w:lang w:val="ru-RU"/>
              </w:rPr>
              <w:t xml:space="preserve">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</w:t>
            </w:r>
            <w:r w:rsidRPr="008C427B">
              <w:rPr>
                <w:color w:val="000000"/>
                <w:sz w:val="20"/>
                <w:lang w:val="ru-RU"/>
              </w:rPr>
              <w:t>них;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</w:t>
            </w:r>
            <w:r w:rsidRPr="008C427B">
              <w:rPr>
                <w:color w:val="000000"/>
                <w:sz w:val="20"/>
                <w:lang w:val="ru-RU"/>
              </w:rPr>
              <w:t xml:space="preserve">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</w:t>
            </w:r>
            <w:r w:rsidRPr="008C427B">
              <w:rPr>
                <w:color w:val="000000"/>
                <w:sz w:val="20"/>
                <w:lang w:val="ru-RU"/>
              </w:rPr>
              <w:t>17553);</w:t>
            </w:r>
            <w:proofErr w:type="gramEnd"/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3) переполненность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класс-комплектов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F72B3" w:rsidRPr="008C427B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и через Государственную </w:t>
            </w:r>
            <w:r w:rsidRPr="008C427B">
              <w:rPr>
                <w:color w:val="000000"/>
                <w:sz w:val="20"/>
                <w:lang w:val="ru-RU"/>
              </w:rPr>
              <w:lastRenderedPageBreak/>
              <w:t>корпорацию</w:t>
            </w:r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lastRenderedPageBreak/>
              <w:t>1) максимально допустимое время ожидания для сдачи пакета</w:t>
            </w:r>
            <w:r w:rsidRPr="008C427B">
              <w:rPr>
                <w:color w:val="000000"/>
                <w:sz w:val="20"/>
                <w:lang w:val="ru-RU"/>
              </w:rPr>
              <w:t xml:space="preserve"> документов – 15 минут;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2) максимально допустимое время обслуживания – 15 минут. 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Услугополучат</w:t>
            </w:r>
            <w:r w:rsidRPr="008C427B">
              <w:rPr>
                <w:color w:val="000000"/>
                <w:sz w:val="20"/>
                <w:lang w:val="ru-RU"/>
              </w:rPr>
              <w:t xml:space="preserve">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"1414", 8-800-080-7777.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Условия</w:t>
            </w:r>
            <w:r w:rsidRPr="008C427B">
              <w:rPr>
                <w:color w:val="000000"/>
                <w:sz w:val="20"/>
                <w:lang w:val="ru-RU"/>
              </w:rPr>
              <w:t xml:space="preserve"> получения услуги третьими лицами: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  <w:tr w:rsidR="009F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F72B3" w:rsidRPr="008C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0"/>
              <w:jc w:val="center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 xml:space="preserve">к стандарту государственной услуги: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"Прием документов и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зачисление в организации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 образования независимо от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ведомственной подчиненности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для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обучения по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общеобразовательным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программам начального,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основного среднего, общего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9F72B3" w:rsidRPr="008C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0"/>
              <w:jc w:val="center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>Директору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________________________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Наим</w:t>
            </w:r>
            <w:r w:rsidRPr="008C427B">
              <w:rPr>
                <w:color w:val="000000"/>
                <w:sz w:val="20"/>
                <w:lang w:val="ru-RU"/>
              </w:rPr>
              <w:t>енование организации образования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ФИО (при его наличии) директора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от ________________________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ФИО (при его наличии)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родителя (законного представителя)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:rsidR="009F72B3" w:rsidRPr="008C427B" w:rsidRDefault="008C427B">
      <w:pPr>
        <w:spacing w:after="0"/>
        <w:rPr>
          <w:lang w:val="ru-RU"/>
        </w:rPr>
      </w:pPr>
      <w:bookmarkStart w:id="96" w:name="z272"/>
      <w:r w:rsidRPr="008C427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8C427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C427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C427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C427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C427B">
        <w:rPr>
          <w:b/>
          <w:color w:val="000000"/>
          <w:lang w:val="ru-RU"/>
        </w:rPr>
        <w:t xml:space="preserve"> Заявление</w:t>
      </w:r>
    </w:p>
    <w:bookmarkEnd w:id="96"/>
    <w:p w:rsidR="009F72B3" w:rsidRDefault="008C427B">
      <w:pPr>
        <w:spacing w:after="0"/>
        <w:jc w:val="both"/>
      </w:pP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proofErr w:type="gramStart"/>
      <w:r w:rsidRPr="008C427B">
        <w:rPr>
          <w:color w:val="000000"/>
          <w:sz w:val="28"/>
          <w:lang w:val="ru-RU"/>
        </w:rPr>
        <w:t xml:space="preserve">Прошу принять моего ребенка </w:t>
      </w:r>
      <w:r w:rsidRPr="008C427B">
        <w:rPr>
          <w:color w:val="000000"/>
          <w:sz w:val="28"/>
          <w:lang w:val="ru-RU"/>
        </w:rPr>
        <w:t>______________________________________</w:t>
      </w:r>
      <w:r w:rsidRPr="008C427B">
        <w:rPr>
          <w:lang w:val="ru-RU"/>
        </w:rPr>
        <w:br/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(ФИО (при его наличии) ребенка) </w:t>
      </w:r>
      <w:r w:rsidRPr="008C427B">
        <w:rPr>
          <w:lang w:val="ru-RU"/>
        </w:rPr>
        <w:br/>
      </w:r>
      <w:r w:rsidRPr="008C427B">
        <w:rPr>
          <w:color w:val="000000"/>
          <w:sz w:val="28"/>
          <w:lang w:val="ru-RU"/>
        </w:rPr>
        <w:t xml:space="preserve">______________________________________________________________________  </w:t>
      </w:r>
      <w:r w:rsidRPr="008C427B">
        <w:rPr>
          <w:lang w:val="ru-RU"/>
        </w:rPr>
        <w:br/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(адрес регистрации, город, село, район, область) </w:t>
      </w:r>
      <w:r w:rsidRPr="008C427B">
        <w:rPr>
          <w:lang w:val="ru-RU"/>
        </w:rPr>
        <w:br/>
      </w:r>
      <w:r w:rsidRPr="008C427B">
        <w:rPr>
          <w:color w:val="000000"/>
          <w:sz w:val="28"/>
          <w:lang w:val="ru-RU"/>
        </w:rPr>
        <w:t>для о</w:t>
      </w:r>
      <w:r w:rsidRPr="008C427B">
        <w:rPr>
          <w:color w:val="000000"/>
          <w:sz w:val="28"/>
          <w:lang w:val="ru-RU"/>
        </w:rPr>
        <w:t xml:space="preserve">бучения _________________________________________________________.  </w:t>
      </w:r>
      <w:r w:rsidRPr="008C427B">
        <w:rPr>
          <w:lang w:val="ru-RU"/>
        </w:rPr>
        <w:br/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(полное наименование организации образования)  </w:t>
      </w:r>
      <w:proofErr w:type="gramEnd"/>
    </w:p>
    <w:p w:rsidR="009F72B3" w:rsidRPr="008C427B" w:rsidRDefault="008C42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8C427B">
        <w:rPr>
          <w:color w:val="000000"/>
          <w:sz w:val="28"/>
          <w:lang w:val="ru-RU"/>
        </w:rPr>
        <w:t xml:space="preserve">Даю согласие на использование защищенной законом конфиденциальной </w:t>
      </w:r>
      <w:r w:rsidRPr="008C427B">
        <w:rPr>
          <w:lang w:val="ru-RU"/>
        </w:rPr>
        <w:br/>
      </w:r>
      <w:r w:rsidRPr="008C427B">
        <w:rPr>
          <w:color w:val="000000"/>
          <w:sz w:val="28"/>
          <w:lang w:val="ru-RU"/>
        </w:rPr>
        <w:t>информации, содержащейся в информационных сист</w:t>
      </w:r>
      <w:r w:rsidRPr="008C427B">
        <w:rPr>
          <w:color w:val="000000"/>
          <w:sz w:val="28"/>
          <w:lang w:val="ru-RU"/>
        </w:rPr>
        <w:t>емах __________________</w:t>
      </w:r>
    </w:p>
    <w:p w:rsidR="009F72B3" w:rsidRDefault="008C427B">
      <w:pPr>
        <w:spacing w:after="0"/>
        <w:jc w:val="both"/>
      </w:pP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"____"______________20___год  </w:t>
      </w:r>
    </w:p>
    <w:p w:rsidR="009F72B3" w:rsidRDefault="008C427B">
      <w:pPr>
        <w:spacing w:after="0"/>
        <w:jc w:val="both"/>
      </w:pPr>
      <w:r>
        <w:rPr>
          <w:color w:val="000000"/>
          <w:sz w:val="28"/>
        </w:rPr>
        <w:t>      (</w:t>
      </w:r>
      <w:proofErr w:type="gramStart"/>
      <w:r>
        <w:rPr>
          <w:color w:val="000000"/>
          <w:sz w:val="28"/>
        </w:rPr>
        <w:t>подпись</w:t>
      </w:r>
      <w:proofErr w:type="gram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9F72B3" w:rsidRPr="008C42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0"/>
              <w:jc w:val="center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>Приложение 2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к Типовым правилам приема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на обучение в организации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образования, реализующие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общеобразовательные учебные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программы начального,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основного среднего и общего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ср</w:t>
            </w:r>
            <w:r w:rsidRPr="008C427B">
              <w:rPr>
                <w:color w:val="000000"/>
                <w:sz w:val="20"/>
                <w:lang w:val="ru-RU"/>
              </w:rPr>
              <w:t>еднего образования</w:t>
            </w:r>
          </w:p>
        </w:tc>
      </w:tr>
    </w:tbl>
    <w:p w:rsidR="009F72B3" w:rsidRPr="008C427B" w:rsidRDefault="008C427B">
      <w:pPr>
        <w:spacing w:after="0"/>
        <w:rPr>
          <w:lang w:val="ru-RU"/>
        </w:rPr>
      </w:pPr>
      <w:bookmarkStart w:id="97" w:name="z273"/>
      <w:r w:rsidRPr="008C427B">
        <w:rPr>
          <w:b/>
          <w:color w:val="000000"/>
          <w:lang w:val="ru-RU"/>
        </w:rPr>
        <w:t xml:space="preserve"> Стандарт государственной услуги:  </w:t>
      </w:r>
      <w:r w:rsidRPr="008C427B">
        <w:rPr>
          <w:lang w:val="ru-RU"/>
        </w:rPr>
        <w:br/>
      </w:r>
      <w:r w:rsidRPr="008C427B">
        <w:rPr>
          <w:b/>
          <w:color w:val="000000"/>
          <w:lang w:val="ru-RU"/>
        </w:rPr>
        <w:t>"Прием документов для перевода детей между организациями начального, основного среднего, общего среднего образования"</w:t>
      </w:r>
    </w:p>
    <w:bookmarkEnd w:id="97"/>
    <w:p w:rsidR="009F72B3" w:rsidRPr="008C427B" w:rsidRDefault="008C427B">
      <w:pPr>
        <w:spacing w:after="0"/>
        <w:jc w:val="both"/>
        <w:rPr>
          <w:lang w:val="ru-RU"/>
        </w:rPr>
      </w:pPr>
      <w:r w:rsidRPr="008C427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C427B">
        <w:rPr>
          <w:color w:val="FF0000"/>
          <w:sz w:val="28"/>
          <w:lang w:val="ru-RU"/>
        </w:rPr>
        <w:t xml:space="preserve"> Сноска. </w:t>
      </w:r>
      <w:proofErr w:type="gramStart"/>
      <w:r w:rsidRPr="008C427B">
        <w:rPr>
          <w:color w:val="FF0000"/>
          <w:sz w:val="28"/>
          <w:lang w:val="ru-RU"/>
        </w:rPr>
        <w:t>Типовые правила дополнены приложением 2 в соответствии с приказом М</w:t>
      </w:r>
      <w:r w:rsidRPr="008C427B">
        <w:rPr>
          <w:color w:val="FF0000"/>
          <w:sz w:val="28"/>
          <w:lang w:val="ru-RU"/>
        </w:rPr>
        <w:t xml:space="preserve">инистра образования и науки РК от 24.06.2020 № 264 (вводится в действие по истечении десяти календарных дней после дня его первого </w:t>
      </w:r>
      <w:r w:rsidRPr="008C427B">
        <w:rPr>
          <w:color w:val="FF0000"/>
          <w:sz w:val="28"/>
          <w:lang w:val="ru-RU"/>
        </w:rPr>
        <w:lastRenderedPageBreak/>
        <w:t>официального опубликования); в редакции приказа Министра образования и науки РК от 03.06.2021 № 275 (вводится в действие со д</w:t>
      </w:r>
      <w:r w:rsidRPr="008C427B">
        <w:rPr>
          <w:color w:val="FF0000"/>
          <w:sz w:val="28"/>
          <w:lang w:val="ru-RU"/>
        </w:rPr>
        <w:t>ня его первого официального опубликования).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418"/>
        <w:gridCol w:w="1926"/>
        <w:gridCol w:w="3406"/>
        <w:gridCol w:w="3882"/>
        <w:gridCol w:w="25"/>
      </w:tblGrid>
      <w:tr w:rsidR="009F72B3" w:rsidRPr="008C427B">
        <w:trPr>
          <w:gridBefore w:val="1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Наименование услугодателя 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>Организации начального, основного среднего, общего среднего образования (далее - услугодатель).</w:t>
            </w:r>
          </w:p>
        </w:tc>
      </w:tr>
      <w:tr w:rsidR="009F72B3" w:rsidRPr="008C427B">
        <w:trPr>
          <w:gridBefore w:val="1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Способы предоставления государственной услуги 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 xml:space="preserve">1) веб-портал "электронного </w:t>
            </w:r>
            <w:r w:rsidRPr="008C427B">
              <w:rPr>
                <w:color w:val="000000"/>
                <w:sz w:val="20"/>
                <w:lang w:val="ru-RU"/>
              </w:rPr>
              <w:t xml:space="preserve">правительства" </w:t>
            </w:r>
            <w:r>
              <w:rPr>
                <w:color w:val="000000"/>
                <w:sz w:val="20"/>
              </w:rPr>
              <w:t>www</w:t>
            </w:r>
            <w:r w:rsidRPr="008C427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8C427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8C427B">
              <w:rPr>
                <w:color w:val="000000"/>
                <w:sz w:val="20"/>
                <w:lang w:val="ru-RU"/>
              </w:rPr>
              <w:t xml:space="preserve"> (далее – портал);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2) услугодателя.</w:t>
            </w:r>
          </w:p>
        </w:tc>
      </w:tr>
      <w:tr w:rsidR="009F72B3">
        <w:trPr>
          <w:gridBefore w:val="1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– 30 минут.</w:t>
            </w:r>
          </w:p>
        </w:tc>
      </w:tr>
      <w:tr w:rsidR="009F72B3">
        <w:trPr>
          <w:gridBefore w:val="1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/бумажная.</w:t>
            </w:r>
          </w:p>
        </w:tc>
      </w:tr>
      <w:tr w:rsidR="009F72B3" w:rsidRPr="008C427B">
        <w:trPr>
          <w:gridBefore w:val="1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C427B">
              <w:rPr>
                <w:color w:val="000000"/>
                <w:sz w:val="20"/>
                <w:lang w:val="ru-RU"/>
              </w:rPr>
              <w:t xml:space="preserve">В случае обращения через портал в "личный кабинет" услугополучателя приходит уведомление о переводе обучающегося из одной организации в другую организацию образования, с указанием фамилии, имени, отчества (при наличии), даты </w:t>
            </w:r>
            <w:r w:rsidRPr="008C427B">
              <w:rPr>
                <w:color w:val="000000"/>
                <w:sz w:val="20"/>
                <w:lang w:val="ru-RU"/>
              </w:rPr>
              <w:t>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услугодателя, при отказе оказании государственной услуги - о мот</w:t>
            </w:r>
            <w:r w:rsidRPr="008C427B">
              <w:rPr>
                <w:color w:val="000000"/>
                <w:sz w:val="20"/>
                <w:lang w:val="ru-RU"/>
              </w:rPr>
              <w:t>ивированном отказе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с указанием причин отказа.</w:t>
            </w:r>
            <w:r w:rsidRPr="008C427B">
              <w:rPr>
                <w:lang w:val="ru-RU"/>
              </w:rPr>
              <w:br/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 xml:space="preserve">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прибытия, с указанием фамилии, имени, отчества (при его </w:t>
            </w:r>
            <w:r w:rsidRPr="008C427B">
              <w:rPr>
                <w:color w:val="000000"/>
                <w:sz w:val="20"/>
                <w:lang w:val="ru-RU"/>
              </w:rPr>
              <w:t>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      </w:r>
            <w:proofErr w:type="gramEnd"/>
            <w:r w:rsidRPr="008C427B">
              <w:rPr>
                <w:lang w:val="ru-RU"/>
              </w:rPr>
              <w:br/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В случае получения услуги на бумажном носителе услугодатель, к которому прибывает обучающийся, предо</w:t>
            </w:r>
            <w:r w:rsidRPr="008C427B">
              <w:rPr>
                <w:color w:val="000000"/>
                <w:sz w:val="20"/>
                <w:lang w:val="ru-RU"/>
              </w:rPr>
              <w:t>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      </w:r>
            <w:proofErr w:type="gramEnd"/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Оригинал открепительного тал</w:t>
            </w:r>
            <w:r w:rsidRPr="008C427B">
              <w:rPr>
                <w:color w:val="000000"/>
                <w:sz w:val="20"/>
                <w:lang w:val="ru-RU"/>
              </w:rPr>
              <w:t xml:space="preserve">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образования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из которой выбывает обучающийся для получения документов (л</w:t>
            </w:r>
            <w:r w:rsidRPr="008C427B">
              <w:rPr>
                <w:color w:val="000000"/>
                <w:sz w:val="20"/>
                <w:lang w:val="ru-RU"/>
              </w:rPr>
              <w:t>ичное дело обучающегося).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Услугодатель выдает услугополучателю документы на руки (личное дело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обучающегося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). Услугополучатель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предоставляет документы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(личное дело) в организацию образования в которую прибывает.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Организации образования издают приказы и пров</w:t>
            </w:r>
            <w:r w:rsidRPr="008C427B">
              <w:rPr>
                <w:color w:val="000000"/>
                <w:sz w:val="20"/>
                <w:lang w:val="ru-RU"/>
              </w:rPr>
              <w:t xml:space="preserve">одят сверку о зачислении/отчислении обучающегося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>/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из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организации среднего образования.</w:t>
            </w:r>
          </w:p>
        </w:tc>
      </w:tr>
      <w:tr w:rsidR="009F72B3">
        <w:trPr>
          <w:gridBefore w:val="1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взимания в случаях, </w:t>
            </w:r>
            <w:r w:rsidRPr="008C427B">
              <w:rPr>
                <w:color w:val="000000"/>
                <w:sz w:val="20"/>
                <w:lang w:val="ru-RU"/>
              </w:rPr>
              <w:lastRenderedPageBreak/>
              <w:t>предусмотренных законодательством Республики Казахс</w:t>
            </w:r>
            <w:r w:rsidRPr="008C427B">
              <w:rPr>
                <w:color w:val="000000"/>
                <w:sz w:val="20"/>
                <w:lang w:val="ru-RU"/>
              </w:rPr>
              <w:t>тан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9F72B3" w:rsidRPr="008C427B">
        <w:trPr>
          <w:gridBefore w:val="1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</w:t>
            </w:r>
            <w:r w:rsidRPr="008C427B">
              <w:rPr>
                <w:color w:val="000000"/>
                <w:sz w:val="20"/>
                <w:lang w:val="ru-RU"/>
              </w:rPr>
              <w:t xml:space="preserve"> года (далее – Кодекс) с перерывом на обед с 13.00 часов до 14.30 часов.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2) портала – круглосуточно, за исключением технических перерывов в связи с проведением ремонтных работ (при обращении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услугополучателя после окончания рабочего времени, в выходные и п</w:t>
            </w:r>
            <w:r w:rsidRPr="008C427B">
              <w:rPr>
                <w:color w:val="000000"/>
                <w:sz w:val="20"/>
                <w:lang w:val="ru-RU"/>
              </w:rPr>
              <w:t>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proofErr w:type="gramEnd"/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1) интернет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ресурса-портале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8C427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8C427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8C427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</w:t>
            </w:r>
            <w:r>
              <w:rPr>
                <w:color w:val="000000"/>
                <w:sz w:val="20"/>
              </w:rPr>
              <w:t>gov</w:t>
            </w:r>
            <w:r w:rsidRPr="008C427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</w:tr>
      <w:tr w:rsidR="009F72B3" w:rsidRPr="008C427B">
        <w:trPr>
          <w:gridBefore w:val="1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>-через портал: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- услугодателю (бумажно):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1) заявление роди</w:t>
            </w:r>
            <w:r w:rsidRPr="008C427B">
              <w:rPr>
                <w:color w:val="000000"/>
                <w:sz w:val="20"/>
                <w:lang w:val="ru-RU"/>
              </w:rPr>
              <w:t>телей или иных законных представителей согласно форме приложения 2 (в школу прибытия и школу выбытия);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2) открепительный талон о приеме документов, в котором указывается ФИО (при его наличии) ребенка, класс, язык обучения, школа, телефоны и электронный адр</w:t>
            </w:r>
            <w:r w:rsidRPr="008C427B">
              <w:rPr>
                <w:color w:val="000000"/>
                <w:sz w:val="20"/>
                <w:lang w:val="ru-RU"/>
              </w:rPr>
              <w:t xml:space="preserve">ес (официальный интернет-ресурс) организации образования (за исключением обучающихся, выбывающих за пределы Республики Казахстан, которые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предоставляют документ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подтверждающий выезд за пределы Республики Казахстан).</w:t>
            </w:r>
          </w:p>
        </w:tc>
      </w:tr>
      <w:tr w:rsidR="009F72B3" w:rsidRPr="008C427B">
        <w:trPr>
          <w:gridBefore w:val="1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 xml:space="preserve">Основания для отказа в оказании </w:t>
            </w:r>
            <w:r w:rsidRPr="008C427B">
              <w:rPr>
                <w:color w:val="000000"/>
                <w:sz w:val="20"/>
                <w:lang w:val="ru-RU"/>
              </w:rPr>
              <w:t>государственной услуги, установленные законодательством Республики Казахстан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 xml:space="preserve">1) переполненность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класс-комплектов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>;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2) сроки подачи заявления не соответствуют установленным в настоящих правилах срокам.</w:t>
            </w:r>
          </w:p>
        </w:tc>
      </w:tr>
      <w:tr w:rsidR="009F72B3" w:rsidRPr="008C427B">
        <w:trPr>
          <w:gridBefore w:val="1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</w:t>
            </w:r>
            <w:r w:rsidRPr="008C427B">
              <w:rPr>
                <w:color w:val="000000"/>
                <w:sz w:val="20"/>
                <w:lang w:val="ru-RU"/>
              </w:rPr>
              <w:t>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20"/>
              <w:ind w:left="20"/>
              <w:jc w:val="both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-15 минут.</w:t>
            </w:r>
            <w:r w:rsidRPr="008C427B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2) максимально допустимое время обслуживания услугополучателя – 30 минут.</w:t>
            </w:r>
            <w:r>
              <w:br/>
            </w:r>
            <w:r w:rsidRPr="008C427B">
              <w:rPr>
                <w:color w:val="000000"/>
                <w:sz w:val="20"/>
                <w:lang w:val="ru-RU"/>
              </w:rPr>
              <w:t>Услу</w:t>
            </w:r>
            <w:r w:rsidRPr="008C427B">
              <w:rPr>
                <w:color w:val="000000"/>
                <w:sz w:val="20"/>
                <w:lang w:val="ru-RU"/>
              </w:rPr>
              <w:t>гополучатель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</w:t>
            </w:r>
            <w:r w:rsidRPr="008C427B">
              <w:rPr>
                <w:color w:val="000000"/>
                <w:sz w:val="20"/>
                <w:lang w:val="ru-RU"/>
              </w:rPr>
              <w:t xml:space="preserve">а посредством "личного кабинета" портала, справочных служб услугодателя, а также Единого </w:t>
            </w:r>
            <w:proofErr w:type="gramStart"/>
            <w:r w:rsidRPr="008C427B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8C427B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9F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F72B3" w:rsidRPr="008C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Default="008C42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0"/>
              <w:jc w:val="center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 xml:space="preserve">к стандарту государственной услуги: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"Прием документов для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перевода детей между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организациями начального,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lastRenderedPageBreak/>
              <w:t xml:space="preserve">основного  среднего, общего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9F72B3" w:rsidRPr="008C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B3" w:rsidRPr="008C427B" w:rsidRDefault="008C427B">
            <w:pPr>
              <w:spacing w:after="0"/>
              <w:jc w:val="center"/>
              <w:rPr>
                <w:lang w:val="ru-RU"/>
              </w:rPr>
            </w:pPr>
            <w:r w:rsidRPr="008C427B">
              <w:rPr>
                <w:color w:val="000000"/>
                <w:sz w:val="20"/>
                <w:lang w:val="ru-RU"/>
              </w:rPr>
              <w:t>Директору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________________________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Наименование организации образования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ФИО (при его наличии) директора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от _________________________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 xml:space="preserve">ФИО (при его наличии) 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родителя (законного представителя)</w:t>
            </w:r>
            <w:r w:rsidRPr="008C427B">
              <w:rPr>
                <w:lang w:val="ru-RU"/>
              </w:rPr>
              <w:br/>
            </w:r>
            <w:r w:rsidRPr="008C427B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:rsidR="009F72B3" w:rsidRPr="008C427B" w:rsidRDefault="008C427B">
      <w:pPr>
        <w:spacing w:after="0"/>
        <w:rPr>
          <w:lang w:val="ru-RU"/>
        </w:rPr>
      </w:pPr>
      <w:r w:rsidRPr="008C427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8C427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C427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C427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C427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C427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C427B">
        <w:rPr>
          <w:b/>
          <w:color w:val="000000"/>
          <w:lang w:val="ru-RU"/>
        </w:rPr>
        <w:t xml:space="preserve"> Заявление</w:t>
      </w:r>
    </w:p>
    <w:p w:rsidR="009F72B3" w:rsidRDefault="008C427B">
      <w:pPr>
        <w:spacing w:after="0"/>
        <w:jc w:val="both"/>
      </w:pP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proofErr w:type="gramStart"/>
      <w:r w:rsidRPr="008C427B">
        <w:rPr>
          <w:color w:val="000000"/>
          <w:sz w:val="28"/>
          <w:lang w:val="ru-RU"/>
        </w:rPr>
        <w:t>Прошу перевести моего ребенка __________________________________________</w:t>
      </w:r>
      <w:r w:rsidRPr="008C427B">
        <w:rPr>
          <w:lang w:val="ru-RU"/>
        </w:rPr>
        <w:br/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(ФИО (при его наличии) ребенка) </w:t>
      </w:r>
      <w:r w:rsidRPr="008C427B">
        <w:rPr>
          <w:lang w:val="ru-RU"/>
        </w:rPr>
        <w:br/>
      </w:r>
      <w:r w:rsidRPr="008C427B">
        <w:rPr>
          <w:color w:val="000000"/>
          <w:sz w:val="28"/>
          <w:lang w:val="ru-RU"/>
        </w:rPr>
        <w:t>обучающегося ____________ класса ___________</w:t>
      </w:r>
      <w:r w:rsidRPr="008C427B">
        <w:rPr>
          <w:color w:val="000000"/>
          <w:sz w:val="28"/>
          <w:lang w:val="ru-RU"/>
        </w:rPr>
        <w:t xml:space="preserve">__________________________________  </w:t>
      </w:r>
      <w:r w:rsidRPr="008C427B">
        <w:rPr>
          <w:lang w:val="ru-RU"/>
        </w:rPr>
        <w:br/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(полное наименование организации образования) </w:t>
      </w:r>
      <w:r w:rsidRPr="008C427B">
        <w:rPr>
          <w:lang w:val="ru-RU"/>
        </w:rPr>
        <w:br/>
      </w:r>
      <w:r w:rsidRPr="008C427B">
        <w:rPr>
          <w:color w:val="000000"/>
          <w:sz w:val="28"/>
          <w:lang w:val="ru-RU"/>
        </w:rPr>
        <w:t xml:space="preserve">____________________________________________________________________________  </w:t>
      </w:r>
      <w:r w:rsidRPr="008C427B">
        <w:rPr>
          <w:lang w:val="ru-RU"/>
        </w:rPr>
        <w:br/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(адрес регистрации, город, село, район, обл</w:t>
      </w:r>
      <w:r w:rsidRPr="008C427B">
        <w:rPr>
          <w:color w:val="000000"/>
          <w:sz w:val="28"/>
          <w:lang w:val="ru-RU"/>
        </w:rPr>
        <w:t xml:space="preserve">асть) </w:t>
      </w:r>
      <w:r w:rsidRPr="008C427B">
        <w:rPr>
          <w:lang w:val="ru-RU"/>
        </w:rPr>
        <w:br/>
      </w:r>
      <w:r w:rsidRPr="008C427B">
        <w:rPr>
          <w:color w:val="000000"/>
          <w:sz w:val="28"/>
          <w:lang w:val="ru-RU"/>
        </w:rPr>
        <w:t xml:space="preserve">для обучения _______________________________________________________________.  </w:t>
      </w:r>
      <w:r w:rsidRPr="008C427B">
        <w:rPr>
          <w:lang w:val="ru-RU"/>
        </w:rPr>
        <w:br/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(полное наименование организации образования)</w:t>
      </w:r>
      <w:proofErr w:type="gramEnd"/>
    </w:p>
    <w:p w:rsidR="009F72B3" w:rsidRPr="008C427B" w:rsidRDefault="008C42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8C427B">
        <w:rPr>
          <w:color w:val="000000"/>
          <w:sz w:val="28"/>
          <w:lang w:val="ru-RU"/>
        </w:rPr>
        <w:t xml:space="preserve">Даю согласие на использование защищенной законом конфиденциальной  </w:t>
      </w:r>
      <w:r w:rsidRPr="008C427B">
        <w:rPr>
          <w:lang w:val="ru-RU"/>
        </w:rPr>
        <w:br/>
      </w:r>
      <w:r w:rsidRPr="008C427B">
        <w:rPr>
          <w:color w:val="000000"/>
          <w:sz w:val="28"/>
          <w:lang w:val="ru-RU"/>
        </w:rPr>
        <w:t>информации, содержащейся в ин</w:t>
      </w:r>
      <w:r w:rsidRPr="008C427B">
        <w:rPr>
          <w:color w:val="000000"/>
          <w:sz w:val="28"/>
          <w:lang w:val="ru-RU"/>
        </w:rPr>
        <w:t>формационных системах</w:t>
      </w:r>
    </w:p>
    <w:p w:rsidR="009F72B3" w:rsidRPr="008C427B" w:rsidRDefault="008C427B">
      <w:pPr>
        <w:spacing w:after="0"/>
        <w:jc w:val="both"/>
        <w:rPr>
          <w:lang w:val="ru-RU"/>
        </w:rPr>
      </w:pPr>
      <w:r w:rsidRPr="008C42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_________________ "____"______________20___год  </w:t>
      </w:r>
    </w:p>
    <w:p w:rsidR="009F72B3" w:rsidRPr="008C427B" w:rsidRDefault="008C42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C427B">
        <w:rPr>
          <w:color w:val="000000"/>
          <w:sz w:val="28"/>
          <w:lang w:val="ru-RU"/>
        </w:rPr>
        <w:t xml:space="preserve"> (подпись)</w:t>
      </w:r>
    </w:p>
    <w:p w:rsidR="009F72B3" w:rsidRPr="008C427B" w:rsidRDefault="008C427B">
      <w:pPr>
        <w:spacing w:after="0"/>
        <w:rPr>
          <w:lang w:val="ru-RU"/>
        </w:rPr>
      </w:pPr>
      <w:r w:rsidRPr="008C427B">
        <w:rPr>
          <w:lang w:val="ru-RU"/>
        </w:rPr>
        <w:br/>
      </w:r>
    </w:p>
    <w:p w:rsidR="009F72B3" w:rsidRPr="008C427B" w:rsidRDefault="008C427B">
      <w:pPr>
        <w:spacing w:after="0"/>
        <w:rPr>
          <w:lang w:val="ru-RU"/>
        </w:rPr>
      </w:pPr>
      <w:r w:rsidRPr="008C427B">
        <w:rPr>
          <w:lang w:val="ru-RU"/>
        </w:rPr>
        <w:br/>
      </w:r>
      <w:r w:rsidRPr="008C427B">
        <w:rPr>
          <w:lang w:val="ru-RU"/>
        </w:rPr>
        <w:br/>
      </w:r>
    </w:p>
    <w:p w:rsidR="009F72B3" w:rsidRPr="008C427B" w:rsidRDefault="008C427B">
      <w:pPr>
        <w:pStyle w:val="disclaimer"/>
        <w:rPr>
          <w:lang w:val="ru-RU"/>
        </w:rPr>
      </w:pPr>
      <w:r w:rsidRPr="008C427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F72B3" w:rsidRPr="008C427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2B3"/>
    <w:rsid w:val="008C427B"/>
    <w:rsid w:val="009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C4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42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7887</Words>
  <Characters>44957</Characters>
  <Application>Microsoft Office Word</Application>
  <DocSecurity>0</DocSecurity>
  <Lines>374</Lines>
  <Paragraphs>105</Paragraphs>
  <ScaleCrop>false</ScaleCrop>
  <Company/>
  <LinksUpToDate>false</LinksUpToDate>
  <CharactersWithSpaces>52739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2022-06-11T06:42:00Z</dcterms:created>
  <dcterms:modified xsi:type="dcterms:W3CDTF">2022-06-11T06:44:00Z</dcterms:modified>
</cp:coreProperties>
</file>