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90FD" w14:textId="77777777" w:rsidR="00E11067" w:rsidRPr="0000068D" w:rsidRDefault="00E11067" w:rsidP="00E1106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Утверждаю: _____________</w:t>
      </w:r>
    </w:p>
    <w:p w14:paraId="13E03BEA" w14:textId="77777777" w:rsidR="00E11067" w:rsidRPr="0000068D" w:rsidRDefault="00E11067" w:rsidP="00E1106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006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00068D">
        <w:rPr>
          <w:rFonts w:ascii="Times New Roman" w:hAnsi="Times New Roman" w:cs="Times New Roman"/>
          <w:b/>
          <w:sz w:val="28"/>
          <w:szCs w:val="28"/>
        </w:rPr>
        <w:t>И. о. директора КГУ «ОШ №2»</w:t>
      </w:r>
    </w:p>
    <w:p w14:paraId="1C67392E" w14:textId="77777777" w:rsidR="00E11067" w:rsidRPr="0000068D" w:rsidRDefault="00E11067" w:rsidP="00E1106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006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00068D">
        <w:rPr>
          <w:rFonts w:ascii="Times New Roman" w:hAnsi="Times New Roman" w:cs="Times New Roman"/>
          <w:b/>
          <w:sz w:val="28"/>
          <w:szCs w:val="28"/>
        </w:rPr>
        <w:t>Сандалиди Е. Е.</w:t>
      </w:r>
    </w:p>
    <w:p w14:paraId="3F0963E4" w14:textId="10633536" w:rsidR="00E11067" w:rsidRPr="0000068D" w:rsidRDefault="00E11067" w:rsidP="00E1106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006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00068D">
        <w:rPr>
          <w:rFonts w:ascii="Times New Roman" w:hAnsi="Times New Roman" w:cs="Times New Roman"/>
          <w:b/>
          <w:sz w:val="28"/>
          <w:szCs w:val="28"/>
        </w:rPr>
        <w:t>«_____» _____________ 202</w:t>
      </w:r>
      <w:r w:rsidR="00101759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00068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649F4EC" w14:textId="77777777" w:rsidR="00E11067" w:rsidRDefault="00E11067" w:rsidP="00E11067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3E45EC6F" w14:textId="77777777" w:rsidR="00E11067" w:rsidRDefault="00E11067" w:rsidP="00E11067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1B8C2AFA" w14:textId="77777777" w:rsidR="00E11067" w:rsidRPr="00A76379" w:rsidRDefault="00E11067" w:rsidP="00E1106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379">
        <w:rPr>
          <w:rFonts w:ascii="Times New Roman" w:hAnsi="Times New Roman" w:cs="Times New Roman"/>
          <w:b/>
          <w:sz w:val="28"/>
          <w:szCs w:val="28"/>
        </w:rPr>
        <w:t xml:space="preserve">Положение о школьной комиссии </w:t>
      </w:r>
    </w:p>
    <w:p w14:paraId="6B598BB0" w14:textId="77777777" w:rsidR="00E11067" w:rsidRPr="00A76379" w:rsidRDefault="00E11067" w:rsidP="00E1106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76379">
        <w:rPr>
          <w:rFonts w:ascii="Times New Roman" w:hAnsi="Times New Roman" w:cs="Times New Roman"/>
          <w:b/>
          <w:sz w:val="28"/>
          <w:szCs w:val="28"/>
        </w:rPr>
        <w:t>о мониторингу за качеством питания</w:t>
      </w:r>
    </w:p>
    <w:p w14:paraId="6550DB17" w14:textId="77777777" w:rsidR="00E11067" w:rsidRPr="00A76379" w:rsidRDefault="00E11067" w:rsidP="00E1106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№2»</w:t>
      </w:r>
      <w:r w:rsidRPr="001F4A24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Осакаровского района управления образования Карагандинской области</w:t>
      </w:r>
    </w:p>
    <w:p w14:paraId="69F200CE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положения:</w:t>
      </w:r>
    </w:p>
    <w:p w14:paraId="0415DDEB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Комиссия по контролю за организацией питания обучающихся создается для решения вопросов своевременного и качественного питания обучающихся</w:t>
      </w:r>
    </w:p>
    <w:p w14:paraId="55EF363E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состав комиссии входят представители администрации школы, родительской общественности, педагогического коллектива, медицинских работников.</w:t>
      </w:r>
    </w:p>
    <w:p w14:paraId="5500D95D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1C9FB3C2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2.Основные направления деятельности комиссии: </w:t>
      </w:r>
    </w:p>
    <w:p w14:paraId="35BFCD54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Комиссия определяет контингент обучающихся, имеющих право на бесплатное питание.</w:t>
      </w:r>
    </w:p>
    <w:p w14:paraId="1A34DDAB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Оказывает содействие в проведении просветительской работы среди обучающихся и их родителей.</w:t>
      </w:r>
    </w:p>
    <w:p w14:paraId="7928ADE7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Ведёт мониторинг охвата учащихся услугой горячего питания, буфетной продукцией.</w:t>
      </w:r>
    </w:p>
    <w:p w14:paraId="28A46D62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Организует и проводит опрос обучающихся по ассортименту и качеству отпускаемой продукции</w:t>
      </w:r>
    </w:p>
    <w:p w14:paraId="470502D2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Готовит предложения по улучшению качества предоставления услуги горячего питания.</w:t>
      </w:r>
    </w:p>
    <w:p w14:paraId="264A114D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Выявление нарушений и отклонений от требований стандартов, правил, норм, инструкций и других нормативных документов по приготовлению пищи и принятию мер по их доведению до нормы.</w:t>
      </w:r>
    </w:p>
    <w:p w14:paraId="028676BE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 Комиссия осуществляет контроль: </w:t>
      </w:r>
    </w:p>
    <w:p w14:paraId="7B85FA3D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рациональным использованием финансовых средств, выделенных на бесплатное горячее питание;</w:t>
      </w:r>
    </w:p>
    <w:p w14:paraId="5DDDDE3D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целевым использованием продуктов питания и готовой продукции в соответствии с предварительным заказом;</w:t>
      </w:r>
    </w:p>
    <w:p w14:paraId="23A3A01B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соответствием рационов питания согласно утверждённому меню;</w:t>
      </w:r>
    </w:p>
    <w:p w14:paraId="5741EC65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качеством готовой продукции;</w:t>
      </w:r>
    </w:p>
    <w:p w14:paraId="1716CE90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санитарным состоянием пищеблока;</w:t>
      </w:r>
    </w:p>
    <w:p w14:paraId="60FF250E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сроком хранения и использования готовой продукции;</w:t>
      </w:r>
    </w:p>
    <w:p w14:paraId="373D7383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организацией приёма пищи обучающихся;</w:t>
      </w:r>
    </w:p>
    <w:p w14:paraId="4B8531DF" w14:textId="77777777" w:rsidR="00E11067" w:rsidRDefault="00E11067" w:rsidP="00E1106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соблюдением графика работы столовой и буфета</w:t>
      </w:r>
    </w:p>
    <w:p w14:paraId="4FD70437" w14:textId="77777777" w:rsidR="009800C1" w:rsidRDefault="009800C1"/>
    <w:sectPr w:rsidR="0098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67"/>
    <w:rsid w:val="00101759"/>
    <w:rsid w:val="009800C1"/>
    <w:rsid w:val="00E1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3AEF"/>
  <w15:chartTrackingRefBased/>
  <w15:docId w15:val="{4AFB285E-D217-4B1A-95D3-769DF5FF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067"/>
    <w:pPr>
      <w:spacing w:after="200" w:line="276" w:lineRule="auto"/>
    </w:pPr>
    <w:rPr>
      <w:rFonts w:ascii="Calibri" w:eastAsia="SimSu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Гейнц</cp:lastModifiedBy>
  <cp:revision>2</cp:revision>
  <dcterms:created xsi:type="dcterms:W3CDTF">2022-10-06T05:05:00Z</dcterms:created>
  <dcterms:modified xsi:type="dcterms:W3CDTF">2023-09-27T04:27:00Z</dcterms:modified>
</cp:coreProperties>
</file>