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63" w:rsidRPr="009372F3" w:rsidRDefault="009372F3">
      <w:pPr>
        <w:spacing w:after="0"/>
        <w:rPr>
          <w:sz w:val="28"/>
          <w:szCs w:val="28"/>
        </w:rPr>
      </w:pPr>
      <w:r w:rsidRPr="009372F3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r w:rsidRPr="009372F3">
        <w:rPr>
          <w:b/>
          <w:color w:val="000000"/>
          <w:sz w:val="28"/>
          <w:szCs w:val="28"/>
          <w:lang w:val="ru-RU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r w:rsidRPr="009372F3">
        <w:rPr>
          <w:color w:val="000000"/>
          <w:sz w:val="28"/>
          <w:szCs w:val="28"/>
          <w:lang w:val="ru-RU"/>
        </w:rPr>
        <w:t>Приказ Министра здравоохранения Республики Казахстан от 16 мая 2022 года № Қ</w:t>
      </w:r>
      <w:proofErr w:type="gramStart"/>
      <w:r w:rsidRPr="009372F3">
        <w:rPr>
          <w:color w:val="000000"/>
          <w:sz w:val="28"/>
          <w:szCs w:val="28"/>
          <w:lang w:val="ru-RU"/>
        </w:rPr>
        <w:t>Р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ДСМ-44. Зарегистрирован в Министерстве юстиции Республики Казахстан 17 мая 2022 года № 28086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0" w:name="z4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ПРИКАЗЫВАЮ: 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" w:name="z5"/>
      <w:bookmarkEnd w:id="0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1. Утвердить прилагаемые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" w:name="z6"/>
      <w:bookmarkEnd w:id="1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2. Признать утратившим силу приказ Министра здравоохранения Республики Казахстан от 18 апреля 2018 года № 175 "Об утверждении Санитарных правил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(зарегистрирован в Реестре государственной регистрации нормативных правовых актов под № 16991).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" w:name="z7"/>
      <w:bookmarkEnd w:id="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" w:name="z8"/>
      <w:bookmarkEnd w:id="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" w:name="z9"/>
      <w:bookmarkEnd w:id="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2) размещение настоящего приказа на </w:t>
      </w:r>
      <w:proofErr w:type="spellStart"/>
      <w:r w:rsidRPr="009372F3">
        <w:rPr>
          <w:color w:val="000000"/>
          <w:sz w:val="28"/>
          <w:szCs w:val="28"/>
          <w:lang w:val="ru-RU"/>
        </w:rPr>
        <w:t>интернет-ресурсе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" w:name="z10"/>
      <w:bookmarkEnd w:id="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</w:t>
      </w:r>
      <w:proofErr w:type="gramStart"/>
      <w:r w:rsidRPr="009372F3">
        <w:rPr>
          <w:color w:val="000000"/>
          <w:sz w:val="28"/>
          <w:szCs w:val="28"/>
          <w:lang w:val="ru-RU"/>
        </w:rPr>
        <w:t>в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>Юридической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" w:name="z11"/>
      <w:bookmarkEnd w:id="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9372F3">
        <w:rPr>
          <w:color w:val="000000"/>
          <w:sz w:val="28"/>
          <w:szCs w:val="28"/>
          <w:lang w:val="ru-RU"/>
        </w:rPr>
        <w:t>на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>курирующего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вице-министра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здравоохранения Республики Казахстан.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" w:name="z12"/>
      <w:bookmarkEnd w:id="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4340"/>
      </w:tblGrid>
      <w:tr w:rsidR="004E5263" w:rsidRPr="009372F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4E5263" w:rsidRPr="009372F3" w:rsidRDefault="009372F3" w:rsidP="009372F3">
            <w:pPr>
              <w:spacing w:after="0" w:line="240" w:lineRule="auto"/>
              <w:rPr>
                <w:sz w:val="28"/>
                <w:szCs w:val="28"/>
              </w:rPr>
            </w:pPr>
            <w:r w:rsidRPr="009372F3">
              <w:rPr>
                <w:i/>
                <w:color w:val="000000"/>
                <w:sz w:val="28"/>
                <w:szCs w:val="28"/>
              </w:rPr>
              <w:t>     </w:t>
            </w:r>
            <w:r w:rsidRPr="009372F3">
              <w:rPr>
                <w:i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72F3">
              <w:rPr>
                <w:i/>
                <w:color w:val="000000"/>
                <w:sz w:val="28"/>
                <w:szCs w:val="28"/>
              </w:rPr>
              <w:t>Министр</w:t>
            </w:r>
            <w:proofErr w:type="spellEnd"/>
            <w:r w:rsidRPr="009372F3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i/>
                <w:color w:val="000000"/>
                <w:sz w:val="28"/>
                <w:szCs w:val="28"/>
              </w:rPr>
              <w:t>здравоохранения</w:t>
            </w:r>
            <w:proofErr w:type="spellEnd"/>
          </w:p>
          <w:p w:rsidR="004E5263" w:rsidRPr="009372F3" w:rsidRDefault="004E526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  <w:p w:rsidR="004E5263" w:rsidRPr="009372F3" w:rsidRDefault="004E5263" w:rsidP="009372F3">
            <w:pPr>
              <w:spacing w:after="0" w:line="240" w:lineRule="auto"/>
              <w:rPr>
                <w:sz w:val="28"/>
                <w:szCs w:val="28"/>
              </w:rPr>
            </w:pPr>
          </w:p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i/>
                <w:color w:val="000000"/>
                <w:sz w:val="28"/>
                <w:szCs w:val="28"/>
              </w:rPr>
              <w:t>Республики</w:t>
            </w:r>
            <w:proofErr w:type="spellEnd"/>
            <w:r w:rsidRPr="009372F3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i/>
                <w:color w:val="000000"/>
                <w:sz w:val="28"/>
                <w:szCs w:val="28"/>
              </w:rPr>
              <w:t>Казахстан</w:t>
            </w:r>
            <w:proofErr w:type="spellEnd"/>
            <w:r w:rsidRPr="009372F3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0" w:line="240" w:lineRule="auto"/>
              <w:rPr>
                <w:sz w:val="28"/>
                <w:szCs w:val="28"/>
              </w:rPr>
            </w:pPr>
            <w:r w:rsidRPr="009372F3">
              <w:rPr>
                <w:i/>
                <w:color w:val="000000"/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9372F3">
              <w:rPr>
                <w:i/>
                <w:color w:val="000000"/>
                <w:sz w:val="28"/>
                <w:szCs w:val="28"/>
              </w:rPr>
              <w:t>Ғиният</w:t>
            </w:r>
            <w:proofErr w:type="spellEnd"/>
          </w:p>
        </w:tc>
      </w:tr>
    </w:tbl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bookmarkStart w:id="9" w:name="z14"/>
      <w:r w:rsidRPr="009372F3">
        <w:rPr>
          <w:color w:val="000000"/>
          <w:sz w:val="28"/>
          <w:szCs w:val="28"/>
        </w:rPr>
        <w:lastRenderedPageBreak/>
        <w:t>      "СОГЛАСОВАН"</w:t>
      </w:r>
    </w:p>
    <w:bookmarkEnd w:id="9"/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372F3">
        <w:rPr>
          <w:color w:val="000000"/>
          <w:sz w:val="28"/>
          <w:szCs w:val="28"/>
        </w:rPr>
        <w:t>Министерство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сельского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хозяйства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372F3">
        <w:rPr>
          <w:color w:val="000000"/>
          <w:sz w:val="28"/>
          <w:szCs w:val="28"/>
        </w:rPr>
        <w:t>Республики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Казахстан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bookmarkStart w:id="10" w:name="z15"/>
      <w:r w:rsidRPr="009372F3">
        <w:rPr>
          <w:color w:val="000000"/>
          <w:sz w:val="28"/>
          <w:szCs w:val="28"/>
        </w:rPr>
        <w:t>      "СОГЛАСОВАН"</w:t>
      </w:r>
    </w:p>
    <w:bookmarkEnd w:id="10"/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372F3">
        <w:rPr>
          <w:color w:val="000000"/>
          <w:sz w:val="28"/>
          <w:szCs w:val="28"/>
        </w:rPr>
        <w:t>Министерство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образования</w:t>
      </w:r>
      <w:proofErr w:type="spellEnd"/>
      <w:r w:rsidRPr="009372F3">
        <w:rPr>
          <w:color w:val="000000"/>
          <w:sz w:val="28"/>
          <w:szCs w:val="28"/>
        </w:rPr>
        <w:t xml:space="preserve"> и </w:t>
      </w:r>
      <w:proofErr w:type="spellStart"/>
      <w:r w:rsidRPr="009372F3">
        <w:rPr>
          <w:color w:val="000000"/>
          <w:sz w:val="28"/>
          <w:szCs w:val="28"/>
        </w:rPr>
        <w:t>науки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372F3">
        <w:rPr>
          <w:color w:val="000000"/>
          <w:sz w:val="28"/>
          <w:szCs w:val="28"/>
        </w:rPr>
        <w:t>Республики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Казахстан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bookmarkStart w:id="11" w:name="z16"/>
      <w:r w:rsidRPr="009372F3">
        <w:rPr>
          <w:color w:val="000000"/>
          <w:sz w:val="28"/>
          <w:szCs w:val="28"/>
        </w:rPr>
        <w:t>      "СОГЛАСОВАН"</w:t>
      </w:r>
    </w:p>
    <w:bookmarkEnd w:id="11"/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372F3">
        <w:rPr>
          <w:color w:val="000000"/>
          <w:sz w:val="28"/>
          <w:szCs w:val="28"/>
        </w:rPr>
        <w:t>Министерство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труда</w:t>
      </w:r>
      <w:proofErr w:type="spellEnd"/>
      <w:r w:rsidRPr="009372F3">
        <w:rPr>
          <w:color w:val="000000"/>
          <w:sz w:val="28"/>
          <w:szCs w:val="28"/>
        </w:rPr>
        <w:t xml:space="preserve"> и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proofErr w:type="spellStart"/>
      <w:proofErr w:type="gramStart"/>
      <w:r w:rsidRPr="009372F3">
        <w:rPr>
          <w:color w:val="000000"/>
          <w:sz w:val="28"/>
          <w:szCs w:val="28"/>
        </w:rPr>
        <w:t>социальной</w:t>
      </w:r>
      <w:proofErr w:type="spellEnd"/>
      <w:proofErr w:type="gram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защиты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населения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9372F3">
        <w:rPr>
          <w:color w:val="000000"/>
          <w:sz w:val="28"/>
          <w:szCs w:val="28"/>
        </w:rPr>
        <w:t>Республики</w:t>
      </w:r>
      <w:proofErr w:type="spellEnd"/>
      <w:r w:rsidRPr="009372F3">
        <w:rPr>
          <w:color w:val="000000"/>
          <w:sz w:val="28"/>
          <w:szCs w:val="28"/>
        </w:rPr>
        <w:t xml:space="preserve"> </w:t>
      </w:r>
      <w:proofErr w:type="spellStart"/>
      <w:r w:rsidRPr="009372F3">
        <w:rPr>
          <w:color w:val="000000"/>
          <w:sz w:val="28"/>
          <w:szCs w:val="28"/>
        </w:rPr>
        <w:t>Казахстан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823"/>
        <w:gridCol w:w="3954"/>
      </w:tblGrid>
      <w:tr w:rsidR="004E5263" w:rsidRPr="009372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Приложение к приказу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>Министр здравоохранения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>от 16 мая 2022 года № Қ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ДСМ-44</w:t>
            </w:r>
          </w:p>
        </w:tc>
      </w:tr>
    </w:tbl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12" w:name="z18"/>
      <w:r w:rsidRPr="009372F3">
        <w:rPr>
          <w:b/>
          <w:color w:val="000000"/>
          <w:sz w:val="28"/>
          <w:szCs w:val="28"/>
          <w:lang w:val="ru-RU"/>
        </w:rPr>
        <w:t xml:space="preserve">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13" w:name="z19"/>
      <w:bookmarkEnd w:id="12"/>
      <w:r w:rsidRPr="009372F3">
        <w:rPr>
          <w:b/>
          <w:color w:val="000000"/>
          <w:sz w:val="28"/>
          <w:szCs w:val="28"/>
          <w:lang w:val="ru-RU"/>
        </w:rPr>
        <w:t xml:space="preserve"> Глава 1. Общие положения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" w:name="z20"/>
      <w:bookmarkEnd w:id="13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1. </w:t>
      </w:r>
      <w:proofErr w:type="gramStart"/>
      <w:r w:rsidRPr="009372F3">
        <w:rPr>
          <w:color w:val="000000"/>
          <w:sz w:val="28"/>
          <w:szCs w:val="28"/>
          <w:lang w:val="ru-RU"/>
        </w:rPr>
        <w:t>Настоящие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заболеваний" (далее – Санитарные правила) разработаны в соответствии с подпунктом 132-1)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устанавливают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заболеваний (трихинеллез,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описторхоз, дифиллоботриоз, эхинококкоз,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энтеробиоз,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аскаридоз, трихоцефалез, малярия,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</w:t>
      </w:r>
      <w:proofErr w:type="spellEnd"/>
      <w:r w:rsidRPr="009372F3">
        <w:rPr>
          <w:color w:val="000000"/>
          <w:sz w:val="28"/>
          <w:szCs w:val="28"/>
          <w:lang w:val="ru-RU"/>
        </w:rPr>
        <w:t>, токсоплазмоз, клещевой вирусный энцефалит, болезнь Лайма, лейшманиозы, чесотка, дерматомикозы, педикулез).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" w:name="z21"/>
      <w:bookmarkEnd w:id="1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2. В настоящих Санитарных правилах применяются следующие термины и определения: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" w:name="z22"/>
      <w:bookmarkEnd w:id="1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>1) ВИЧ-инфекция – хроническое инфекционное заболевание, вызванное вирусом иммунодефицита человека,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" w:name="z23"/>
      <w:bookmarkEnd w:id="16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аскаридоз – кишечный </w:t>
      </w:r>
      <w:proofErr w:type="spellStart"/>
      <w:r w:rsidRPr="009372F3">
        <w:rPr>
          <w:color w:val="000000"/>
          <w:sz w:val="28"/>
          <w:szCs w:val="28"/>
          <w:lang w:val="ru-RU"/>
        </w:rPr>
        <w:t>геогельминтоз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в ранней фазе которого характерно развитие легочных эозинофильных инфильтратов и аллергических реакций, а в поздней – </w:t>
      </w:r>
      <w:proofErr w:type="spellStart"/>
      <w:r w:rsidRPr="009372F3">
        <w:rPr>
          <w:color w:val="000000"/>
          <w:sz w:val="28"/>
          <w:szCs w:val="28"/>
          <w:lang w:val="ru-RU"/>
        </w:rPr>
        <w:t>диспептических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явлений с возможными тяжелыми осложнениями. Возбудитель – круглый гельминт класса Нематода (</w:t>
      </w:r>
      <w:proofErr w:type="spellStart"/>
      <w:r w:rsidRPr="009372F3">
        <w:rPr>
          <w:color w:val="000000"/>
          <w:sz w:val="28"/>
          <w:szCs w:val="28"/>
        </w:rPr>
        <w:t>Nematoda</w:t>
      </w:r>
      <w:proofErr w:type="spellEnd"/>
      <w:r w:rsidRPr="009372F3">
        <w:rPr>
          <w:color w:val="000000"/>
          <w:sz w:val="28"/>
          <w:szCs w:val="28"/>
          <w:lang w:val="ru-RU"/>
        </w:rPr>
        <w:t>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" w:name="z24"/>
      <w:bookmarkEnd w:id="1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малярия – группа инфекционных болезней, вызываемых простейшими кровепаразитами рода </w:t>
      </w:r>
      <w:proofErr w:type="spellStart"/>
      <w:r w:rsidRPr="009372F3">
        <w:rPr>
          <w:color w:val="000000"/>
          <w:sz w:val="28"/>
          <w:szCs w:val="28"/>
          <w:lang w:val="ru-RU"/>
        </w:rPr>
        <w:t>Плазмодиум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</w:t>
      </w:r>
      <w:r w:rsidRPr="009372F3">
        <w:rPr>
          <w:color w:val="000000"/>
          <w:sz w:val="28"/>
          <w:szCs w:val="28"/>
        </w:rPr>
        <w:t>Plasmodium</w:t>
      </w:r>
      <w:r w:rsidRPr="009372F3">
        <w:rPr>
          <w:color w:val="000000"/>
          <w:sz w:val="28"/>
          <w:szCs w:val="28"/>
          <w:lang w:val="ru-RU"/>
        </w:rPr>
        <w:t>), передающихся в естественных условиях через укусы малярийных комаров;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" w:name="z25"/>
      <w:bookmarkEnd w:id="1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местный случай малярии – случай, возникший в результате распространения инфекции от завозного случая;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" w:name="z26"/>
      <w:bookmarkEnd w:id="1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завозной случай малярии – случай, когда заражение или заболевание произошло вне зоны, в которой он был обнаружен, и когда его происхождение связано с пребыванием в известной малярийной зоне;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" w:name="z27"/>
      <w:bookmarkEnd w:id="2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6) гельминтозы – заболевания, вызываемые паразитированием гельминтов в организме человека или животного (трихинеллез,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описторхоз, дифиллоботриоз, эхинококкоз,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энтеробиоз,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</w:t>
      </w:r>
      <w:proofErr w:type="spellEnd"/>
      <w:r w:rsidRPr="009372F3">
        <w:rPr>
          <w:color w:val="000000"/>
          <w:sz w:val="28"/>
          <w:szCs w:val="28"/>
          <w:lang w:val="ru-RU"/>
        </w:rPr>
        <w:t>, аскаридоз, трихоцефалез).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" w:name="z28"/>
      <w:bookmarkEnd w:id="2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дегельминтизация – система профилактических мероприятий по уничтожению гельминтов, яиц или личинок гельминтов у больного человека (животного) и во внешней среде;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" w:name="z29"/>
      <w:bookmarkEnd w:id="2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</w:t>
      </w:r>
      <w:proofErr w:type="spellStart"/>
      <w:r w:rsidRPr="009372F3">
        <w:rPr>
          <w:color w:val="000000"/>
          <w:sz w:val="28"/>
          <w:szCs w:val="28"/>
          <w:lang w:val="ru-RU"/>
        </w:rPr>
        <w:t>деларвация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– уничтожение в окружающей среде членистоногих в личиночной фазе развития с использованием различных методов борьбы (химические, биологические);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" w:name="z30"/>
      <w:bookmarkEnd w:id="2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дифиллоботриозы – гельминтоз из группы цестодозов с </w:t>
      </w:r>
      <w:proofErr w:type="spellStart"/>
      <w:r w:rsidRPr="009372F3">
        <w:rPr>
          <w:color w:val="000000"/>
          <w:sz w:val="28"/>
          <w:szCs w:val="28"/>
          <w:lang w:val="ru-RU"/>
        </w:rPr>
        <w:t>зооантропонозной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инвазией, протекающих с </w:t>
      </w:r>
      <w:proofErr w:type="spellStart"/>
      <w:r w:rsidRPr="009372F3">
        <w:rPr>
          <w:color w:val="000000"/>
          <w:sz w:val="28"/>
          <w:szCs w:val="28"/>
          <w:lang w:val="ru-RU"/>
        </w:rPr>
        <w:t>диспептическими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расстройствами и возможным развитием В12 дефицитной анемии;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" w:name="z31"/>
      <w:bookmarkEnd w:id="2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10) иммуноферментный анализ –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сероиммунологический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метод, позволяющий с высокой эффективностью выявлять в сыворотке крови больного специфические антигены или антитела к ним;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" w:name="z32"/>
      <w:bookmarkEnd w:id="2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11) инвазия – поражение человека возбудителем паразитарного заболевания;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" w:name="z33"/>
      <w:bookmarkEnd w:id="2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12) инсектициды (акарициды, </w:t>
      </w:r>
      <w:proofErr w:type="spellStart"/>
      <w:r w:rsidRPr="009372F3">
        <w:rPr>
          <w:color w:val="000000"/>
          <w:sz w:val="28"/>
          <w:szCs w:val="28"/>
          <w:lang w:val="ru-RU"/>
        </w:rPr>
        <w:t>инсектоакарициды</w:t>
      </w:r>
      <w:proofErr w:type="spellEnd"/>
      <w:r w:rsidRPr="009372F3">
        <w:rPr>
          <w:color w:val="000000"/>
          <w:sz w:val="28"/>
          <w:szCs w:val="28"/>
          <w:lang w:val="ru-RU"/>
        </w:rPr>
        <w:t>) – средства (препараты), химической природы, используемые для уничтожения насекомых и клещей;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" w:name="z34"/>
      <w:bookmarkEnd w:id="2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13) инфекционные и паразитарные заболевания - заболевания человека, возникновение и распространение которых обусловлено воздействием на него биологических факторов среды обитания и возможностью передачи болезни от заболевшего человека, животного к здоровому человеку;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" w:name="z35"/>
      <w:bookmarkEnd w:id="2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14) </w:t>
      </w:r>
      <w:proofErr w:type="spellStart"/>
      <w:r w:rsidRPr="009372F3">
        <w:rPr>
          <w:color w:val="000000"/>
          <w:sz w:val="28"/>
          <w:szCs w:val="28"/>
          <w:lang w:val="ru-RU"/>
        </w:rPr>
        <w:t>копроовоскопическое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исследование – комплекс лабораторных исследований фекалий, проводимых для выявления яиц гельминтов;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" w:name="z36"/>
      <w:bookmarkEnd w:id="2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15)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9372F3">
        <w:rPr>
          <w:color w:val="000000"/>
          <w:sz w:val="28"/>
          <w:szCs w:val="28"/>
          <w:lang w:val="ru-RU"/>
        </w:rPr>
        <w:t>антропонозная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паразитарная инвазия, чаще протекающая как </w:t>
      </w:r>
      <w:proofErr w:type="gramStart"/>
      <w:r w:rsidRPr="009372F3">
        <w:rPr>
          <w:color w:val="000000"/>
          <w:sz w:val="28"/>
          <w:szCs w:val="28"/>
          <w:lang w:val="ru-RU"/>
        </w:rPr>
        <w:t>бессимптомное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паразитоносительство</w:t>
      </w:r>
      <w:proofErr w:type="spellEnd"/>
      <w:r w:rsidRPr="009372F3">
        <w:rPr>
          <w:color w:val="000000"/>
          <w:sz w:val="28"/>
          <w:szCs w:val="28"/>
          <w:lang w:val="ru-RU"/>
        </w:rPr>
        <w:t>, в тяжелых случаях развиваются дисфункции кишечника. Возбудитель - из класса жгутиконосцев (</w:t>
      </w:r>
      <w:proofErr w:type="spellStart"/>
      <w:r w:rsidRPr="009372F3">
        <w:rPr>
          <w:color w:val="000000"/>
          <w:sz w:val="28"/>
          <w:szCs w:val="28"/>
        </w:rPr>
        <w:t>Mastigophora</w:t>
      </w:r>
      <w:proofErr w:type="spellEnd"/>
      <w:r w:rsidRPr="009372F3">
        <w:rPr>
          <w:color w:val="000000"/>
          <w:sz w:val="28"/>
          <w:szCs w:val="28"/>
          <w:lang w:val="ru-RU"/>
        </w:rPr>
        <w:t>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" w:name="z37"/>
      <w:bookmarkEnd w:id="3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16) описторхоз – </w:t>
      </w:r>
      <w:proofErr w:type="spellStart"/>
      <w:r w:rsidRPr="009372F3">
        <w:rPr>
          <w:color w:val="000000"/>
          <w:sz w:val="28"/>
          <w:szCs w:val="28"/>
          <w:lang w:val="ru-RU"/>
        </w:rPr>
        <w:t>зооантропонозный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биогельминтоз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 преимущественным поражением </w:t>
      </w:r>
      <w:proofErr w:type="spellStart"/>
      <w:r w:rsidRPr="009372F3">
        <w:rPr>
          <w:color w:val="000000"/>
          <w:sz w:val="28"/>
          <w:szCs w:val="28"/>
          <w:lang w:val="ru-RU"/>
        </w:rPr>
        <w:t>гепатобилиарной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системы и поджелудочной железы. </w:t>
      </w:r>
      <w:proofErr w:type="gramStart"/>
      <w:r w:rsidRPr="009372F3">
        <w:rPr>
          <w:color w:val="000000"/>
          <w:sz w:val="28"/>
          <w:szCs w:val="28"/>
          <w:lang w:val="ru-RU"/>
        </w:rPr>
        <w:t>Возбудители – плоские гельминты класса Трематоды (</w:t>
      </w:r>
      <w:proofErr w:type="spellStart"/>
      <w:r w:rsidRPr="009372F3">
        <w:rPr>
          <w:color w:val="000000"/>
          <w:sz w:val="28"/>
          <w:szCs w:val="28"/>
        </w:rPr>
        <w:t>Trematoda</w:t>
      </w:r>
      <w:proofErr w:type="spellEnd"/>
      <w:r w:rsidRPr="009372F3">
        <w:rPr>
          <w:color w:val="000000"/>
          <w:sz w:val="28"/>
          <w:szCs w:val="28"/>
          <w:lang w:val="ru-RU"/>
        </w:rPr>
        <w:t>);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" w:name="z38"/>
      <w:bookmarkEnd w:id="31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17) педикулез – специфическое паразитирование на человеке вшей, питающихся его кровью;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" w:name="z39"/>
      <w:bookmarkEnd w:id="3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18) репелленты – вещества, обладающие отпугивающим действием на насекомых и клещей;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" w:name="z40"/>
      <w:bookmarkEnd w:id="3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19) ретроспективный эпидемиологический анализ (далее </w:t>
      </w:r>
      <w:proofErr w:type="gramStart"/>
      <w:r w:rsidRPr="009372F3">
        <w:rPr>
          <w:color w:val="000000"/>
          <w:sz w:val="28"/>
          <w:szCs w:val="28"/>
          <w:lang w:val="ru-RU"/>
        </w:rPr>
        <w:t>–р</w:t>
      </w:r>
      <w:proofErr w:type="gramEnd"/>
      <w:r w:rsidRPr="009372F3">
        <w:rPr>
          <w:color w:val="000000"/>
          <w:sz w:val="28"/>
          <w:szCs w:val="28"/>
          <w:lang w:val="ru-RU"/>
        </w:rPr>
        <w:t>етроспективный анализ) – анализ уровня, структуры и многолетней динамики инфекционной и паразитарной заболеваемости с целью обоснования перспективного планирования противоэпидемических мероприятий;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" w:name="z41"/>
      <w:bookmarkEnd w:id="3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20) </w:t>
      </w:r>
      <w:proofErr w:type="spellStart"/>
      <w:r w:rsidRPr="009372F3">
        <w:rPr>
          <w:color w:val="000000"/>
          <w:sz w:val="28"/>
          <w:szCs w:val="28"/>
          <w:lang w:val="ru-RU"/>
        </w:rPr>
        <w:t>санитарно-паразитологическое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исследование – выявление и определение возбудителей паразитарных заболеваний на объектах внешней среды;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" w:name="z42"/>
      <w:bookmarkEnd w:id="3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21) </w:t>
      </w:r>
      <w:proofErr w:type="spellStart"/>
      <w:r w:rsidRPr="009372F3">
        <w:rPr>
          <w:color w:val="000000"/>
          <w:sz w:val="28"/>
          <w:szCs w:val="28"/>
          <w:lang w:val="ru-RU"/>
        </w:rPr>
        <w:t>скабиозорий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– стационар (кабинеты), где проводится обследование и лечение больных чесоткой;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" w:name="z43"/>
      <w:bookmarkEnd w:id="3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22) переносчики – кровососущие насекомые и клещи, способные переносить возбудителей различных паразитарных (инфекционных) заболеваний;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" w:name="z44"/>
      <w:bookmarkEnd w:id="3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23)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9372F3">
        <w:rPr>
          <w:color w:val="000000"/>
          <w:sz w:val="28"/>
          <w:szCs w:val="28"/>
          <w:lang w:val="ru-RU"/>
        </w:rPr>
        <w:t>биогельминтоз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gramStart"/>
      <w:r w:rsidRPr="009372F3">
        <w:rPr>
          <w:color w:val="000000"/>
          <w:sz w:val="28"/>
          <w:szCs w:val="28"/>
          <w:lang w:val="ru-RU"/>
        </w:rPr>
        <w:t>проявляющийся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токсико-аллергическими реакциями и </w:t>
      </w:r>
      <w:proofErr w:type="spellStart"/>
      <w:r w:rsidRPr="009372F3">
        <w:rPr>
          <w:color w:val="000000"/>
          <w:sz w:val="28"/>
          <w:szCs w:val="28"/>
          <w:lang w:val="ru-RU"/>
        </w:rPr>
        <w:t>диспептическими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расстройствами. Возбудитель – ленточный гельминт - бычий цепень, класс Цестоды (</w:t>
      </w:r>
      <w:proofErr w:type="spellStart"/>
      <w:r w:rsidRPr="009372F3">
        <w:rPr>
          <w:color w:val="000000"/>
          <w:sz w:val="28"/>
          <w:szCs w:val="28"/>
        </w:rPr>
        <w:t>Cestoda</w:t>
      </w:r>
      <w:proofErr w:type="spellEnd"/>
      <w:r w:rsidRPr="009372F3">
        <w:rPr>
          <w:color w:val="000000"/>
          <w:sz w:val="28"/>
          <w:szCs w:val="28"/>
          <w:lang w:val="ru-RU"/>
        </w:rPr>
        <w:t>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" w:name="z45"/>
      <w:bookmarkEnd w:id="3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24)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– </w:t>
      </w:r>
      <w:proofErr w:type="spellStart"/>
      <w:r w:rsidRPr="009372F3">
        <w:rPr>
          <w:color w:val="000000"/>
          <w:sz w:val="28"/>
          <w:szCs w:val="28"/>
          <w:lang w:val="ru-RU"/>
        </w:rPr>
        <w:t>биогельминтоз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проявляющийся </w:t>
      </w:r>
      <w:proofErr w:type="spellStart"/>
      <w:r w:rsidRPr="009372F3">
        <w:rPr>
          <w:color w:val="000000"/>
          <w:sz w:val="28"/>
          <w:szCs w:val="28"/>
          <w:lang w:val="ru-RU"/>
        </w:rPr>
        <w:t>диспептическими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нарушениями и функциональными расстройствами центральной нервной системы, с возможными тяжелыми органическими поражениями головного мозга, глаз. </w:t>
      </w:r>
      <w:proofErr w:type="gramStart"/>
      <w:r w:rsidRPr="009372F3">
        <w:rPr>
          <w:color w:val="000000"/>
          <w:sz w:val="28"/>
          <w:szCs w:val="28"/>
          <w:lang w:val="ru-RU"/>
        </w:rPr>
        <w:t>Возбудитель – свиной цепень, класс Цестоды (</w:t>
      </w:r>
      <w:proofErr w:type="spellStart"/>
      <w:r w:rsidRPr="009372F3">
        <w:rPr>
          <w:color w:val="000000"/>
          <w:sz w:val="28"/>
          <w:szCs w:val="28"/>
        </w:rPr>
        <w:t>Cestoda</w:t>
      </w:r>
      <w:proofErr w:type="spellEnd"/>
      <w:r w:rsidRPr="009372F3">
        <w:rPr>
          <w:color w:val="000000"/>
          <w:sz w:val="28"/>
          <w:szCs w:val="28"/>
          <w:lang w:val="ru-RU"/>
        </w:rPr>
        <w:t>);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" w:name="z46"/>
      <w:bookmarkEnd w:id="3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25)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– зоонозный тканевой (личиночный) </w:t>
      </w:r>
      <w:proofErr w:type="spellStart"/>
      <w:r w:rsidRPr="009372F3">
        <w:rPr>
          <w:color w:val="000000"/>
          <w:sz w:val="28"/>
          <w:szCs w:val="28"/>
          <w:lang w:val="ru-RU"/>
        </w:rPr>
        <w:t>геогельминтоз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из класса </w:t>
      </w:r>
      <w:proofErr w:type="spellStart"/>
      <w:r w:rsidRPr="009372F3">
        <w:rPr>
          <w:color w:val="000000"/>
          <w:sz w:val="28"/>
          <w:szCs w:val="28"/>
          <w:lang w:val="ru-RU"/>
        </w:rPr>
        <w:t>Нематодозов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 фекально-оральным механизмом передачи возбудителя, характеризуется поражением печени, легких, глаз, проявляется рецидивирующей лихорадкой и аллергическими реакциями;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" w:name="z47"/>
      <w:bookmarkEnd w:id="4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26) токсоплазмоз – паразитарная инвазия, протекающая в латентной или хронической форме. </w:t>
      </w:r>
      <w:proofErr w:type="gramStart"/>
      <w:r w:rsidRPr="009372F3">
        <w:rPr>
          <w:color w:val="000000"/>
          <w:sz w:val="28"/>
          <w:szCs w:val="28"/>
          <w:lang w:val="ru-RU"/>
        </w:rPr>
        <w:t>Возбудитель из класса споровиков (</w:t>
      </w:r>
      <w:proofErr w:type="spellStart"/>
      <w:r w:rsidRPr="009372F3">
        <w:rPr>
          <w:color w:val="000000"/>
          <w:sz w:val="28"/>
          <w:szCs w:val="28"/>
        </w:rPr>
        <w:t>Sporozoa</w:t>
      </w:r>
      <w:proofErr w:type="spellEnd"/>
      <w:r w:rsidRPr="009372F3">
        <w:rPr>
          <w:color w:val="000000"/>
          <w:sz w:val="28"/>
          <w:szCs w:val="28"/>
          <w:lang w:val="ru-RU"/>
        </w:rPr>
        <w:t>);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" w:name="z48"/>
      <w:bookmarkEnd w:id="4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27) трихинеллез – зоонозный </w:t>
      </w:r>
      <w:proofErr w:type="spellStart"/>
      <w:r w:rsidRPr="009372F3">
        <w:rPr>
          <w:color w:val="000000"/>
          <w:sz w:val="28"/>
          <w:szCs w:val="28"/>
          <w:lang w:val="ru-RU"/>
        </w:rPr>
        <w:t>биогельминтоз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протекающий с лихорадкой, болями в мышцах, </w:t>
      </w:r>
      <w:proofErr w:type="spellStart"/>
      <w:r w:rsidRPr="009372F3">
        <w:rPr>
          <w:color w:val="000000"/>
          <w:sz w:val="28"/>
          <w:szCs w:val="28"/>
          <w:lang w:val="ru-RU"/>
        </w:rPr>
        <w:t>диспептическими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явлениями и осложнениями;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" w:name="z49"/>
      <w:bookmarkEnd w:id="4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28) трихоцефалез – </w:t>
      </w:r>
      <w:proofErr w:type="spellStart"/>
      <w:r w:rsidRPr="009372F3">
        <w:rPr>
          <w:color w:val="000000"/>
          <w:sz w:val="28"/>
          <w:szCs w:val="28"/>
          <w:lang w:val="ru-RU"/>
        </w:rPr>
        <w:t>антропонозный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геогельминтоз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протекающий с </w:t>
      </w:r>
      <w:proofErr w:type="spellStart"/>
      <w:r w:rsidRPr="009372F3">
        <w:rPr>
          <w:color w:val="000000"/>
          <w:sz w:val="28"/>
          <w:szCs w:val="28"/>
          <w:lang w:val="ru-RU"/>
        </w:rPr>
        <w:t>диспептическим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синдромом. </w:t>
      </w:r>
      <w:proofErr w:type="gramStart"/>
      <w:r w:rsidRPr="009372F3">
        <w:rPr>
          <w:color w:val="000000"/>
          <w:sz w:val="28"/>
          <w:szCs w:val="28"/>
          <w:lang w:val="ru-RU"/>
        </w:rPr>
        <w:t>Возбудитель – круглый гельминт класса Нематода (</w:t>
      </w:r>
      <w:proofErr w:type="spellStart"/>
      <w:r w:rsidRPr="009372F3">
        <w:rPr>
          <w:color w:val="000000"/>
          <w:sz w:val="28"/>
          <w:szCs w:val="28"/>
        </w:rPr>
        <w:t>Nematoda</w:t>
      </w:r>
      <w:proofErr w:type="spellEnd"/>
      <w:r w:rsidRPr="009372F3">
        <w:rPr>
          <w:color w:val="000000"/>
          <w:sz w:val="28"/>
          <w:szCs w:val="28"/>
          <w:lang w:val="ru-RU"/>
        </w:rPr>
        <w:t>), паразитирующий в толстой кишке, реже в нижнем отделе тонкой кишки человека;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" w:name="z50"/>
      <w:bookmarkEnd w:id="4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29)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эндемичная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территория – страна, местность, где регистрируется паразитарная заболеваемость;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" w:name="z51"/>
      <w:bookmarkEnd w:id="4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30) энтомологическое обследование - проведение видовой диагностики членистоногих, являющихся переносчиками паразитарных и инфекционных заболеваний;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" w:name="z52"/>
      <w:bookmarkEnd w:id="4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31) эхинококкоз – гельминтоз, проявляющийся у человека в </w:t>
      </w:r>
      <w:proofErr w:type="spellStart"/>
      <w:r w:rsidRPr="009372F3">
        <w:rPr>
          <w:color w:val="000000"/>
          <w:sz w:val="28"/>
          <w:szCs w:val="28"/>
          <w:lang w:val="ru-RU"/>
        </w:rPr>
        <w:t>двухклинических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формах – </w:t>
      </w:r>
      <w:proofErr w:type="spellStart"/>
      <w:r w:rsidRPr="009372F3">
        <w:rPr>
          <w:color w:val="000000"/>
          <w:sz w:val="28"/>
          <w:szCs w:val="28"/>
          <w:lang w:val="ru-RU"/>
        </w:rPr>
        <w:t>гидатидозный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(однокамерный) эхинококкоз и альвеолярный (многокамерный) эхинококкоз. Протекают по типу объемных процессов в печени, легких, головном мозге, сердце и костях. Возбудители </w:t>
      </w:r>
      <w:proofErr w:type="gramStart"/>
      <w:r w:rsidRPr="009372F3">
        <w:rPr>
          <w:color w:val="000000"/>
          <w:sz w:val="28"/>
          <w:szCs w:val="28"/>
          <w:lang w:val="ru-RU"/>
        </w:rPr>
        <w:t>–л</w:t>
      </w:r>
      <w:proofErr w:type="gramEnd"/>
      <w:r w:rsidRPr="009372F3">
        <w:rPr>
          <w:color w:val="000000"/>
          <w:sz w:val="28"/>
          <w:szCs w:val="28"/>
          <w:lang w:val="ru-RU"/>
        </w:rPr>
        <w:t>енточные гельминты.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47" w:name="z53"/>
      <w:bookmarkEnd w:id="46"/>
      <w:r w:rsidRPr="009372F3">
        <w:rPr>
          <w:b/>
          <w:color w:val="000000"/>
          <w:sz w:val="28"/>
          <w:szCs w:val="28"/>
          <w:lang w:val="ru-RU"/>
        </w:rPr>
        <w:lastRenderedPageBreak/>
        <w:t xml:space="preserve"> Глава 2.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паразитарных заболеваний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48" w:name="z54"/>
      <w:bookmarkEnd w:id="47"/>
      <w:r w:rsidRPr="009372F3">
        <w:rPr>
          <w:b/>
          <w:color w:val="000000"/>
          <w:sz w:val="28"/>
          <w:szCs w:val="28"/>
          <w:lang w:val="ru-RU"/>
        </w:rPr>
        <w:t xml:space="preserve"> Параграф 1. Санитарно-эпидемиологические требования к организации и проведению санитарно-профилактических мероприятий по предупреждению трихинеллеза, </w:t>
      </w:r>
      <w:proofErr w:type="spellStart"/>
      <w:r w:rsidRPr="009372F3">
        <w:rPr>
          <w:b/>
          <w:color w:val="000000"/>
          <w:sz w:val="28"/>
          <w:szCs w:val="28"/>
          <w:lang w:val="ru-RU"/>
        </w:rPr>
        <w:t>тениаринхоза</w:t>
      </w:r>
      <w:proofErr w:type="spellEnd"/>
      <w:r w:rsidRPr="009372F3">
        <w:rPr>
          <w:b/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b/>
          <w:color w:val="000000"/>
          <w:sz w:val="28"/>
          <w:szCs w:val="28"/>
          <w:lang w:val="ru-RU"/>
        </w:rPr>
        <w:t>тениоза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9" w:name="z55"/>
      <w:bookmarkEnd w:id="4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3. В целях профилактики заболеваний трихинеллезом,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медицинские организации по эпидемиологическим и клиническим показаниям проводят: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0" w:name="z56"/>
      <w:bookmarkEnd w:id="4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выявление больных лиц, в том числе среди декретированных групп населения, пациентов получающих медицинскую помощь в амбулаторных и стационарных условиях;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57"/>
      <w:bookmarkEnd w:id="5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исследование биологического материала для выявления больных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. Сбор анамнеза на предмет выделения члеников </w:t>
      </w:r>
      <w:proofErr w:type="spellStart"/>
      <w:r w:rsidRPr="009372F3">
        <w:rPr>
          <w:color w:val="000000"/>
          <w:sz w:val="28"/>
          <w:szCs w:val="28"/>
          <w:lang w:val="ru-RU"/>
        </w:rPr>
        <w:t>тениид</w:t>
      </w:r>
      <w:proofErr w:type="spellEnd"/>
      <w:r w:rsidRPr="009372F3">
        <w:rPr>
          <w:color w:val="000000"/>
          <w:sz w:val="28"/>
          <w:szCs w:val="28"/>
          <w:lang w:val="ru-RU"/>
        </w:rPr>
        <w:t>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2" w:name="z58"/>
      <w:bookmarkEnd w:id="5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серологическое обследование больных и лиц, подозрительных на трихинеллез (исследование парных сывороток с десятого по четырнадцатый календарный день после первого результата анализа и на четвертой-шестой неделе после заражения), употреблявших зараженное трихинеллами мясо (через две недели после употребления);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3" w:name="z59"/>
      <w:bookmarkEnd w:id="5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ежегодное серологическое обследование животноводов и членов их семей, работников мясокомбинатов, мясных производств и цехов, свиноводческих ферм, боен, охотников на территориях с высоким риском заражения;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4" w:name="z60"/>
      <w:bookmarkEnd w:id="5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персональный учет, лечение и динамическое наблюдение больных лиц (больные трихинеллезом подлежат лечению в стационарных условиях);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5" w:name="z61"/>
      <w:bookmarkEnd w:id="5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представление внеочередной информации на каждый случай заболевания трихинеллезом в территориальное подразделение государственного органа в сфере санитарно-эпидемиологического благополучия населения (далее – территориальное подразделение);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6" w:name="z62"/>
      <w:bookmarkEnd w:id="5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диспансерный учет переболевших лиц трихинеллезом в медицинских организациях, оказывающих медицинскую помощь в амбулаторных условиях в течение шести месяцев. В период учета через две недели, два и шесть месяцев после завершения лечения пациенту проводится исследование состава крови, со снятием электрокардиограммы. При наличии остаточных клинических проявлений болезни и изменений электрокардиограммы – динамическое наблюдение продлевается до двенадцати месяцев, при показателях в пределах нормы пациент снимается с диспансерного учета;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7" w:name="z63"/>
      <w:bookmarkEnd w:id="5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диспансерный учет переболевших лиц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 медицинских организациях, оказывающих медицинскую помощь в амбулаторных условиях в течение четырех месяцев. В период диспансерного учета через два и четыре месяца переболевших лиц подвергают контрольным лабораторным обследованиям и при наличии двух отрицательных анализов (в </w:t>
      </w:r>
      <w:r w:rsidRPr="009372F3">
        <w:rPr>
          <w:color w:val="000000"/>
          <w:sz w:val="28"/>
          <w:szCs w:val="28"/>
          <w:lang w:val="ru-RU"/>
        </w:rPr>
        <w:lastRenderedPageBreak/>
        <w:t xml:space="preserve">конце четвертого месяца 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наблюдения) </w:t>
      </w:r>
      <w:proofErr w:type="gramEnd"/>
      <w:r w:rsidRPr="009372F3">
        <w:rPr>
          <w:color w:val="000000"/>
          <w:sz w:val="28"/>
          <w:szCs w:val="28"/>
          <w:lang w:val="ru-RU"/>
        </w:rPr>
        <w:t>пациент снимается с диспансерного учета;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8" w:name="z64"/>
      <w:bookmarkEnd w:id="5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лабораторное обследование населения по клинико-эпидемиологическим показаниям на территориях, где обнаружено заболевание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у животных.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9" w:name="z65"/>
      <w:bookmarkEnd w:id="5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4. При регистрации заболеваний трихинеллезом,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тениозом</w:t>
      </w:r>
      <w:proofErr w:type="spellEnd"/>
      <w:r w:rsidRPr="009372F3">
        <w:rPr>
          <w:color w:val="000000"/>
          <w:sz w:val="28"/>
          <w:szCs w:val="28"/>
          <w:lang w:val="ru-RU"/>
        </w:rPr>
        <w:t>, передающихся через мясо, территориальное подразделение совместно с подразделением местного исполнительного органа осуществляющего деятельность в области ветеринарии организуют и проводят в течение 7 календарных дней эпидемиологическое, эпизоотологическое расследование случаев с обследованием очагов для выявления факторов и путей передачи заболеваний.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0" w:name="z66"/>
      <w:bookmarkEnd w:id="5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5. В целях предупреждения случаев заболеваний трихинеллезом,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тениозом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территориальные подразделения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1" w:name="z67"/>
      <w:bookmarkEnd w:id="6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ежегодный ретроспективный анализ заболеваемости проводится с целью обоснования перечня, объема и сроков проведения профилактических мероприятий и долгосрочного программно-целевого планирования;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2" w:name="z68"/>
      <w:bookmarkEnd w:id="6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ежемесячный оперативный эпидемиологический анализ заболеваемости, для своевременного обнаружения начавшегося подъема заболеваемости, выявления его причины и проведения оперативных профилактических мероприятий (далее – оперативный анализ);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3" w:name="z69"/>
      <w:bookmarkEnd w:id="6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выявление территории по степени эпидемического неблагополучия по заболеваемости трихинеллезом, </w:t>
      </w:r>
      <w:proofErr w:type="spellStart"/>
      <w:r w:rsidRPr="009372F3">
        <w:rPr>
          <w:color w:val="000000"/>
          <w:sz w:val="28"/>
          <w:szCs w:val="28"/>
          <w:lang w:val="ru-RU"/>
        </w:rPr>
        <w:t>тениаринхозом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тенииозом</w:t>
      </w:r>
      <w:proofErr w:type="spellEnd"/>
      <w:r w:rsidRPr="009372F3">
        <w:rPr>
          <w:color w:val="000000"/>
          <w:sz w:val="28"/>
          <w:szCs w:val="28"/>
          <w:lang w:val="ru-RU"/>
        </w:rPr>
        <w:t>, определение типа очагов;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4" w:name="z70"/>
      <w:bookmarkEnd w:id="6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определение комплекса санитарно-профилактических мероприятий, планирование сроков их реализации, оценку эффективности.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65" w:name="z71"/>
      <w:bookmarkEnd w:id="64"/>
      <w:r w:rsidRPr="009372F3">
        <w:rPr>
          <w:b/>
          <w:color w:val="000000"/>
          <w:sz w:val="28"/>
          <w:szCs w:val="28"/>
          <w:lang w:val="ru-RU"/>
        </w:rPr>
        <w:t xml:space="preserve"> Параграф 2. Санитарно-эпидемиологические требования к организации и проведению санитарно-профилактических мероприятий по предупреждению описторхоза и дифиллоботриоза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6" w:name="z72"/>
      <w:bookmarkEnd w:id="6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6. В целях профилактики заболеваний описторхозом и дифиллоботриозом медицинские организации по эпидемиологическим и клиническим показаниям проводят: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7" w:name="z73"/>
      <w:bookmarkEnd w:id="6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обследование лиц из групп риска, к которым относятся: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8" w:name="z74"/>
      <w:bookmarkEnd w:id="6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жители населенных пунктов, расположенных по берегам и вблизи рек, озер, водохранилищ, пойменных водоемов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9" w:name="z75"/>
      <w:bookmarkEnd w:id="6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работники водного транспорта, </w:t>
      </w:r>
      <w:proofErr w:type="spellStart"/>
      <w:r w:rsidRPr="009372F3">
        <w:rPr>
          <w:color w:val="000000"/>
          <w:sz w:val="28"/>
          <w:szCs w:val="28"/>
          <w:lang w:val="ru-RU"/>
        </w:rPr>
        <w:t>рыбоперерабатывающих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предприятий, рыбаки и члены их семей;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0" w:name="z76"/>
      <w:bookmarkEnd w:id="6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обследование групп риска проводится при </w:t>
      </w:r>
      <w:proofErr w:type="spellStart"/>
      <w:r w:rsidRPr="009372F3">
        <w:rPr>
          <w:color w:val="000000"/>
          <w:sz w:val="28"/>
          <w:szCs w:val="28"/>
          <w:lang w:val="ru-RU"/>
        </w:rPr>
        <w:t>пораженности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населения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населенных пунктов 5 % и более;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1" w:name="z77"/>
      <w:bookmarkEnd w:id="7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обследование первично обратившихся больных с признаками поражения органов </w:t>
      </w:r>
      <w:proofErr w:type="spellStart"/>
      <w:r w:rsidRPr="009372F3">
        <w:rPr>
          <w:color w:val="000000"/>
          <w:sz w:val="28"/>
          <w:szCs w:val="28"/>
          <w:lang w:val="ru-RU"/>
        </w:rPr>
        <w:t>гепатобилиарной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системы, желудочно-кишечного тракта, с явлениями аллергии;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2" w:name="z78"/>
      <w:bookmarkEnd w:id="71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специфическое лечение больных описторхозом в условиях стационара;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3" w:name="z79"/>
      <w:bookmarkEnd w:id="7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>5) динамическое наблюдение за переболевшими описторхозом лицами в течение четырех – пяти месяцев после проведения специфического лечения, после чего проводится двукратное исследование фекалий с двухнедельным перерывом, при получении отрицательных результатов лабораторных исследований пациенты снимаются с диспансерного учета.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4" w:name="z80"/>
      <w:bookmarkEnd w:id="7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7. Для выявления больных описторхозом лиц применяют методы клинического, эпидемиологического и лабораторного обследования (</w:t>
      </w:r>
      <w:proofErr w:type="spellStart"/>
      <w:r w:rsidRPr="009372F3">
        <w:rPr>
          <w:color w:val="000000"/>
          <w:sz w:val="28"/>
          <w:szCs w:val="28"/>
          <w:lang w:val="ru-RU"/>
        </w:rPr>
        <w:t>копроовоскопический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gramStart"/>
      <w:r w:rsidRPr="009372F3">
        <w:rPr>
          <w:color w:val="000000"/>
          <w:sz w:val="28"/>
          <w:szCs w:val="28"/>
          <w:lang w:val="ru-RU"/>
        </w:rPr>
        <w:t>серологический</w:t>
      </w:r>
      <w:proofErr w:type="gramEnd"/>
      <w:r w:rsidRPr="009372F3">
        <w:rPr>
          <w:color w:val="000000"/>
          <w:sz w:val="28"/>
          <w:szCs w:val="28"/>
          <w:lang w:val="ru-RU"/>
        </w:rPr>
        <w:t>, исследование дуоденального содержимого).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5" w:name="z81"/>
      <w:bookmarkEnd w:id="7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8. При регистрации заболеваний описторхоза и дифиллоботриоза, передающихся через рыбу, территориальные подразделения организуют и проводят в течение 7 календарных дней комплекс мер борьбы с описторхозом и дифиллоботриозом: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6" w:name="z82"/>
      <w:bookmarkEnd w:id="7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1) Эпидемиологическую оценку </w:t>
      </w:r>
      <w:proofErr w:type="spellStart"/>
      <w:r w:rsidRPr="009372F3">
        <w:rPr>
          <w:color w:val="000000"/>
          <w:sz w:val="28"/>
          <w:szCs w:val="28"/>
          <w:lang w:val="ru-RU"/>
        </w:rPr>
        <w:t>рыбохозяйственных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водоемов на основе изучения </w:t>
      </w:r>
      <w:proofErr w:type="spellStart"/>
      <w:r w:rsidRPr="009372F3">
        <w:rPr>
          <w:color w:val="000000"/>
          <w:sz w:val="28"/>
          <w:szCs w:val="28"/>
          <w:lang w:val="ru-RU"/>
        </w:rPr>
        <w:t>паразитологического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состояния водоемов (благополучен или неблагополучен) с исследованием один раз в год следующих видов рыб, наиболее подверженных заражению личинками </w:t>
      </w:r>
      <w:proofErr w:type="spellStart"/>
      <w:r w:rsidRPr="009372F3">
        <w:rPr>
          <w:color w:val="000000"/>
          <w:sz w:val="28"/>
          <w:szCs w:val="28"/>
          <w:lang w:val="ru-RU"/>
        </w:rPr>
        <w:t>описторхиса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(язь, елец, линь, красноперка, плотва, лещ, голавль, синец, белоглазка, подуст, чехонь, жерех, пескарь, уклейка, </w:t>
      </w:r>
      <w:proofErr w:type="spellStart"/>
      <w:r w:rsidRPr="009372F3">
        <w:rPr>
          <w:color w:val="000000"/>
          <w:sz w:val="28"/>
          <w:szCs w:val="28"/>
          <w:lang w:val="ru-RU"/>
        </w:rPr>
        <w:t>густера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гольян, </w:t>
      </w:r>
      <w:proofErr w:type="spellStart"/>
      <w:r w:rsidRPr="009372F3">
        <w:rPr>
          <w:color w:val="000000"/>
          <w:sz w:val="28"/>
          <w:szCs w:val="28"/>
          <w:lang w:val="ru-RU"/>
        </w:rPr>
        <w:t>верховка</w:t>
      </w:r>
      <w:proofErr w:type="spellEnd"/>
      <w:r w:rsidRPr="009372F3">
        <w:rPr>
          <w:color w:val="000000"/>
          <w:sz w:val="28"/>
          <w:szCs w:val="28"/>
          <w:lang w:val="ru-RU"/>
        </w:rPr>
        <w:t>, щиповка) и определения рисков инфицирования населения;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7" w:name="z83"/>
      <w:bookmarkEnd w:id="7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проведение </w:t>
      </w:r>
      <w:proofErr w:type="spellStart"/>
      <w:r w:rsidRPr="009372F3">
        <w:rPr>
          <w:color w:val="000000"/>
          <w:sz w:val="28"/>
          <w:szCs w:val="28"/>
          <w:lang w:val="ru-RU"/>
        </w:rPr>
        <w:t>санитарно-паразитологических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исследований объектов внешней среды (почва, вода, ил, растительность вокруг водоема);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8" w:name="z84"/>
      <w:bookmarkEnd w:id="7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по описторхозу территориях проведение мониторинга </w:t>
      </w:r>
      <w:proofErr w:type="spellStart"/>
      <w:r w:rsidRPr="009372F3">
        <w:rPr>
          <w:color w:val="000000"/>
          <w:sz w:val="28"/>
          <w:szCs w:val="28"/>
          <w:lang w:val="ru-RU"/>
        </w:rPr>
        <w:t>рыбохозяйственных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(рыбопромысловых) водоемов с отражением данных за три года, видового состава и динамики численности промежуточных и дополнительных хозяев биогельминтов, динамики результатов исследований рыбы на паразитарную чистоту, поступления в водоем хозяйственно-фекальных сточных вод и результаты их исследований на наличие яиц и личинок.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9" w:name="z85"/>
      <w:bookmarkEnd w:id="7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9. В целях профилактики описторхоза и дифиллоботриоза определяется место обеззараживания (утилизации) рыбной продукции, содержащей живых паразитов опасных для здоровья человека и животных, товаропроизводителем (поставщиком) по согласованию и под контролем территориального подразделения и подразделения местного исполнительного органа осуществляющего деятельность в области ветеринарии.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0" w:name="z86"/>
      <w:bookmarkEnd w:id="7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10. В целях предупреждения случаев заболеваний описторхозом и дифиллоботриозом территориальные подразделения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1" w:name="z87"/>
      <w:bookmarkEnd w:id="8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оперативный и ретроспективный анализ заболеваемости населения описторхозом и дифиллоботриозом;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2" w:name="z88"/>
      <w:bookmarkEnd w:id="8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выявление территории по степени эпидемического неблагополучия по заболеваемости описторхозом и дифиллоботриозом, определение типа очагов;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3" w:name="z89"/>
      <w:bookmarkEnd w:id="82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выявление контингентов риска, подверженных опасности заражения возбудителями описторхоза и дифиллоботриоза;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4" w:name="z90"/>
      <w:bookmarkEnd w:id="8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выявление факторов и путей передачи описторхоза и дифиллоботриоза;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5" w:name="z91"/>
      <w:bookmarkEnd w:id="8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определение комплекса профилактических мероприятий, планирование сроков их реализации, оценку эффективности.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86" w:name="z92"/>
      <w:bookmarkEnd w:id="85"/>
      <w:r w:rsidRPr="009372F3">
        <w:rPr>
          <w:b/>
          <w:color w:val="000000"/>
          <w:sz w:val="28"/>
          <w:szCs w:val="28"/>
          <w:lang w:val="ru-RU"/>
        </w:rPr>
        <w:t xml:space="preserve"> Параграф 3. Санитарно-эпидемиологические требования к организации и проведению санитарно-профилактических мероприятий по предупреждению эхинококкоза и </w:t>
      </w:r>
      <w:proofErr w:type="spellStart"/>
      <w:r w:rsidRPr="009372F3">
        <w:rPr>
          <w:b/>
          <w:color w:val="000000"/>
          <w:sz w:val="28"/>
          <w:szCs w:val="28"/>
          <w:lang w:val="ru-RU"/>
        </w:rPr>
        <w:t>альвеококкоза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7" w:name="z93"/>
      <w:bookmarkEnd w:id="8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11. В целях профилактики заболеваний эхинококкозом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медицинские организаций по эпидемиологическим и клиническим показаниям, проводят обследование: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8" w:name="z94"/>
      <w:bookmarkEnd w:id="8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лиц из групп риска, с кратностью один раз в год, к которым относятся: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9" w:name="z95"/>
      <w:bookmarkEnd w:id="8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работники животноводческих ферм, мясоперерабатывающих предприятий, убойных пунктов, убойных площадок, объектов утилизации и захоронения животных и члены их семей;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0" w:name="z96"/>
      <w:bookmarkEnd w:id="8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чабаны, охотники, </w:t>
      </w:r>
      <w:proofErr w:type="spellStart"/>
      <w:r w:rsidRPr="009372F3">
        <w:rPr>
          <w:color w:val="000000"/>
          <w:sz w:val="28"/>
          <w:szCs w:val="28"/>
          <w:lang w:val="ru-RU"/>
        </w:rPr>
        <w:t>егери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члены их семей;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1" w:name="z97"/>
      <w:bookmarkEnd w:id="9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работники мастерских по переработке пушно-мехового сырья и члены их семей;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2" w:name="z98"/>
      <w:bookmarkEnd w:id="9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ветеринарные работники и члены их семей;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3" w:name="z99"/>
      <w:bookmarkEnd w:id="9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работники звероферм, заповедников, зоопарков и члены их семей;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4" w:name="z100"/>
      <w:bookmarkEnd w:id="9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лица, ранее оперированные или состоящие на диспансерном учете по поводу эхинококкозов и члены их семей;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5" w:name="z101"/>
      <w:bookmarkEnd w:id="9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пациентов, получающих медицинскую помощь в амбулаторных и стационарных условиях.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6" w:name="z102"/>
      <w:bookmarkEnd w:id="9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12. Для выявления больных эхинококкозом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 медицинских организациях применяют комплексные методы исследований: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сероиммунологические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рентгено-инструментальные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(ультразвуковое исследование брюшной полости, флюорография легких).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7" w:name="z103"/>
      <w:bookmarkEnd w:id="9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13.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обследование групп риска на эхинококкоз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проводится клинико-диагностическими лабораториями медицинских организаций, а контактные лица обследуются в организациях санитарно-эпидемиологической службы (далее – организации).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8" w:name="z104"/>
      <w:bookmarkEnd w:id="9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14. Учету и регистрации подлежат случаи эхинококкоза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подтвержденные в организациях, осуществляющих деятельность патологической анатомии и судебно-медицинской экспертизы после оперативного вмешательства и гистологического исследования материала. Медицинская организация направляет результаты гистологического </w:t>
      </w:r>
      <w:proofErr w:type="gramStart"/>
      <w:r w:rsidRPr="009372F3">
        <w:rPr>
          <w:color w:val="000000"/>
          <w:sz w:val="28"/>
          <w:szCs w:val="28"/>
          <w:lang w:val="ru-RU"/>
        </w:rPr>
        <w:t>материала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подтвержденные в организациях, осуществляющих деятельность патологической анатомии и судебно-медицинской экспертизы в территориальное подразделение по месту регистрации и жительства больного не позднее десяти календарных дней после оперативного вмешательства.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99" w:name="z105"/>
      <w:bookmarkEnd w:id="98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15. В целях профилактики эхинококкоза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послеоперационный материал (после </w:t>
      </w:r>
      <w:proofErr w:type="spellStart"/>
      <w:r w:rsidRPr="009372F3">
        <w:rPr>
          <w:color w:val="000000"/>
          <w:sz w:val="28"/>
          <w:szCs w:val="28"/>
          <w:lang w:val="ru-RU"/>
        </w:rPr>
        <w:t>эхинококкэктомии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) обеззараживается в </w:t>
      </w:r>
      <w:r w:rsidRPr="009372F3">
        <w:rPr>
          <w:color w:val="000000"/>
          <w:sz w:val="28"/>
          <w:szCs w:val="28"/>
          <w:lang w:val="ru-RU"/>
        </w:rPr>
        <w:lastRenderedPageBreak/>
        <w:t>растворах дезинфицирующих средств и утилизируется в контейнер для безопасного сбора и утилизации медицинских отходов класса "Б" в соответствии с приказом Министра здравоохранения Республики Казахстан от 11 августа 2020 года № Қ</w:t>
      </w:r>
      <w:proofErr w:type="gramStart"/>
      <w:r w:rsidRPr="009372F3">
        <w:rPr>
          <w:color w:val="000000"/>
          <w:sz w:val="28"/>
          <w:szCs w:val="28"/>
          <w:lang w:val="ru-RU"/>
        </w:rPr>
        <w:t>Р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0" w:name="z106"/>
      <w:bookmarkEnd w:id="9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16. В целях профилактики рецидивов заболеваний эхинококкоза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врач-хирург и врач-инфекционист медицинской организации по месту жительства, при его отсутствии – врач общей практики проводят динамическое наблюдение за оперированными пациентами по поводу эхинококкоза,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лицами с положительными титрами антител.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1" w:name="z107"/>
      <w:bookmarkEnd w:id="10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17. Требования к срокам и кратности динамического наблюдения: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2" w:name="z108"/>
      <w:bookmarkEnd w:id="10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лица с положительным результатом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сероиммунологических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исследований, лица с нарастанием титра антител, а также пациенты, оперированные по поводу эхинококкоза любой локализации, наблюдаются в течение пяти лет с момента заболевания (в первые три года – комплексное обследование два раза в год, по истечении трех лет – один раз в год);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3" w:name="z109"/>
      <w:bookmarkEnd w:id="10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при отсутствии положительных в течение пяти лет с момента динамического наблюдения клинико-лабораторных и инструментальных показателей пациент снимается с диспансерного учета.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4" w:name="z110"/>
      <w:bookmarkEnd w:id="10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18. Мониторинг охвата динамическим наблюдением больных эхинококкозом,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9372F3">
        <w:rPr>
          <w:color w:val="000000"/>
          <w:sz w:val="28"/>
          <w:szCs w:val="28"/>
          <w:lang w:val="ru-RU"/>
        </w:rPr>
        <w:t>серопозитивных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лиц осуществляет специалист местного органа государственного управления здравоохранением области, города республиканского значения и столицы.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5" w:name="z111"/>
      <w:bookmarkEnd w:id="10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19. При регистрации заболеваний эхинококкозом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территориальные подразделения и подразделения местного исполнительного </w:t>
      </w:r>
      <w:proofErr w:type="gramStart"/>
      <w:r w:rsidRPr="009372F3">
        <w:rPr>
          <w:color w:val="000000"/>
          <w:sz w:val="28"/>
          <w:szCs w:val="28"/>
          <w:lang w:val="ru-RU"/>
        </w:rPr>
        <w:t>органа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осуществляющие деятельность в области ветеринарии, организуют и проводят в течение 7 календарных дней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6" w:name="z112"/>
      <w:bookmarkEnd w:id="10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взаимный обмен информацией по заболеваемости эхинококкозом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среди людей и животных;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7" w:name="z113"/>
      <w:bookmarkEnd w:id="10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разработку и утверждение комплексных мероприятий по противодействию эхинококкозу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альвеококкозу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совместно с медицинскими организациями с учетом эпидемической и эпизоотической ситуации на конкретной территории;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8" w:name="z114"/>
      <w:bookmarkEnd w:id="10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ежегодное обновление перечня очагов эхинококкоза,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альвеококкоза</w:t>
      </w:r>
      <w:proofErr w:type="spellEnd"/>
      <w:r w:rsidRPr="009372F3">
        <w:rPr>
          <w:color w:val="000000"/>
          <w:sz w:val="28"/>
          <w:szCs w:val="28"/>
          <w:lang w:val="ru-RU"/>
        </w:rPr>
        <w:t>, медико-биологическое районирование обслуживаемой территории по типам очагов;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09" w:name="z115"/>
      <w:bookmarkEnd w:id="10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санитарно-эпидемиологический мониторинг объектов внешней среды и территорий с неудовлетворительным санитарным состоянием, домовладений, в которых проживают контингенты риска и больные эхинококкозом и </w:t>
      </w:r>
      <w:proofErr w:type="spellStart"/>
      <w:r w:rsidRPr="009372F3">
        <w:rPr>
          <w:color w:val="000000"/>
          <w:sz w:val="28"/>
          <w:szCs w:val="28"/>
          <w:lang w:val="ru-RU"/>
        </w:rPr>
        <w:lastRenderedPageBreak/>
        <w:t>альвеококкозом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путем исследования почвы, песка, овощей, ягод, зелени, смывов;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0" w:name="z116"/>
      <w:bookmarkEnd w:id="10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обследование контактных лиц в очагах, </w:t>
      </w:r>
      <w:proofErr w:type="spellStart"/>
      <w:r w:rsidRPr="009372F3">
        <w:rPr>
          <w:color w:val="000000"/>
          <w:sz w:val="28"/>
          <w:szCs w:val="28"/>
          <w:lang w:val="ru-RU"/>
        </w:rPr>
        <w:t>санитарно-паразитологическое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исследование объектов внешней среды;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1" w:name="z117"/>
      <w:bookmarkEnd w:id="11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проведение эпидемиологического обследования очагов эхинококкоза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 течение семи календарных дней со дня поступления экстренного извещения;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2" w:name="z118"/>
      <w:bookmarkEnd w:id="11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контроль лабораторного обследования групп риска;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3" w:name="z119"/>
      <w:bookmarkEnd w:id="11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санитарно-просветительную работу среди населения по вопросам профилактики эхинококкоза и </w:t>
      </w:r>
      <w:proofErr w:type="spellStart"/>
      <w:r w:rsidRPr="009372F3">
        <w:rPr>
          <w:color w:val="000000"/>
          <w:sz w:val="28"/>
          <w:szCs w:val="28"/>
          <w:lang w:val="ru-RU"/>
        </w:rPr>
        <w:t>альвеококкоза</w:t>
      </w:r>
      <w:proofErr w:type="spellEnd"/>
      <w:r w:rsidRPr="009372F3">
        <w:rPr>
          <w:color w:val="000000"/>
          <w:sz w:val="28"/>
          <w:szCs w:val="28"/>
          <w:lang w:val="ru-RU"/>
        </w:rPr>
        <w:t>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114" w:name="z120"/>
      <w:bookmarkEnd w:id="113"/>
      <w:r w:rsidRPr="009372F3">
        <w:rPr>
          <w:b/>
          <w:color w:val="000000"/>
          <w:sz w:val="28"/>
          <w:szCs w:val="28"/>
          <w:lang w:val="ru-RU"/>
        </w:rPr>
        <w:t xml:space="preserve"> Параграф 4. Санитарно-эпидемиологические требования к организации и проведению санитарно-профилактических мероприятий по предупреждению </w:t>
      </w:r>
      <w:proofErr w:type="spellStart"/>
      <w:r w:rsidRPr="009372F3">
        <w:rPr>
          <w:b/>
          <w:color w:val="000000"/>
          <w:sz w:val="28"/>
          <w:szCs w:val="28"/>
          <w:lang w:val="ru-RU"/>
        </w:rPr>
        <w:t>токсокароза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5" w:name="z121"/>
      <w:bookmarkEnd w:id="11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20. В целях профилактики заболевания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медицинские организации по эпидемиологическим и клиническим показаниям обеспечивают: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6" w:name="z122"/>
      <w:bookmarkEnd w:id="11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обследование лиц из групп риска, с кратностью один раз в год, к которым относятся: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7" w:name="z123"/>
      <w:bookmarkEnd w:id="11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дети трех – пяти лет, интенсивно контактирующие с почвой;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8" w:name="z124"/>
      <w:bookmarkEnd w:id="11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ветеринарные специалисты, работники питомников для собак, рабочие фермерских хозяйств, садоводы, продавцы овощных магазинов;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19" w:name="z125"/>
      <w:bookmarkEnd w:id="11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умственно отсталые, психически больные с привычкой </w:t>
      </w:r>
      <w:proofErr w:type="spellStart"/>
      <w:r w:rsidRPr="009372F3">
        <w:rPr>
          <w:color w:val="000000"/>
          <w:sz w:val="28"/>
          <w:szCs w:val="28"/>
          <w:lang w:val="ru-RU"/>
        </w:rPr>
        <w:t>землеедения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(геофагии), лица с низким уровнем гигиенических навыков, а также психически здоровые люди с привычкой </w:t>
      </w:r>
      <w:proofErr w:type="spellStart"/>
      <w:r w:rsidRPr="009372F3">
        <w:rPr>
          <w:color w:val="000000"/>
          <w:sz w:val="28"/>
          <w:szCs w:val="28"/>
          <w:lang w:val="ru-RU"/>
        </w:rPr>
        <w:t>землеедения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(геофагии);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0" w:name="z126"/>
      <w:bookmarkEnd w:id="11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владельцы приусадебных участков, огородов, лица, занимающиеся охотой и использующие для этих целей собак, риск заражения возрастает при наличии двух и более собак;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1" w:name="z127"/>
      <w:bookmarkEnd w:id="12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обследование первично обратившихся больных, больных с признаками поражения органов </w:t>
      </w:r>
      <w:proofErr w:type="spellStart"/>
      <w:r w:rsidRPr="009372F3">
        <w:rPr>
          <w:color w:val="000000"/>
          <w:sz w:val="28"/>
          <w:szCs w:val="28"/>
          <w:lang w:val="ru-RU"/>
        </w:rPr>
        <w:t>гепатобилиарной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системы, желудочно-кишечного тракта, с явлениями аллергии, </w:t>
      </w:r>
      <w:proofErr w:type="spellStart"/>
      <w:r w:rsidRPr="009372F3">
        <w:rPr>
          <w:color w:val="000000"/>
          <w:sz w:val="28"/>
          <w:szCs w:val="28"/>
          <w:lang w:val="ru-RU"/>
        </w:rPr>
        <w:t>лимфаденопатии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рецидивирующей лихорадки;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2" w:name="z128"/>
      <w:bookmarkEnd w:id="12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проведение повторных курсов лечения при рецидивах клинической симптоматики, стойкой </w:t>
      </w:r>
      <w:proofErr w:type="spellStart"/>
      <w:r w:rsidRPr="009372F3">
        <w:rPr>
          <w:color w:val="000000"/>
          <w:sz w:val="28"/>
          <w:szCs w:val="28"/>
          <w:lang w:val="ru-RU"/>
        </w:rPr>
        <w:t>эозинофилии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положительных иммунологических реакциях;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3" w:name="z129"/>
      <w:bookmarkEnd w:id="12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динамическое наблюдение за переболевшими лицами в течение шести месяцев с проведением трехкратного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сероиммунологического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обследования каждые два месяца.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4" w:name="z130"/>
      <w:bookmarkEnd w:id="12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21. В целях предупреждения заболевания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территориальные подразделения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5" w:name="z131"/>
      <w:bookmarkEnd w:id="12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оперативный и ретроспективный анализ заболеваемости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населения;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6" w:name="z132"/>
      <w:bookmarkEnd w:id="12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выявление территории по степени эпидемического неблагополучия по заболеваемости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токсокарозом</w:t>
      </w:r>
      <w:proofErr w:type="spellEnd"/>
      <w:r w:rsidRPr="009372F3">
        <w:rPr>
          <w:color w:val="000000"/>
          <w:sz w:val="28"/>
          <w:szCs w:val="28"/>
          <w:lang w:val="ru-RU"/>
        </w:rPr>
        <w:t>, определение типа очагов;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7" w:name="z133"/>
      <w:bookmarkEnd w:id="126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выявление контингентов риска, подверженных опасности заражения возбудителями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токсокароза</w:t>
      </w:r>
      <w:proofErr w:type="spellEnd"/>
      <w:r w:rsidRPr="009372F3">
        <w:rPr>
          <w:color w:val="000000"/>
          <w:sz w:val="28"/>
          <w:szCs w:val="28"/>
          <w:lang w:val="ru-RU"/>
        </w:rPr>
        <w:t>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8" w:name="z134"/>
      <w:bookmarkEnd w:id="12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выявление факторов и путей передачи </w:t>
      </w:r>
      <w:proofErr w:type="spellStart"/>
      <w:r w:rsidRPr="009372F3">
        <w:rPr>
          <w:color w:val="000000"/>
          <w:sz w:val="28"/>
          <w:szCs w:val="28"/>
          <w:lang w:val="ru-RU"/>
        </w:rPr>
        <w:t>токсокароза</w:t>
      </w:r>
      <w:proofErr w:type="spellEnd"/>
      <w:r w:rsidRPr="009372F3">
        <w:rPr>
          <w:color w:val="000000"/>
          <w:sz w:val="28"/>
          <w:szCs w:val="28"/>
          <w:lang w:val="ru-RU"/>
        </w:rPr>
        <w:t>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29" w:name="z135"/>
      <w:bookmarkEnd w:id="12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определение комплекса профилактических мероприятий, планирование сроков их реализации, оценку эффективности;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0" w:name="z136"/>
      <w:bookmarkEnd w:id="12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контроль защиты игровых детских площадок, парков, скверов от посещений животных;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1" w:name="z137"/>
      <w:bookmarkEnd w:id="13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</w:t>
      </w:r>
      <w:proofErr w:type="spellStart"/>
      <w:r w:rsidRPr="009372F3">
        <w:rPr>
          <w:color w:val="000000"/>
          <w:sz w:val="28"/>
          <w:szCs w:val="28"/>
          <w:lang w:val="ru-RU"/>
        </w:rPr>
        <w:t>санитарно-паразитологическое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исследование проб почвы, песка, смывов с объектов окружающей среды.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132" w:name="z138"/>
      <w:bookmarkEnd w:id="131"/>
      <w:r w:rsidRPr="009372F3">
        <w:rPr>
          <w:b/>
          <w:color w:val="000000"/>
          <w:sz w:val="28"/>
          <w:szCs w:val="28"/>
          <w:lang w:val="ru-RU"/>
        </w:rPr>
        <w:t xml:space="preserve"> Параграф 5. Санитарно-эпидемиологические требования к организации и проведению санитарно-противоэпидемических и санитарно-профилактических мероприятий по предупреждению энтеробиоза и </w:t>
      </w:r>
      <w:proofErr w:type="spellStart"/>
      <w:r w:rsidRPr="009372F3">
        <w:rPr>
          <w:b/>
          <w:color w:val="000000"/>
          <w:sz w:val="28"/>
          <w:szCs w:val="28"/>
          <w:lang w:val="ru-RU"/>
        </w:rPr>
        <w:t>гименолепидоза</w:t>
      </w:r>
      <w:proofErr w:type="spell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3" w:name="z139"/>
      <w:bookmarkEnd w:id="13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22. В целях профилактики заболеваний энтеробиозом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медицинские организации по эпидемиологическим и клиническим показаниям проводят обследование: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4" w:name="z140"/>
      <w:bookmarkEnd w:id="13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детей, посещающих дошкольные организации образования – при поступлении и переводе из группы в группу, при длительном отсутствии (десять и более календарных дней), в дальнейшем один раз в год;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5" w:name="z141"/>
      <w:bookmarkEnd w:id="13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декретированных групп населения при медицинских осмотрах;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6" w:name="z142"/>
      <w:bookmarkEnd w:id="13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пациентов медицинских организаций;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7" w:name="z143"/>
      <w:bookmarkEnd w:id="13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лиц, контактировавших с больным энтеробиозом или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гименолепидозом</w:t>
      </w:r>
      <w:proofErr w:type="spellEnd"/>
      <w:r w:rsidRPr="009372F3">
        <w:rPr>
          <w:color w:val="000000"/>
          <w:sz w:val="28"/>
          <w:szCs w:val="28"/>
          <w:lang w:val="ru-RU"/>
        </w:rPr>
        <w:t>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8" w:name="z144"/>
      <w:bookmarkEnd w:id="13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лиц, посещающих спортивные группы по водным видам спорта – при поступлении в спортивные секции и в дальнейшем один раз в год;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39" w:name="z145"/>
      <w:bookmarkEnd w:id="13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учащихся начальных классов организаций образования, ежегодно после летних каникул, при формировании классов;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0" w:name="z146"/>
      <w:bookmarkEnd w:id="13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детей, оформляющихся на санаторно-курортное лечение, в детские оздоровительные объекты.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1" w:name="z147"/>
      <w:bookmarkEnd w:id="14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23. Лабораторное обследование населения по эпидемиологическим показаниям (в организованных очагах) на энтеробиоз 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проводят медицинские организации.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2" w:name="z148"/>
      <w:bookmarkEnd w:id="14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24. Для профилактики рецидивов заболеваний энтеробиозом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медицинские организации проводят следующие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3" w:name="z149"/>
      <w:bookmarkEnd w:id="14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после курса дегельминтизации больного энтеробиозом, проводятся лабораторные исследования его биологического материала. Лабораторным критерием являются отрицательные результаты трех анализов соскоба с </w:t>
      </w:r>
      <w:proofErr w:type="spellStart"/>
      <w:r w:rsidRPr="009372F3">
        <w:rPr>
          <w:color w:val="000000"/>
          <w:sz w:val="28"/>
          <w:szCs w:val="28"/>
          <w:lang w:val="ru-RU"/>
        </w:rPr>
        <w:t>перианальных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складок с интервалом три календарных дня, первый анализ проводится через четырнадцать календарных дней после курса дегельминтизации. При отсутствии эффекта курс лечения повторяют через четырнадцать календарных дней;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4" w:name="z150"/>
      <w:bookmarkEnd w:id="14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повторную дегельминтизацию не излеченных от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больных с продлением динамического наблюдения до года;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5" w:name="z151"/>
      <w:bookmarkEnd w:id="144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динамическое наблюдение за </w:t>
      </w:r>
      <w:proofErr w:type="gramStart"/>
      <w:r w:rsidRPr="009372F3">
        <w:rPr>
          <w:color w:val="000000"/>
          <w:sz w:val="28"/>
          <w:szCs w:val="28"/>
          <w:lang w:val="ru-RU"/>
        </w:rPr>
        <w:t>переболевшими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энтеробиозом проводится в течение десяти – четырнадцати календарных дней с обязательным взятием двух анализов с интервалом три календарных дня.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6" w:name="z152"/>
      <w:bookmarkEnd w:id="14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25. В целях обеспечения санитарно-эпидемиологического благополучия населения по заболеваемости энтеробиозом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территориальные подразделения организуют и проводят следующие санитарно-противоэпидемические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7" w:name="z153"/>
      <w:bookmarkEnd w:id="14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эпидемиологическое обследование очага на объектах образования и домашних очагов детей, посещающих объекты образования, при регистрации каждого случая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трех и более случаев энтеробиоза; при регистрации случаев энтеробиоза в детских дошкольных организациях и школах-интернатах проводить эпидемиологическое обследование при каждом случае энтеробиоза;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8" w:name="z154"/>
      <w:bookmarkEnd w:id="14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контроль отстранения выявленных на объектах образования больных энтеробиозом или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от посещения коллектива на период лечения и до отрицательного результата лабораторного обследования; После клинического выздоровления ребенка допускают в образовательную организацию.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49" w:name="z155"/>
      <w:bookmarkEnd w:id="14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контроль перевода выявленных больных энтеробиозом или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 стационарах в отдельную палату или в карантинное отделение на период лечения до отрицательного результата контрольного обследования;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0" w:name="z156"/>
      <w:bookmarkEnd w:id="14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контроль проведения на объектах образования и социального обеспечения следующих санитарно-противоэпидемических мероприятий: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1" w:name="z157"/>
      <w:bookmarkEnd w:id="15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ежедневную смену постельного и нательного белья детей;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2" w:name="z158"/>
      <w:bookmarkEnd w:id="15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чистку одеял, матрацев, подушек пылесосом или </w:t>
      </w:r>
      <w:proofErr w:type="spellStart"/>
      <w:r w:rsidRPr="009372F3">
        <w:rPr>
          <w:color w:val="000000"/>
          <w:sz w:val="28"/>
          <w:szCs w:val="28"/>
          <w:lang w:val="ru-RU"/>
        </w:rPr>
        <w:t>вытряхивание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их вне помещений в течение трех календарных дней, начиная с первого дня лечения;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3" w:name="z159"/>
      <w:bookmarkEnd w:id="15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замену или обработку дезинфицирующими средствами песка в песочницах;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4" w:name="z160"/>
      <w:bookmarkEnd w:id="15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ежедневную двукратную влажную уборку помещений с применением моющих и дезинфицирующих средств;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5" w:name="z161"/>
      <w:bookmarkEnd w:id="15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мойку твердых и резиновых игрушек с применением моющих и дезинфицирующих средств;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6" w:name="z162"/>
      <w:bookmarkEnd w:id="15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дезинфекционную обработку специальной одежды, уборочного инвентаря;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7" w:name="z163"/>
      <w:bookmarkEnd w:id="15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дезинфекционную обработку санитарно-технического оборудования;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8" w:name="z164"/>
      <w:bookmarkEnd w:id="15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дезинфекционное обеззараживание биологического материала в горшках перед сбросом в канализацию.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59" w:name="z165"/>
      <w:bookmarkEnd w:id="15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26. В целях предупреждения случаев заболеваний энтеробиозом и </w:t>
      </w:r>
      <w:proofErr w:type="spellStart"/>
      <w:r w:rsidRPr="009372F3">
        <w:rPr>
          <w:color w:val="000000"/>
          <w:sz w:val="28"/>
          <w:szCs w:val="28"/>
          <w:lang w:val="ru-RU"/>
        </w:rPr>
        <w:t>гименолепидозом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территориальные подразделения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0" w:name="z166"/>
      <w:bookmarkEnd w:id="159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лабораторный контроль состояния внешней среды (воды бассейнов, песка песочниц, смывов, пыли) для выявления факторов и путей передачи паразитарных заболеваний проводится при плановых и внеплановых проверках </w:t>
      </w:r>
      <w:r w:rsidRPr="009372F3">
        <w:rPr>
          <w:color w:val="000000"/>
          <w:sz w:val="28"/>
          <w:szCs w:val="28"/>
          <w:lang w:val="ru-RU"/>
        </w:rPr>
        <w:lastRenderedPageBreak/>
        <w:t>в соответствии с Предпринимательским кодексом согласно приложению 1 к настоящим Санитарным правилам.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1" w:name="z167"/>
      <w:bookmarkEnd w:id="16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В каждом обследуемом объекте образования, производят забор не менее 10 – 15 смывов в одной группе (классе);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2" w:name="z168"/>
      <w:bookmarkEnd w:id="16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контроль проведения на объектах образования следующих санитарно-профилактических мероприятий: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3" w:name="z169"/>
      <w:bookmarkEnd w:id="16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обеспечения детей индивидуальными (разовыми) полотенцами, постельным бельем, жидким мылом и предметами личной гигиены;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4" w:name="z170"/>
      <w:bookmarkEnd w:id="16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хранения зубных щеток и посуды для полоскания рта (индивидуальные) в открытых ячейках;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5" w:name="z171"/>
      <w:bookmarkEnd w:id="16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использования игрушек, поддающихся мытью;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6" w:name="z172"/>
      <w:bookmarkEnd w:id="16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мытья пластмассовых и резиновых игрушек горячей водой с мылом, не реже одного раза в день;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7" w:name="z173"/>
      <w:bookmarkEnd w:id="16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стирки и глажки утюгом кукольной одежды;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8" w:name="z174"/>
      <w:bookmarkEnd w:id="16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ежедневного очищения мягких игрушек от пыли с проветриванием на открытом воздухе или облучение бактерицидными лампами с расстояния не менее 25 сантиметров (далее – </w:t>
      </w:r>
      <w:proofErr w:type="gramStart"/>
      <w:r w:rsidRPr="009372F3">
        <w:rPr>
          <w:color w:val="000000"/>
          <w:sz w:val="28"/>
          <w:szCs w:val="28"/>
          <w:lang w:val="ru-RU"/>
        </w:rPr>
        <w:t>см</w:t>
      </w:r>
      <w:proofErr w:type="gramEnd"/>
      <w:r w:rsidRPr="009372F3">
        <w:rPr>
          <w:color w:val="000000"/>
          <w:sz w:val="28"/>
          <w:szCs w:val="28"/>
          <w:lang w:val="ru-RU"/>
        </w:rPr>
        <w:t>) в течение 30 минут;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69" w:name="z175"/>
      <w:bookmarkEnd w:id="16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маркирования уборочного инвентаря;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0" w:name="z176"/>
      <w:bookmarkEnd w:id="16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пользования детьми индивидуальных горшков под наблюдением обслуживающего персонала. Горшки после использования промываются горячей водой с применением дезинфицирующих средств;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1" w:name="z177"/>
      <w:bookmarkEnd w:id="17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ежедневного мытья унитазов, ванн, ручек дверей, пола, кранов и панелей горячей водой с применением моющих средств;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2" w:name="z178"/>
      <w:bookmarkEnd w:id="17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смены песка в песочницах один раз в месяц с закрытием песочниц щитами в теплое время года;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3" w:name="z179"/>
      <w:bookmarkEnd w:id="17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сквозного проветривания, ежедневной влажной уборки и мытья спортивного инвентаря в спортивных залах;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4" w:name="z180"/>
      <w:bookmarkEnd w:id="17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недопущения больных детей в общественный бассейн в период лечения.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175" w:name="z181"/>
      <w:bookmarkEnd w:id="174"/>
      <w:r w:rsidRPr="009372F3">
        <w:rPr>
          <w:b/>
          <w:color w:val="000000"/>
          <w:sz w:val="28"/>
          <w:szCs w:val="28"/>
          <w:lang w:val="ru-RU"/>
        </w:rPr>
        <w:t xml:space="preserve"> Параграф 6. Санитарно-эпидемиологические требования к организации и проведению санитарно-профилактических мероприятий по предупреждению аскаридоза и трихоцефалеза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6" w:name="z182"/>
      <w:bookmarkEnd w:id="17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27. В целях профилактики заболеваний аскаридозом и трихоцефалезом медицинские организации проводят следующие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7" w:name="z183"/>
      <w:bookmarkEnd w:id="17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обследование лиц из групп риска, с кратностью один раз в год, к которым относятся: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8" w:name="z184"/>
      <w:bookmarkEnd w:id="17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дети дошкольного и младшего школьного возраста;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79" w:name="z185"/>
      <w:bookmarkEnd w:id="17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сельскохозяйственные рабочие;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0" w:name="z186"/>
      <w:bookmarkEnd w:id="17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работники теплиц и оранжерей;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1" w:name="z187"/>
      <w:bookmarkEnd w:id="18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выявление больных в плановом порядке и по эпидемиологическим показаниям;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2" w:name="z188"/>
      <w:bookmarkEnd w:id="18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оздоровление очагов с контролем эффективности дегельминтизации путем трехкратного исследования фекалий с интервалом в десять – пятнадцать календарных дней.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3" w:name="z189"/>
      <w:bookmarkEnd w:id="182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28. Территориальные подразделения при регистрации заболеваний аскаридозом и трихоцефалезом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4" w:name="z190"/>
      <w:bookmarkEnd w:id="18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оперативный и ретроспективный анализ заболеваемости населения аскаридозом и трихоцефалезом;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5" w:name="z191"/>
      <w:bookmarkEnd w:id="18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районирование территории по степени эпидемического неблагополучия по заболеваемости аскаридозом и трихоцефалезом, определение типа очагов;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6" w:name="z192"/>
      <w:bookmarkEnd w:id="18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выявление контингентов риска, подверженных опасности заражения возбудителями аскаридоза и трихоцефалеза;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7" w:name="z193"/>
      <w:bookmarkEnd w:id="18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выявление факторов и путей передачи аскаридоза и трихоцефалеза;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8" w:name="z194"/>
      <w:bookmarkEnd w:id="18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определение комплекса профилактических мероприятий, планирование сроков их реализации, оценку эффективности;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89" w:name="z195"/>
      <w:bookmarkEnd w:id="18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эпидемиологическое обследование очага;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0" w:name="z196"/>
      <w:bookmarkEnd w:id="18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санитарно-эпидемиологический мониторинг в очагах;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1" w:name="z197"/>
      <w:bookmarkEnd w:id="19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контроль полноты охвата, сроков и эффективности обследования лиц декретированной группы населения на аскаридоз и трихоцефалез не реже 1 раза в год;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2" w:name="z198"/>
      <w:bookmarkEnd w:id="19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контроль эффективности выявления больных детей в лабораториях медицинских организаций с выборочным обследованием детей дошкольного и школьного возраста с трех до семи лет, с семи до четырнадцати лет, посещающих объекты образования;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3" w:name="z199"/>
      <w:bookmarkEnd w:id="19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10) проведение контрольных </w:t>
      </w:r>
      <w:proofErr w:type="spellStart"/>
      <w:r w:rsidRPr="009372F3">
        <w:rPr>
          <w:color w:val="000000"/>
          <w:sz w:val="28"/>
          <w:szCs w:val="28"/>
          <w:lang w:val="ru-RU"/>
        </w:rPr>
        <w:t>копроовоскопических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обследований членов семьи больного.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4" w:name="z200"/>
      <w:bookmarkEnd w:id="19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29. Санитарно-профилактические мероприятия в очаге организуются и проводятся в зависимости от его классификации: истинный (имеются условия для циркуляции возбудителя во внешней среде) и ложный очаг (отсутствуют условия).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5" w:name="z201"/>
      <w:bookmarkEnd w:id="19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30. При эпидемиологическом обследовании очага аскаридоза и трихоцефалеза учитывают: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6" w:name="z202"/>
      <w:bookmarkEnd w:id="19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санитарное состояние двора;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7" w:name="z203"/>
      <w:bookmarkEnd w:id="19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наличие и состояние туалета;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8" w:name="z204"/>
      <w:bookmarkEnd w:id="19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наличие домашних животных;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199" w:name="z205"/>
      <w:bookmarkEnd w:id="19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соблюдение лицами, контактировавшими с больным в очаге, правил личной гигиены;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0" w:name="z206"/>
      <w:bookmarkEnd w:id="19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использование фекалии на огороде в качестве удобрения;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1" w:name="z207"/>
      <w:bookmarkEnd w:id="20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перечень выращиваемых огородных культур.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2" w:name="z208"/>
      <w:bookmarkEnd w:id="20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31. При отсутствии в очаге (</w:t>
      </w:r>
      <w:proofErr w:type="spellStart"/>
      <w:r w:rsidRPr="009372F3">
        <w:rPr>
          <w:color w:val="000000"/>
          <w:sz w:val="28"/>
          <w:szCs w:val="28"/>
          <w:lang w:val="ru-RU"/>
        </w:rPr>
        <w:t>микроочаге</w:t>
      </w:r>
      <w:proofErr w:type="spellEnd"/>
      <w:r w:rsidRPr="009372F3">
        <w:rPr>
          <w:color w:val="000000"/>
          <w:sz w:val="28"/>
          <w:szCs w:val="28"/>
          <w:lang w:val="ru-RU"/>
        </w:rPr>
        <w:t>) в течение двух лет вновь выявленных больных и возбудителей в окружающей среде (почва) специалист территориального подразделения совместно со специалистом медицинской организации проводят снятие очага аскаридоза (трихоцефалеза) с учета наблюдения.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203" w:name="z209"/>
      <w:bookmarkEnd w:id="202"/>
      <w:r w:rsidRPr="009372F3">
        <w:rPr>
          <w:b/>
          <w:color w:val="000000"/>
          <w:sz w:val="28"/>
          <w:szCs w:val="28"/>
          <w:lang w:val="ru-RU"/>
        </w:rPr>
        <w:lastRenderedPageBreak/>
        <w:t xml:space="preserve"> Параграф 7. Санитарно-эпидемиологические требования к организации и проведению и санитарно-профилактических мероприятий по предупреждению малярии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4" w:name="z210"/>
      <w:bookmarkEnd w:id="20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32. В целях профилактики заболевания малярией медицинские организации по эпидемиологическим и клиническим показаниям проводят обследование: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5" w:name="z211"/>
      <w:bookmarkEnd w:id="20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лиц, прибывших из стран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по малярии в течение последних трех лет при постановке на учет и при появлении следующих симптомов: повышение температуры, озноб, недомогание, головная боль, увеличение печени и селезенки, желтушность склер и кожных покровов, герпес, анемия;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6" w:name="z212"/>
      <w:bookmarkEnd w:id="20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больных, лихорадящих в течение трех календарных дней в эпидемический сезон по малярии и в течение пяти календарных дней в остальное время года;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7" w:name="z213"/>
      <w:bookmarkEnd w:id="20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больных с продолжающимися периодическими подъемами температуры тела, несмотря на проводимое лечение в соответствии с установленным диагнозом;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8" w:name="z214"/>
      <w:bookmarkEnd w:id="20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доноров при повышении температуры тела в последние три месяца после переливания крови, ее компонентов и препаратов;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09" w:name="z215"/>
      <w:bookmarkEnd w:id="20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лиц, проживающих в очаге малярии, при любом повышении температуры тела;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0" w:name="z216"/>
      <w:bookmarkEnd w:id="20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лиц, переболевших малярией, при любом заболевании, сопровождающемся повышением температуры.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1" w:name="z217"/>
      <w:bookmarkEnd w:id="21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33. Образцы крови от лиц с подозрением на малярию исследуют в клинико-диагностической лаборатории медицинской организации с подтверждением результата исследования в организации.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2" w:name="z218"/>
      <w:bookmarkEnd w:id="21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34. Все положительные и 10 процентов (далее</w:t>
      </w:r>
      <w:proofErr w:type="gramStart"/>
      <w:r w:rsidRPr="009372F3">
        <w:rPr>
          <w:color w:val="000000"/>
          <w:sz w:val="28"/>
          <w:szCs w:val="28"/>
          <w:lang w:val="ru-RU"/>
        </w:rPr>
        <w:t xml:space="preserve"> – %) 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от общего числа просмотренных образцов крови клинико-диагностическая лаборатория медицинской организации направляет для контрольного исследования в </w:t>
      </w:r>
      <w:proofErr w:type="spellStart"/>
      <w:r w:rsidRPr="009372F3">
        <w:rPr>
          <w:color w:val="000000"/>
          <w:sz w:val="28"/>
          <w:szCs w:val="28"/>
          <w:lang w:val="ru-RU"/>
        </w:rPr>
        <w:t>референс-лабораторию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по контролю за паразитарными инфекциями (далее - </w:t>
      </w:r>
      <w:proofErr w:type="spellStart"/>
      <w:r w:rsidRPr="009372F3">
        <w:rPr>
          <w:color w:val="000000"/>
          <w:sz w:val="28"/>
          <w:szCs w:val="28"/>
          <w:lang w:val="ru-RU"/>
        </w:rPr>
        <w:t>референс-лабораторию</w:t>
      </w:r>
      <w:proofErr w:type="spellEnd"/>
      <w:r w:rsidRPr="009372F3">
        <w:rPr>
          <w:color w:val="000000"/>
          <w:sz w:val="28"/>
          <w:szCs w:val="28"/>
          <w:lang w:val="ru-RU"/>
        </w:rPr>
        <w:t>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3" w:name="z219"/>
      <w:bookmarkEnd w:id="21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35. В очаге малярии работники медицинских организаций проводят подворные (поквартирные) обходы один раз в две недели с санитарным просвещением населения. Работники медицинских организаций обеспечивают взятие препаратов крови у выявленных больных с симптомами, не исключающими малярию, и их доставку в лабораторию в тот же день. В сопроводительном документе на каждого больного указываются личные данные, дата обследования, температура тела и симптомы.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4" w:name="z220"/>
      <w:bookmarkEnd w:id="21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36. Лечение больных малярией проводится в стационарных условиях, исследование препаратов крови больного проводят в первый и четвертый календарные дни лечения и перед выпиской.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5" w:name="z221"/>
      <w:bookmarkEnd w:id="21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37. При наличии потенциальных источников инфекции, в сезон передачи малярии, работники медицинских организаций проводят предварительное лечение лиц в очаге с симптомами малярии однократной дозой противомалярийного препарата с </w:t>
      </w:r>
      <w:proofErr w:type="spellStart"/>
      <w:r w:rsidRPr="009372F3">
        <w:rPr>
          <w:color w:val="000000"/>
          <w:sz w:val="28"/>
          <w:szCs w:val="28"/>
          <w:lang w:val="ru-RU"/>
        </w:rPr>
        <w:t>гаметоцидным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действием, если срочное лабораторное исследование препарата крови невозможно.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6" w:name="z222"/>
      <w:bookmarkEnd w:id="215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38. При регистрации местного случая малярии, в сезон эффективной заражаемости комаров, подтвержденной эпидемиологическим обследованием очагов, медицинские работники проводят </w:t>
      </w:r>
      <w:proofErr w:type="gramStart"/>
      <w:r w:rsidRPr="009372F3">
        <w:rPr>
          <w:color w:val="000000"/>
          <w:sz w:val="28"/>
          <w:szCs w:val="28"/>
          <w:lang w:val="ru-RU"/>
        </w:rPr>
        <w:t>сезонную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химиопрофилактику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населения противомалярийными препаратами с </w:t>
      </w:r>
      <w:proofErr w:type="spellStart"/>
      <w:r w:rsidRPr="009372F3">
        <w:rPr>
          <w:color w:val="000000"/>
          <w:sz w:val="28"/>
          <w:szCs w:val="28"/>
          <w:lang w:val="ru-RU"/>
        </w:rPr>
        <w:t>гаметоцидным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действием. Если в населенном пункте случаи малярии локализованы на отдельном участке, </w:t>
      </w:r>
      <w:proofErr w:type="spellStart"/>
      <w:r w:rsidRPr="009372F3">
        <w:rPr>
          <w:color w:val="000000"/>
          <w:sz w:val="28"/>
          <w:szCs w:val="28"/>
          <w:lang w:val="ru-RU"/>
        </w:rPr>
        <w:t>химиопрофилактику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проводят по </w:t>
      </w:r>
      <w:proofErr w:type="spellStart"/>
      <w:r w:rsidRPr="009372F3">
        <w:rPr>
          <w:color w:val="000000"/>
          <w:sz w:val="28"/>
          <w:szCs w:val="28"/>
          <w:lang w:val="ru-RU"/>
        </w:rPr>
        <w:t>микроочаговому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принципу.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7" w:name="z223"/>
      <w:bookmarkEnd w:id="21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39. Для предупреждения проявлений трехдневной малярии с длительной инкубацией, после завершения сезона передачи или перед началом следующего эпидемического сезона, медицинские работники проводят </w:t>
      </w:r>
      <w:proofErr w:type="gramStart"/>
      <w:r w:rsidRPr="009372F3">
        <w:rPr>
          <w:color w:val="000000"/>
          <w:sz w:val="28"/>
          <w:szCs w:val="28"/>
          <w:lang w:val="ru-RU"/>
        </w:rPr>
        <w:t>межсезонную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химиопрофилактику</w:t>
      </w:r>
      <w:proofErr w:type="spellEnd"/>
      <w:r w:rsidRPr="009372F3">
        <w:rPr>
          <w:color w:val="000000"/>
          <w:sz w:val="28"/>
          <w:szCs w:val="28"/>
          <w:lang w:val="ru-RU"/>
        </w:rPr>
        <w:t>, согласно посемейным спискам.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8" w:name="z224"/>
      <w:bookmarkEnd w:id="21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40. Динамическое наблюдение лиц, переболевших малярией, устанавливается в течение трех лет с момента их выздоровления с ежегодным исследованием крови.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19" w:name="z225"/>
      <w:bookmarkEnd w:id="21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41. Руководители местных органов государственного управления здравоохранения областей, городов республиканского значения и столицы обеспечивают наличие неснижаемого запаса противомалярийных препаратов.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0" w:name="z226"/>
      <w:bookmarkEnd w:id="21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42. В целях предупреждения заболевания малярией территориальные подразделения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1" w:name="z227"/>
      <w:bookmarkEnd w:id="22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оперативный и ретроспективный анализ заболеваемости населения малярией;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2" w:name="z228"/>
      <w:bookmarkEnd w:id="22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</w:t>
      </w:r>
      <w:proofErr w:type="spellStart"/>
      <w:r w:rsidRPr="009372F3">
        <w:rPr>
          <w:color w:val="000000"/>
          <w:sz w:val="28"/>
          <w:szCs w:val="28"/>
          <w:lang w:val="ru-RU"/>
        </w:rPr>
        <w:t>маляриогенное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деление населенных пунктов и территорий по степени опасности возобновления местной передачи малярии;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3" w:name="z229"/>
      <w:bookmarkEnd w:id="22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контроль раннего выявления больных, диагностики случаев малярии;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4" w:name="z230"/>
      <w:bookmarkEnd w:id="22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эпидемиологическое расследование каждого случая малярии;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5" w:name="z231"/>
      <w:bookmarkEnd w:id="22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классификацию очагов и случаев малярии;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6" w:name="z232"/>
      <w:bookmarkEnd w:id="22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контроль и оценку эффективности мер борьбы с переносчиками;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7" w:name="z233"/>
      <w:bookmarkEnd w:id="22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текущий надзор за эксплуатацией гидротехнических сооружений, рисовых полей и водоемов с целью предупреждения заболачивания водоемов и </w:t>
      </w:r>
      <w:proofErr w:type="spellStart"/>
      <w:r w:rsidRPr="009372F3">
        <w:rPr>
          <w:color w:val="000000"/>
          <w:sz w:val="28"/>
          <w:szCs w:val="28"/>
          <w:lang w:val="ru-RU"/>
        </w:rPr>
        <w:t>выплода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кровососущих насекомых, в том числе малярийных комаров;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8" w:name="z234"/>
      <w:bookmarkEnd w:id="22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своевременное информирование туристических фирм и организаций, связанных в своей деятельности с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странами, о территориях, неблагополучных по малярии и тропическим паразитарным болезням, о необходимости их профилактики;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29" w:name="z235"/>
      <w:bookmarkEnd w:id="22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изучение историй поездки лиц, подозрительных на малярию, в зараженные районы;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0" w:name="z236"/>
      <w:bookmarkEnd w:id="22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10) проверку </w:t>
      </w:r>
      <w:proofErr w:type="gramStart"/>
      <w:r w:rsidRPr="009372F3">
        <w:rPr>
          <w:color w:val="000000"/>
          <w:sz w:val="28"/>
          <w:szCs w:val="28"/>
          <w:lang w:val="ru-RU"/>
        </w:rPr>
        <w:t>медицинской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документаций, подтверждающих прохождение медицинского обследования и лабораторные анализы;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1" w:name="z237"/>
      <w:bookmarkEnd w:id="23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11) проведение энтомологического мониторинга (изучение распространения и видового состава переносчиков, сезонного хода численности и фенологии, паспортизация водоемов);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2" w:name="z238"/>
      <w:bookmarkEnd w:id="231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12) контроль медицинских организаций на предмет </w:t>
      </w:r>
      <w:proofErr w:type="spellStart"/>
      <w:r w:rsidRPr="009372F3">
        <w:rPr>
          <w:color w:val="000000"/>
          <w:sz w:val="28"/>
          <w:szCs w:val="28"/>
          <w:lang w:val="ru-RU"/>
        </w:rPr>
        <w:t>засетчивания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окон в больничных палатах и кабинетах в целях профилактики залета кровососущих насекомых;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3" w:name="z239"/>
      <w:bookmarkEnd w:id="23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13) контроль знаний клинических лаборантов по диагностике малярии;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4" w:name="z240"/>
      <w:bookmarkEnd w:id="23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14) информирование населения.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5" w:name="z241"/>
      <w:bookmarkEnd w:id="23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43. </w:t>
      </w:r>
      <w:proofErr w:type="spellStart"/>
      <w:r w:rsidRPr="009372F3">
        <w:rPr>
          <w:color w:val="000000"/>
          <w:sz w:val="28"/>
          <w:szCs w:val="28"/>
          <w:lang w:val="ru-RU"/>
        </w:rPr>
        <w:t>Маляриогенное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деление населенных пунктов (территорий) осуществляется на основе ежегодного сбора, обобщения и анализа различных факторов (видовой состав и численность переносчика, температурный режим, миграция населения, состояние медицинской сети), которые используются для определения степени </w:t>
      </w:r>
      <w:proofErr w:type="spellStart"/>
      <w:r w:rsidRPr="009372F3">
        <w:rPr>
          <w:color w:val="000000"/>
          <w:sz w:val="28"/>
          <w:szCs w:val="28"/>
          <w:lang w:val="ru-RU"/>
        </w:rPr>
        <w:t>маляриогенности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населенных пунктов (территорий) и дальнейших профилактических мероприятий.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6" w:name="z242"/>
      <w:bookmarkEnd w:id="23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44. Результаты эпидемиологического расследования случаев малярии направляются в </w:t>
      </w:r>
      <w:proofErr w:type="spellStart"/>
      <w:r w:rsidRPr="009372F3">
        <w:rPr>
          <w:color w:val="000000"/>
          <w:sz w:val="28"/>
          <w:szCs w:val="28"/>
          <w:lang w:val="ru-RU"/>
        </w:rPr>
        <w:t>референс-лабораторию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 течение одного месяца после проведения обследования.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7" w:name="z243"/>
      <w:bookmarkEnd w:id="23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45. При выявлении больного малярией или </w:t>
      </w:r>
      <w:proofErr w:type="spellStart"/>
      <w:r w:rsidRPr="009372F3">
        <w:rPr>
          <w:color w:val="000000"/>
          <w:sz w:val="28"/>
          <w:szCs w:val="28"/>
          <w:lang w:val="ru-RU"/>
        </w:rPr>
        <w:t>паразитоносителя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 сезон эффективной заражаемости комаров энтомологами (биологами) территориальных подразделений и филиалов подведомственных организаций ведомства государственного органа в сфере санитарно-эпидемиологического благополучия населения (далее – филиал) организуются и проводятся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8" w:name="z244"/>
      <w:bookmarkEnd w:id="23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дезинсекционная обработка помещений (домовладение больного и не менее трех соседних домов) по эпидемиологическим и энтомологическим показаниям;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39" w:name="z245"/>
      <w:bookmarkEnd w:id="23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энтомологическое обследование всех водоемов в населенном пункте и не менее 3 километров (далее – </w:t>
      </w:r>
      <w:proofErr w:type="gramStart"/>
      <w:r w:rsidRPr="009372F3">
        <w:rPr>
          <w:color w:val="000000"/>
          <w:sz w:val="28"/>
          <w:szCs w:val="28"/>
          <w:lang w:val="ru-RU"/>
        </w:rPr>
        <w:t>км</w:t>
      </w:r>
      <w:proofErr w:type="gramEnd"/>
      <w:r w:rsidRPr="009372F3">
        <w:rPr>
          <w:color w:val="000000"/>
          <w:sz w:val="28"/>
          <w:szCs w:val="28"/>
          <w:lang w:val="ru-RU"/>
        </w:rPr>
        <w:t>) зоны вокруг него и мест временного пребывания больного;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0" w:name="z246"/>
      <w:bookmarkEnd w:id="23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массовый отлов и определение видового состава малярийных комаров на территориях, прилежащих к </w:t>
      </w:r>
      <w:proofErr w:type="spellStart"/>
      <w:r w:rsidRPr="009372F3">
        <w:rPr>
          <w:color w:val="000000"/>
          <w:sz w:val="28"/>
          <w:szCs w:val="28"/>
          <w:lang w:val="ru-RU"/>
        </w:rPr>
        <w:t>анофелогенным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водоемам;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1" w:name="z247"/>
      <w:bookmarkEnd w:id="24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</w:t>
      </w:r>
      <w:proofErr w:type="spellStart"/>
      <w:r w:rsidRPr="009372F3">
        <w:rPr>
          <w:color w:val="000000"/>
          <w:sz w:val="28"/>
          <w:szCs w:val="28"/>
          <w:lang w:val="ru-RU"/>
        </w:rPr>
        <w:t>деларвация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анофелогенных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водоемов, расположенных в населенном пункте и в зоне 3-5 км вокруг него;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2" w:name="z248"/>
      <w:bookmarkEnd w:id="24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изучение фауны комаров, экологии и фенологии каждого вида, мониторинг мест </w:t>
      </w:r>
      <w:proofErr w:type="spellStart"/>
      <w:r w:rsidRPr="009372F3">
        <w:rPr>
          <w:color w:val="000000"/>
          <w:sz w:val="28"/>
          <w:szCs w:val="28"/>
          <w:lang w:val="ru-RU"/>
        </w:rPr>
        <w:t>выплода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численности переносчиков, расчеты сроков начала и окончания сезона эффективной заражаемости комаров и сезона передачи малярии;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3" w:name="z249"/>
      <w:bookmarkEnd w:id="24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экстенсивное обследование населенных пунктов (массовые отловы) для установления уровня численности комаров в текущем году;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4" w:name="z250"/>
      <w:bookmarkEnd w:id="24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паспортизация водоемов в населенном пункте и не менее трех километров зоны вокруг него;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5" w:name="z251"/>
      <w:bookmarkEnd w:id="24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организация противомалярийных обработок по эпидемиологическим и энтомологическим показаниям.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6" w:name="z252"/>
      <w:bookmarkEnd w:id="24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46. Лица, перенесшие малярию и </w:t>
      </w:r>
      <w:proofErr w:type="spellStart"/>
      <w:r w:rsidRPr="009372F3">
        <w:rPr>
          <w:color w:val="000000"/>
          <w:sz w:val="28"/>
          <w:szCs w:val="28"/>
          <w:lang w:val="ru-RU"/>
        </w:rPr>
        <w:t>паразитоносители</w:t>
      </w:r>
      <w:proofErr w:type="spellEnd"/>
      <w:r w:rsidRPr="009372F3">
        <w:rPr>
          <w:color w:val="000000"/>
          <w:sz w:val="28"/>
          <w:szCs w:val="28"/>
          <w:lang w:val="ru-RU"/>
        </w:rPr>
        <w:t>, независимо от срока давности заболевания отстраняются от донорства.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7" w:name="z253"/>
      <w:bookmarkEnd w:id="246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47. Для защиты населения от укусов комаров используются средства механической защиты (пологи, сетки) и репелленты.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8" w:name="z254"/>
      <w:bookmarkEnd w:id="24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48. Медицинские работники медико-санитарной части или пункта пропуска через государственную границу: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49" w:name="z255"/>
      <w:bookmarkEnd w:id="24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инструктируют членов экипажей самолетов о мерах личной профилактики;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0" w:name="z256"/>
      <w:bookmarkEnd w:id="24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обеспечивают членов экипажа памятками;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1" w:name="z257"/>
      <w:bookmarkEnd w:id="25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информируют об эпидемиологической ситуации в странах, куда выполняются рейсы.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2" w:name="z258"/>
      <w:bookmarkEnd w:id="25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49. Организации, имеющие сведения о военнослужащих, демобилизованных, беженцах, вынужденных переселенцах, мигрантах, прибывших из неблагополучных по малярии территорий, по запросу территориальных подразделений информируют о сроках прибытия и местах проживания указанных групп лиц.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253" w:name="z259"/>
      <w:bookmarkEnd w:id="252"/>
      <w:r w:rsidRPr="009372F3">
        <w:rPr>
          <w:b/>
          <w:color w:val="000000"/>
          <w:sz w:val="28"/>
          <w:szCs w:val="28"/>
          <w:lang w:val="ru-RU"/>
        </w:rPr>
        <w:t xml:space="preserve"> Параграф 8. Санитарно-эпидемиологические требования к организации и проведению санитарно-профилактических мероприятий по предупреждению </w:t>
      </w:r>
      <w:proofErr w:type="spellStart"/>
      <w:r w:rsidRPr="009372F3">
        <w:rPr>
          <w:b/>
          <w:color w:val="000000"/>
          <w:sz w:val="28"/>
          <w:szCs w:val="28"/>
          <w:lang w:val="ru-RU"/>
        </w:rPr>
        <w:t>лямблиоза</w:t>
      </w:r>
      <w:proofErr w:type="spellEnd"/>
      <w:r w:rsidRPr="009372F3">
        <w:rPr>
          <w:b/>
          <w:color w:val="000000"/>
          <w:sz w:val="28"/>
          <w:szCs w:val="28"/>
          <w:lang w:val="ru-RU"/>
        </w:rPr>
        <w:t xml:space="preserve"> и токсоплазмоза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4" w:name="z260"/>
      <w:bookmarkEnd w:id="25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50. В целях профилактики заболевания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медицинские организации организуют и проводят следующие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5" w:name="z261"/>
      <w:bookmarkEnd w:id="25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обследование больных на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при наличии клинико-эпидемиологических показаний (вспышки острых кишечных заболеваний);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6" w:name="z262"/>
      <w:bookmarkEnd w:id="25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лабораторное исследование биологического материала в период динамического наблюдени</w:t>
      </w:r>
      <w:proofErr w:type="gramStart"/>
      <w:r w:rsidRPr="009372F3">
        <w:rPr>
          <w:color w:val="000000"/>
          <w:sz w:val="28"/>
          <w:szCs w:val="28"/>
          <w:lang w:val="ru-RU"/>
        </w:rPr>
        <w:t>я-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ежемесячно в течение трех месяцев;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7" w:name="z263"/>
      <w:bookmarkEnd w:id="25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лечение случаев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лямблиоза</w:t>
      </w:r>
      <w:proofErr w:type="spellEnd"/>
      <w:r w:rsidRPr="009372F3">
        <w:rPr>
          <w:color w:val="000000"/>
          <w:sz w:val="28"/>
          <w:szCs w:val="28"/>
          <w:lang w:val="ru-RU"/>
        </w:rPr>
        <w:t>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8" w:name="z264"/>
      <w:bookmarkEnd w:id="25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51. В целях предупреждения заболевания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лямблиозом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территориальные подразделения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59" w:name="z265"/>
      <w:bookmarkEnd w:id="25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оперативный и ретроспективный анализ заболеваемости населения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лямблиозом</w:t>
      </w:r>
      <w:proofErr w:type="spellEnd"/>
      <w:r w:rsidRPr="009372F3">
        <w:rPr>
          <w:color w:val="000000"/>
          <w:sz w:val="28"/>
          <w:szCs w:val="28"/>
          <w:lang w:val="ru-RU"/>
        </w:rPr>
        <w:t>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0" w:name="z266"/>
      <w:bookmarkEnd w:id="25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выявление факторов и путей передачи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лямблиоза</w:t>
      </w:r>
      <w:proofErr w:type="spellEnd"/>
      <w:r w:rsidRPr="009372F3">
        <w:rPr>
          <w:color w:val="000000"/>
          <w:sz w:val="28"/>
          <w:szCs w:val="28"/>
          <w:lang w:val="ru-RU"/>
        </w:rPr>
        <w:t>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1" w:name="z267"/>
      <w:bookmarkEnd w:id="26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определение комплекса профилактических мероприятий, планирование сроков их реализации, оценку эффективности;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2" w:name="z268"/>
      <w:bookmarkEnd w:id="26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</w:t>
      </w:r>
      <w:proofErr w:type="gramStart"/>
      <w:r w:rsidRPr="009372F3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обеспечением населения доброкачественной питьевой водой;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3" w:name="z269"/>
      <w:bookmarkEnd w:id="26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соблюдение санитарно-профилактического режима на объектах образования;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4" w:name="z270"/>
      <w:bookmarkEnd w:id="26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эпидемиологическое обследование очага </w:t>
      </w:r>
      <w:proofErr w:type="spellStart"/>
      <w:r w:rsidRPr="009372F3">
        <w:rPr>
          <w:color w:val="000000"/>
          <w:sz w:val="28"/>
          <w:szCs w:val="28"/>
          <w:lang w:val="ru-RU"/>
        </w:rPr>
        <w:t>лямблиоза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при регистрации трех и более случаев заболевания в детских организованных коллективах;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5" w:name="z271"/>
      <w:bookmarkEnd w:id="26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обследование контактных лиц.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6" w:name="z272"/>
      <w:bookmarkEnd w:id="26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52. В целях профилактики заболевания токсоплазмозом медицинские организации проводят следующие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7" w:name="z273"/>
      <w:bookmarkEnd w:id="26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обследование лиц из групп риска, к которым относятся: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8" w:name="z274"/>
      <w:bookmarkEnd w:id="267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беременные женщины с отягощенным акушерским диагнозом (первичное и вторичное бесплодие, не вынашивание беременности) по клинико-эпидемиологическим показаниям;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69" w:name="z275"/>
      <w:bookmarkEnd w:id="26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больные токсоплазмозом, получающие специфическое лечение – кратность определяется лечащим врачом в зависимости от состояния пациента;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0" w:name="z276"/>
      <w:bookmarkEnd w:id="26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пациенты с </w:t>
      </w:r>
      <w:proofErr w:type="gramStart"/>
      <w:r w:rsidRPr="009372F3">
        <w:rPr>
          <w:color w:val="000000"/>
          <w:sz w:val="28"/>
          <w:szCs w:val="28"/>
          <w:lang w:val="ru-RU"/>
        </w:rPr>
        <w:t>выявленными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кальцификатами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различной величины;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1" w:name="z277"/>
      <w:bookmarkEnd w:id="27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>лица, зараженные ВИЧ-инфекцией при постановке на учет или получающих лечение в стационарных условиях по клинико-эпидемиологическим показаниям;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2" w:name="z278"/>
      <w:bookmarkEnd w:id="27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дети, рожденные от матерей с отягощенным анамнезом по токсоплазмозу – при постановке на учет, в последующем - по клинико-эпидемиологическим показаниям;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3" w:name="z279"/>
      <w:bookmarkEnd w:id="27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дети с врожденными пороками развития (</w:t>
      </w:r>
      <w:proofErr w:type="spellStart"/>
      <w:r w:rsidRPr="009372F3">
        <w:rPr>
          <w:color w:val="000000"/>
          <w:sz w:val="28"/>
          <w:szCs w:val="28"/>
          <w:lang w:val="ru-RU"/>
        </w:rPr>
        <w:t>хореоретинит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372F3">
        <w:rPr>
          <w:color w:val="000000"/>
          <w:sz w:val="28"/>
          <w:szCs w:val="28"/>
          <w:lang w:val="ru-RU"/>
        </w:rPr>
        <w:t>микроофтальмия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9372F3">
        <w:rPr>
          <w:color w:val="000000"/>
          <w:sz w:val="28"/>
          <w:szCs w:val="28"/>
          <w:lang w:val="ru-RU"/>
        </w:rPr>
        <w:t>менингоэнцефалит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 последующим развитием </w:t>
      </w:r>
      <w:proofErr w:type="spellStart"/>
      <w:r w:rsidRPr="009372F3">
        <w:rPr>
          <w:color w:val="000000"/>
          <w:sz w:val="28"/>
          <w:szCs w:val="28"/>
          <w:lang w:val="ru-RU"/>
        </w:rPr>
        <w:t>кальцификатов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 головном мозге, </w:t>
      </w:r>
      <w:proofErr w:type="spellStart"/>
      <w:r w:rsidRPr="009372F3">
        <w:rPr>
          <w:color w:val="000000"/>
          <w:sz w:val="28"/>
          <w:szCs w:val="28"/>
          <w:lang w:val="ru-RU"/>
        </w:rPr>
        <w:t>эпилептиформные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припадки, гидроцефалия, олигофрения, </w:t>
      </w:r>
      <w:proofErr w:type="spellStart"/>
      <w:r w:rsidRPr="009372F3">
        <w:rPr>
          <w:color w:val="000000"/>
          <w:sz w:val="28"/>
          <w:szCs w:val="28"/>
          <w:lang w:val="ru-RU"/>
        </w:rPr>
        <w:t>гипертонус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мышц конечностей) – по клинико-эпидемиологическим показаниям;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4" w:name="z280"/>
      <w:bookmarkEnd w:id="27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обследование пациентов с клиническими проявлениями, характерными для токсоплазмоза: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5" w:name="z281"/>
      <w:bookmarkEnd w:id="27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лимфоаденопатия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(</w:t>
      </w:r>
      <w:proofErr w:type="spellStart"/>
      <w:r w:rsidRPr="009372F3">
        <w:rPr>
          <w:color w:val="000000"/>
          <w:sz w:val="28"/>
          <w:szCs w:val="28"/>
          <w:lang w:val="ru-RU"/>
        </w:rPr>
        <w:t>лимфоденит</w:t>
      </w:r>
      <w:proofErr w:type="spellEnd"/>
      <w:r w:rsidRPr="009372F3">
        <w:rPr>
          <w:color w:val="000000"/>
          <w:sz w:val="28"/>
          <w:szCs w:val="28"/>
          <w:lang w:val="ru-RU"/>
        </w:rPr>
        <w:t>) неясной этиологии, длительная субфебрильная температура (более одного месяца) неясной этиологии; воспалительные заболевания глаз неясной этиологии;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6" w:name="z282"/>
      <w:bookmarkEnd w:id="27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воспалительные заболевания центральной нервной системы неясной этиологии;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7" w:name="z283"/>
      <w:bookmarkEnd w:id="27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гепатоспленомегалия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выраженная общая интоксикация, лихорадка – при постановке на учет или получении лечения в стационарных условиях по клинико-эпидемиологическим показаниям;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8" w:name="z284"/>
      <w:bookmarkEnd w:id="27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учет и регистрацию лиц с </w:t>
      </w:r>
      <w:proofErr w:type="spellStart"/>
      <w:r w:rsidRPr="009372F3">
        <w:rPr>
          <w:color w:val="000000"/>
          <w:sz w:val="28"/>
          <w:szCs w:val="28"/>
          <w:lang w:val="ru-RU"/>
        </w:rPr>
        <w:t>серопозитивными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результатами исследований крови на токсоплазмоз;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79" w:name="z285"/>
      <w:bookmarkEnd w:id="27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динамическое наблюдение за </w:t>
      </w:r>
      <w:proofErr w:type="spellStart"/>
      <w:r w:rsidRPr="009372F3">
        <w:rPr>
          <w:color w:val="000000"/>
          <w:sz w:val="28"/>
          <w:szCs w:val="28"/>
          <w:lang w:val="ru-RU"/>
        </w:rPr>
        <w:t>серопозитивными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лицами;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0" w:name="z286"/>
      <w:bookmarkEnd w:id="27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информирование территориальных подразделений – ежеквартально (список выявленных </w:t>
      </w:r>
      <w:proofErr w:type="spellStart"/>
      <w:r w:rsidRPr="009372F3">
        <w:rPr>
          <w:color w:val="000000"/>
          <w:sz w:val="28"/>
          <w:szCs w:val="28"/>
          <w:lang w:val="ru-RU"/>
        </w:rPr>
        <w:t>серопозитивных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лиц).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1" w:name="z287"/>
      <w:bookmarkEnd w:id="28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53. Динамическому наблюдению по токсоплазмозу подлежат: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2" w:name="z288"/>
      <w:bookmarkEnd w:id="28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беременные женщины из групп риска в течение беременности;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3" w:name="z289"/>
      <w:bookmarkEnd w:id="28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дети до десяти лет, родившиеся от матерей с точно установленным инфицированием во время беременности с серологическим обследованием два раза в год;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4" w:name="z290"/>
      <w:bookmarkEnd w:id="28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дети с документированной острой стадией приобретенного токсоплазмоза с дальнейшим медицинским наблюдением у офтальмолога, невропатолога в течение одного года с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сероиммунологическим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обследованием один раз в три месяца.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5" w:name="z291"/>
      <w:bookmarkEnd w:id="28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54. Больные с </w:t>
      </w:r>
      <w:proofErr w:type="spellStart"/>
      <w:r w:rsidRPr="009372F3">
        <w:rPr>
          <w:color w:val="000000"/>
          <w:sz w:val="28"/>
          <w:szCs w:val="28"/>
          <w:lang w:val="ru-RU"/>
        </w:rPr>
        <w:t>манифестной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формой хронической стадии токсоплазмоза наблюдаются до формирования стойкой ремиссии.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6" w:name="z292"/>
      <w:bookmarkEnd w:id="28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55. Лица с латентной формой хронической стадии токсоплазмоза динамическому наблюдению не подлежат.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7" w:name="z293"/>
      <w:bookmarkEnd w:id="286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56. Эпидемиологическое обследование очага токсоплазмоза не проводится, так как больной токсоплазмозом не представляет эпидемиологической опасности.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288" w:name="z294"/>
      <w:bookmarkEnd w:id="287"/>
      <w:r w:rsidRPr="009372F3">
        <w:rPr>
          <w:b/>
          <w:color w:val="000000"/>
          <w:sz w:val="28"/>
          <w:szCs w:val="28"/>
          <w:lang w:val="ru-RU"/>
        </w:rPr>
        <w:t xml:space="preserve"> Параграф 9. Санитарно-эпидемиологические требования к организации и проведению санитарно-профилактических мероприятий по предупреждению клещевого вирусного энцефалит и болезни Лайма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89" w:name="z295"/>
      <w:bookmarkEnd w:id="28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57. В целях профилактики заболевания клещевым вирусным энцефалитом (далее – клещевой энцефалит) и болезни Лайма медицинские организации организовывают и проводят следующие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0" w:name="z296"/>
      <w:bookmarkEnd w:id="28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своевременную регистрацию и учет случаев заболеваний и лиц, пострадавших от укусов клещей;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1" w:name="z297"/>
      <w:bookmarkEnd w:id="29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диагностику заболевания;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2" w:name="z298"/>
      <w:bookmarkEnd w:id="29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госпитализацию больных;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3" w:name="z299"/>
      <w:bookmarkEnd w:id="29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лечение больных и динамическое наблюдение за переболевшими лицами;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4" w:name="z300"/>
      <w:bookmarkEnd w:id="29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профилактическую иммунизацию подлежащего контингента.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5" w:name="z301"/>
      <w:bookmarkEnd w:id="29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58. Учету и регистрации подлежат лабораторно подтвержденные случаи клещевого энцефалита. Учет и регистрация случаев болезни Лайма проводится по клинико-эпидемиологическим показаниям при отрицательных результатах лабораторных исследований.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6" w:name="z302"/>
      <w:bookmarkEnd w:id="29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59. Динамическое наблюдение за переболевшими клещевым энцефалитом лицами проводится врачом-невропатологом в течение двух лет и более в зависимости от состояния здоровья пациента.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7" w:name="z303"/>
      <w:bookmarkEnd w:id="29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60. Динамическое наблюдение за лицами, пострадавшими от укуса клеща, проводится медицинской организацией по месту жительства в течение двадцати одного календарного дня с регулярной термометрией.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8" w:name="z304"/>
      <w:bookmarkEnd w:id="29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61. Иммунизацию против клещевого энцефалита осуществляют медицинские организации.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299" w:name="z305"/>
      <w:bookmarkEnd w:id="29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62. Профилактической иммунизации подлежат лица, деятельность которых связана с пребыванием в природном очаге клещевого энцефалита.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0" w:name="z306"/>
      <w:bookmarkEnd w:id="29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63. Руководители медицинских организаций ежегодно представляют в территориальные подразделения список лиц, подлежащих профилактической иммунизации.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1" w:name="z307"/>
      <w:bookmarkEnd w:id="300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64. Лицам, проживающим на территориях, располагающихся в природных очагах клещевого энцефалита, согласно приложению 2 к настоящим Санитарным правилам, и обратившимся за медицинской помощью проводится серопрофилактика иммуноглобулином, в сроки согласно инструкции прилагаемой к препарату изготовителем.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2" w:name="z308"/>
      <w:bookmarkEnd w:id="30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65. На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территориях по клещевому энцефалиту не привитые против клещевого энцефалита лица, деятельность которых связана с пребыванием в природном очаге клещевого энцефалита, не допускаются к работе.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3" w:name="z309"/>
      <w:bookmarkEnd w:id="302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66. Территориальное подразделение и местный орган государственного управления здравоохранения области, города республиканского значения и столицы на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эндемичной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территории организовывают и проводят: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4" w:name="z310"/>
      <w:bookmarkEnd w:id="30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своевременное выявление и регистрацию случаев профессиональных заболеваний клещевым энцефалитом и болезнью Лайма;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5" w:name="z311"/>
      <w:bookmarkEnd w:id="30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определение потребности противоклещевой вакцины, иммуноглобулина для лечения больных и серопрофилактику покусанных клещами лиц, </w:t>
      </w:r>
      <w:proofErr w:type="spellStart"/>
      <w:r w:rsidRPr="009372F3">
        <w:rPr>
          <w:color w:val="000000"/>
          <w:sz w:val="28"/>
          <w:szCs w:val="28"/>
          <w:lang w:val="ru-RU"/>
        </w:rPr>
        <w:t>диагностикумов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для </w:t>
      </w:r>
      <w:proofErr w:type="spellStart"/>
      <w:r w:rsidRPr="009372F3">
        <w:rPr>
          <w:color w:val="000000"/>
          <w:sz w:val="28"/>
          <w:szCs w:val="28"/>
          <w:lang w:val="ru-RU"/>
        </w:rPr>
        <w:t>сероиммунологических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исследований на клещевой энцефалит.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6" w:name="z312"/>
      <w:bookmarkEnd w:id="30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67. В целях предупреждения заболеваний клещевым энцефалитом и болезни Лайма территориальные подразделения организовывают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7" w:name="z313"/>
      <w:bookmarkEnd w:id="30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оперативный и ретроспективный анализ заболеваемости населения клещевым энцефалитом и болезни Лайма;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8" w:name="z314"/>
      <w:bookmarkEnd w:id="30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выявление контингентов риска;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09" w:name="z315"/>
      <w:bookmarkEnd w:id="30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определение комплекса профилактических мероприятий, планирование сроков их реализации, оценку эффективности;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0" w:name="z316"/>
      <w:bookmarkEnd w:id="30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мониторинг переносчиков клещевого энцефалита и болезни Лайма, изучение их численности, видового состава и фенологии;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1" w:name="z317"/>
      <w:bookmarkEnd w:id="31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эпидемиологическое расследование случаев клещевого энцефалита и болезни Лайма;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2" w:name="z318"/>
      <w:bookmarkEnd w:id="31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эпидемиологическую оценку территории для установления контингентов повышенного риска заражения;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3" w:name="z319"/>
      <w:bookmarkEnd w:id="31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ежегодный эпидемиологический опрос населения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территорий для установления участков повышенного риска заражения клещевым энцефалитом;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4" w:name="z320"/>
      <w:bookmarkEnd w:id="31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организацию и методическое руководство мероприятиями по борьбе с клещами-переносчиками;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5" w:name="z321"/>
      <w:bookmarkEnd w:id="31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информирование населения.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6" w:name="z322"/>
      <w:bookmarkEnd w:id="31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68. Филиал проводит серологическое исследование (иммуноферментный анализ, </w:t>
      </w:r>
      <w:proofErr w:type="spellStart"/>
      <w:r w:rsidRPr="009372F3">
        <w:rPr>
          <w:color w:val="000000"/>
          <w:sz w:val="28"/>
          <w:szCs w:val="28"/>
          <w:lang w:val="ru-RU"/>
        </w:rPr>
        <w:t>полимеразная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цепная реакция) снятого с тела человека клеща на зараженность вирусом клещевого энцефалита, при его отрицательном результате - иммуноглобулин не вводится.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7" w:name="z323"/>
      <w:bookmarkEnd w:id="31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69. Руководители организаций, расположенных на территории природного очага клещевого энцефалита и болезни Лайма, обеспечивают специалистов защитной специальной одеждой, репеллентами средствами индивидуальной защиты.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8" w:name="z324"/>
      <w:bookmarkEnd w:id="31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70. Организации отдыха для детей и взрослых и объекты в зоне природного очага, размещаются на </w:t>
      </w:r>
      <w:proofErr w:type="spellStart"/>
      <w:r w:rsidRPr="009372F3">
        <w:rPr>
          <w:color w:val="000000"/>
          <w:sz w:val="28"/>
          <w:szCs w:val="28"/>
          <w:lang w:val="ru-RU"/>
        </w:rPr>
        <w:t>эпидемиологически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благополучных территориях или участках, освобожденных от клещей.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19" w:name="z325"/>
      <w:bookmarkEnd w:id="31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71. Руководители детских оздоровительных объектов проводят: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0" w:name="z326"/>
      <w:bookmarkEnd w:id="31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расчистку и благоустройство территории, и прилегающую территорию в радиусе не менее 100 метров (далее – м), перед началом заезда отдыхающих;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1" w:name="z327"/>
      <w:bookmarkEnd w:id="320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2) санитарную рубку леса, обрезание деревьев и кустарников, удаление сухостоя и валежника, скашивание травы, уничтожение свалок бытового, строительного и растительного мусора, расчистку и расширение лесных дорожек к жилым и подсобным помещениям, к водным источникам, местам отдыха, спортивным площадкам;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2" w:name="z328"/>
      <w:bookmarkEnd w:id="32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поддержание благоустроенного состояния объекта в течение всего сезона;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3" w:name="z329"/>
      <w:bookmarkEnd w:id="32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дезинсекционные мероприятия и расчистку походных дорожек от сухостоя и валежника по обе стороны на расстоянии не менее 50 м при наличии туристических маршрутов;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4" w:name="z330"/>
      <w:bookmarkEnd w:id="32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недопущение на территорию объекта домашних животных;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5" w:name="z331"/>
      <w:bookmarkEnd w:id="32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дератизацию.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6" w:name="z332"/>
      <w:bookmarkEnd w:id="32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72. В природных очагах клещевого энцефалита филиалы и территориальные подразделения организуют и проводят противоклещевую обработку.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7" w:name="z333"/>
      <w:bookmarkEnd w:id="32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73. Проведение всех видов противоклещевых мероприятий осуществляется под обязательным энтомологическим контролем.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28" w:name="z334"/>
      <w:bookmarkEnd w:id="32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74. Контроль эффективности дезинсекционных мероприятий </w:t>
      </w:r>
      <w:proofErr w:type="gramStart"/>
      <w:r w:rsidRPr="009372F3">
        <w:rPr>
          <w:color w:val="000000"/>
          <w:sz w:val="28"/>
          <w:szCs w:val="28"/>
          <w:lang w:val="ru-RU"/>
        </w:rPr>
        <w:t>при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применений стойких акарицидов в условиях равнинных участков (осенью под снегом или весной по снегу) проводят через четырнадцать-двадцать календарных дней после стаивания снега; в горных условиях через десять – пятнадцать календарных дней после обработок. При применении акарицидов группы фосфорорганических соединений через пять и тридцать пять календарных дней после обработок и далее не реже двух раз в месяц.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329" w:name="z335"/>
      <w:bookmarkEnd w:id="328"/>
      <w:r w:rsidRPr="009372F3">
        <w:rPr>
          <w:b/>
          <w:color w:val="000000"/>
          <w:sz w:val="28"/>
          <w:szCs w:val="28"/>
          <w:lang w:val="ru-RU"/>
        </w:rPr>
        <w:t xml:space="preserve"> Параграф 10. Санитарно-эпидемиологические требования к организации и проведению санитарно-профилактических мероприятий по предупреждению лейшманиозов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0" w:name="z336"/>
      <w:bookmarkEnd w:id="32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75. В целях профилактики заболеваний лейшманиозами медицинские организации обеспечивают следующие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1" w:name="z337"/>
      <w:bookmarkEnd w:id="33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выявление больных при обращении их за медицинской помощью, при эпидемиологических показаниях – путем подворных обходов, посещении полевых станов;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2" w:name="z338"/>
      <w:bookmarkEnd w:id="33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проведение подворных обходов на основе посемейных списков при осложнении эпидемической ситуации не менее двух раз в неделю с июля по октябрь и ежемесячно в ноябре и декабре;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3" w:name="z339"/>
      <w:bookmarkEnd w:id="33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лечение больных лейшманиозами в условиях стационара инфекционного профиля;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4" w:name="z340"/>
      <w:bookmarkEnd w:id="33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подтверждение лабораторными методами (</w:t>
      </w:r>
      <w:proofErr w:type="gramStart"/>
      <w:r w:rsidRPr="009372F3">
        <w:rPr>
          <w:color w:val="000000"/>
          <w:sz w:val="28"/>
          <w:szCs w:val="28"/>
          <w:lang w:val="ru-RU"/>
        </w:rPr>
        <w:t>микроскопический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, серологический, </w:t>
      </w:r>
      <w:proofErr w:type="spellStart"/>
      <w:r w:rsidRPr="009372F3">
        <w:rPr>
          <w:color w:val="000000"/>
          <w:sz w:val="28"/>
          <w:szCs w:val="28"/>
          <w:lang w:val="ru-RU"/>
        </w:rPr>
        <w:t>полимеразная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цепная реакция) клинического диагноза лейшманиоза. Все положительные результаты направляются для контрольного исследования в филиал и 20% результатов от общего количества – в </w:t>
      </w:r>
      <w:proofErr w:type="spellStart"/>
      <w:r w:rsidRPr="009372F3">
        <w:rPr>
          <w:color w:val="000000"/>
          <w:sz w:val="28"/>
          <w:szCs w:val="28"/>
          <w:lang w:val="ru-RU"/>
        </w:rPr>
        <w:t>референс-лабораторию</w:t>
      </w:r>
      <w:proofErr w:type="spellEnd"/>
      <w:r w:rsidRPr="009372F3">
        <w:rPr>
          <w:color w:val="000000"/>
          <w:sz w:val="28"/>
          <w:szCs w:val="28"/>
          <w:lang w:val="ru-RU"/>
        </w:rPr>
        <w:t>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5" w:name="z341"/>
      <w:bookmarkEnd w:id="33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проведение динамического наблюдения за </w:t>
      </w:r>
      <w:proofErr w:type="gramStart"/>
      <w:r w:rsidRPr="009372F3">
        <w:rPr>
          <w:color w:val="000000"/>
          <w:sz w:val="28"/>
          <w:szCs w:val="28"/>
          <w:lang w:val="ru-RU"/>
        </w:rPr>
        <w:t>переболевшими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кожной формой лейшманиоза в течение одного года, висцеральной – двух лет.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6" w:name="z342"/>
      <w:bookmarkEnd w:id="335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Кратность медицинских осмотров и назначение лабораторных исследований переболевшим лейшманиозами принимается врачом-инфекционистом в зависимости от состояния переболевшего.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7" w:name="z343"/>
      <w:bookmarkEnd w:id="33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76. Руководители местных органов государственного управления здравоохранения областей, городов республиканского значения и столицы обеспечивают наличие неснижаемого запаса лекарственных сре</w:t>
      </w:r>
      <w:proofErr w:type="gramStart"/>
      <w:r w:rsidRPr="009372F3">
        <w:rPr>
          <w:color w:val="000000"/>
          <w:sz w:val="28"/>
          <w:szCs w:val="28"/>
          <w:lang w:val="ru-RU"/>
        </w:rPr>
        <w:t>дств пр</w:t>
      </w:r>
      <w:proofErr w:type="gramEnd"/>
      <w:r w:rsidRPr="009372F3">
        <w:rPr>
          <w:color w:val="000000"/>
          <w:sz w:val="28"/>
          <w:szCs w:val="28"/>
          <w:lang w:val="ru-RU"/>
        </w:rPr>
        <w:t>отив лейшманиозов.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8" w:name="z344"/>
      <w:bookmarkEnd w:id="33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77. При регистрации случаев лейшманиоза территориальное подразделение совместно с подразделением местного исполнительного органа осуществляющего деятельность в области ветеринарии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39" w:name="z345"/>
      <w:bookmarkEnd w:id="33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</w:t>
      </w:r>
      <w:proofErr w:type="spellStart"/>
      <w:r w:rsidRPr="009372F3">
        <w:rPr>
          <w:color w:val="000000"/>
          <w:sz w:val="28"/>
          <w:szCs w:val="28"/>
          <w:lang w:val="ru-RU"/>
        </w:rPr>
        <w:t>эпизоотолого-эпидемиологическое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обследование очага;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0" w:name="z346"/>
      <w:bookmarkEnd w:id="33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оценку и прогноз эпизоотической и эпидемиологической ситуации по лейшманиозу в процессе освоения пустынных земель;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1" w:name="z347"/>
      <w:bookmarkEnd w:id="34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организацию профилактических мероприятий среди групп риска, связанных в своей деятельности с пребыванием на территории </w:t>
      </w:r>
      <w:proofErr w:type="spellStart"/>
      <w:r w:rsidRPr="009372F3">
        <w:rPr>
          <w:color w:val="000000"/>
          <w:sz w:val="28"/>
          <w:szCs w:val="28"/>
          <w:lang w:val="ru-RU"/>
        </w:rPr>
        <w:t>эпидемически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активного очага лейшманиоза (геологи, археологи, строители, сезонные и вахтовые рабочие, чабаны и члены их семей);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2" w:name="z348"/>
      <w:bookmarkEnd w:id="34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картирование территорий, где расположены колонии больших песчанок;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3" w:name="z349"/>
      <w:bookmarkEnd w:id="34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оценку эффективности проводимых </w:t>
      </w:r>
      <w:proofErr w:type="spellStart"/>
      <w:r w:rsidRPr="009372F3">
        <w:rPr>
          <w:color w:val="000000"/>
          <w:sz w:val="28"/>
          <w:szCs w:val="28"/>
          <w:lang w:val="ru-RU"/>
        </w:rPr>
        <w:t>противолейшманиозных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мероприятий;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4" w:name="z350"/>
      <w:bookmarkEnd w:id="34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информирование населения.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5" w:name="z351"/>
      <w:bookmarkEnd w:id="34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78. Территориальные подразделения и филиалы при регистрации случаев лейшманиоза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6" w:name="z352"/>
      <w:bookmarkEnd w:id="34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изучение видового состава москитов, наблюдение за сезонным ходом их численности в природе и населенных пунктах, фенологией доминирующих видов, наличия </w:t>
      </w:r>
      <w:proofErr w:type="spellStart"/>
      <w:r w:rsidRPr="009372F3">
        <w:rPr>
          <w:color w:val="000000"/>
          <w:sz w:val="28"/>
          <w:szCs w:val="28"/>
          <w:lang w:val="ru-RU"/>
        </w:rPr>
        <w:t>антропофильных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видов, особенностями их биологии;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7" w:name="z353"/>
      <w:bookmarkEnd w:id="34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дезинсекцию и дератизацию в природных очагах кожного лейшманиоза.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8" w:name="z354"/>
      <w:bookmarkEnd w:id="34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79. Дезинсекционные мероприятия включают поселковую и норовую дезинсекцию во всех населенных пунктах, где происходит </w:t>
      </w:r>
      <w:proofErr w:type="spellStart"/>
      <w:r w:rsidRPr="009372F3">
        <w:rPr>
          <w:color w:val="000000"/>
          <w:sz w:val="28"/>
          <w:szCs w:val="28"/>
          <w:lang w:val="ru-RU"/>
        </w:rPr>
        <w:t>выплод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москитов.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49" w:name="z355"/>
      <w:bookmarkEnd w:id="34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80. </w:t>
      </w:r>
      <w:proofErr w:type="spellStart"/>
      <w:r w:rsidRPr="009372F3">
        <w:rPr>
          <w:color w:val="000000"/>
          <w:sz w:val="28"/>
          <w:szCs w:val="28"/>
          <w:lang w:val="ru-RU"/>
        </w:rPr>
        <w:t>Дератизационные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мероприятия при кожном лейшманиозе заключаются в проведении </w:t>
      </w:r>
      <w:proofErr w:type="spellStart"/>
      <w:r w:rsidRPr="009372F3">
        <w:rPr>
          <w:color w:val="000000"/>
          <w:sz w:val="28"/>
          <w:szCs w:val="28"/>
          <w:lang w:val="ru-RU"/>
        </w:rPr>
        <w:t>родентицидных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обработок </w:t>
      </w:r>
      <w:proofErr w:type="spellStart"/>
      <w:r w:rsidRPr="009372F3">
        <w:rPr>
          <w:color w:val="000000"/>
          <w:sz w:val="28"/>
          <w:szCs w:val="28"/>
          <w:lang w:val="ru-RU"/>
        </w:rPr>
        <w:t>эндемичных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территорий.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0" w:name="z356"/>
      <w:bookmarkEnd w:id="34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81. Перед проведением </w:t>
      </w:r>
      <w:proofErr w:type="spellStart"/>
      <w:r w:rsidRPr="009372F3">
        <w:rPr>
          <w:color w:val="000000"/>
          <w:sz w:val="28"/>
          <w:szCs w:val="28"/>
          <w:lang w:val="ru-RU"/>
        </w:rPr>
        <w:t>родентицидных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обработок определяют площадь зданий. В помещениях измеряют площади поверхностей, которые подвергаются обработкам.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1" w:name="z357"/>
      <w:bookmarkEnd w:id="35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82. Обработке подвергаются жилые помещения, а также помещения для скота. Стены построек снаружи обрабатываются от основания на высоту 50-60 см от земли.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2" w:name="z358"/>
      <w:bookmarkEnd w:id="35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83. В зависимости от количества генераций москитов и продолжительности действия инсектицида проводятся от одного до двух обработок за сезон.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3" w:name="z359"/>
      <w:bookmarkEnd w:id="35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84. Первый тур поселковой обработки начинается до вылета первой генерации (ориентировочно в конце апреля, в начале мая). Второй тур </w:t>
      </w:r>
      <w:r w:rsidRPr="009372F3">
        <w:rPr>
          <w:color w:val="000000"/>
          <w:sz w:val="28"/>
          <w:szCs w:val="28"/>
          <w:lang w:val="ru-RU"/>
        </w:rPr>
        <w:lastRenderedPageBreak/>
        <w:t>проводится в июле (направлен на подавление второй генерации москитов, играющих решающую роль в переносе возбудителей зоонозного кожного лейшманиоза).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4" w:name="z360"/>
      <w:bookmarkEnd w:id="35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85. Для уничтожения москитов в природных очагах обрабатываются все норы грызунов, расположенные в 1-3 километровом радиусе вокруг каждого населенного пункта и полевого стана.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5" w:name="z361"/>
      <w:bookmarkEnd w:id="35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86. </w:t>
      </w:r>
      <w:proofErr w:type="spellStart"/>
      <w:r w:rsidRPr="009372F3">
        <w:rPr>
          <w:color w:val="000000"/>
          <w:sz w:val="28"/>
          <w:szCs w:val="28"/>
          <w:lang w:val="ru-RU"/>
        </w:rPr>
        <w:t>Дератизационная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обработка нор проводится путем раскладки препаратов во все без исключения отверстия нор. Дозировка препарата рассчитывается согласно инструкции прилагаемой к препарату изготовителем.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6" w:name="z362"/>
      <w:bookmarkEnd w:id="35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87. Для дератизации используются родентициды острого токсического действия и родентициды </w:t>
      </w:r>
      <w:proofErr w:type="spellStart"/>
      <w:r w:rsidRPr="009372F3">
        <w:rPr>
          <w:color w:val="000000"/>
          <w:sz w:val="28"/>
          <w:szCs w:val="28"/>
          <w:lang w:val="ru-RU"/>
        </w:rPr>
        <w:t>антикоагулянтного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токсического действия.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7" w:name="z363"/>
      <w:bookmarkEnd w:id="35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88. В качестве приманочной основы применяется смесь зерна (пшеницы или кукурузы) с аттрактантами (растительное масло, сахар). На сто весовых частей зерна добавляют три весовые части аттрактантов.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8" w:name="z364"/>
      <w:bookmarkEnd w:id="35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89. Оптимальный период проведения </w:t>
      </w:r>
      <w:proofErr w:type="spellStart"/>
      <w:r w:rsidRPr="009372F3">
        <w:rPr>
          <w:color w:val="000000"/>
          <w:sz w:val="28"/>
          <w:szCs w:val="28"/>
          <w:lang w:val="ru-RU"/>
        </w:rPr>
        <w:t>дератизационных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обработок при </w:t>
      </w:r>
      <w:proofErr w:type="gramStart"/>
      <w:r w:rsidRPr="009372F3">
        <w:rPr>
          <w:color w:val="000000"/>
          <w:sz w:val="28"/>
          <w:szCs w:val="28"/>
          <w:lang w:val="ru-RU"/>
        </w:rPr>
        <w:t>кожном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лейшманиозе-май-июнь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и октябрь-ноябрь месяцы.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59" w:name="z365"/>
      <w:bookmarkEnd w:id="35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90. Критерии оценки эффективности </w:t>
      </w:r>
      <w:proofErr w:type="spellStart"/>
      <w:r w:rsidRPr="009372F3">
        <w:rPr>
          <w:color w:val="000000"/>
          <w:sz w:val="28"/>
          <w:szCs w:val="28"/>
          <w:lang w:val="ru-RU"/>
        </w:rPr>
        <w:t>противолейшманиозных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372F3">
        <w:rPr>
          <w:color w:val="000000"/>
          <w:sz w:val="28"/>
          <w:szCs w:val="28"/>
          <w:lang w:val="ru-RU"/>
        </w:rPr>
        <w:t>дератизационных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мероприятий: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0" w:name="z366"/>
      <w:bookmarkEnd w:id="35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хорошая эффективность – свободная площадь от грызунов составляет более 90 %;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1" w:name="z367"/>
      <w:bookmarkEnd w:id="36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удовлетворительная эффективность – от 80 до 90 %;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2" w:name="z368"/>
      <w:bookmarkEnd w:id="36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неудовлетворительная эффективность – ниже 80 %.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3" w:name="z369"/>
      <w:bookmarkEnd w:id="36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91. Оценку эффективности </w:t>
      </w:r>
      <w:proofErr w:type="spellStart"/>
      <w:r w:rsidRPr="009372F3">
        <w:rPr>
          <w:color w:val="000000"/>
          <w:sz w:val="28"/>
          <w:szCs w:val="28"/>
          <w:lang w:val="ru-RU"/>
        </w:rPr>
        <w:t>противолейшманиозных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дезинсекционных мероприятий открытых территорий проводят через 24-48 часов после обработок, в помещениях – через пять-семь календарных дней. Требуемая эффективность дезинсекционных обработок – гибель не менее 90-95 % москитов.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4" w:name="z370"/>
      <w:bookmarkEnd w:id="36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92. С целью уменьшения численности грызунов проводят механические разрушения нор. Пахотные работы по разрушению колоний больших песчанок в течение всего бесснежного периода года. Ранней весной, при мягком грунте, требуемая глубина распашки составляет не менее 50 см (до 80 см). В самые жаркие и сухие месяцы, когда почва становится сухой и твердой, средняя глубина распашки – в пределах 40-45 см.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5" w:name="z371"/>
      <w:bookmarkEnd w:id="36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93. Распашку колоний начинают по ее центру и далее делают круговые движения по часовой стрелке к периферии колонии. При этом захватывается площадь в 1,5-2 м от периферийных норовых отверстий. Радиус охвата – до 3 км.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6" w:name="z372"/>
      <w:bookmarkEnd w:id="36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94. Распашка колоний неприемлема для разрушения колоний песчанок, которые расположены по берегам каналов и арыков, на железнодорожных насыпях, кладбищах, а также в лесозащитных полосах.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367" w:name="z373"/>
      <w:bookmarkEnd w:id="366"/>
      <w:r w:rsidRPr="009372F3">
        <w:rPr>
          <w:b/>
          <w:color w:val="000000"/>
          <w:sz w:val="28"/>
          <w:szCs w:val="28"/>
          <w:lang w:val="ru-RU"/>
        </w:rPr>
        <w:t xml:space="preserve"> Параграф 11. Санитарно-эпидемиологические требования к организации и проведению санитарно-противоэпидемических и санитарн</w:t>
      </w:r>
      <w:proofErr w:type="gramStart"/>
      <w:r w:rsidRPr="009372F3">
        <w:rPr>
          <w:b/>
          <w:color w:val="000000"/>
          <w:sz w:val="28"/>
          <w:szCs w:val="28"/>
          <w:lang w:val="ru-RU"/>
        </w:rPr>
        <w:t>о-</w:t>
      </w:r>
      <w:proofErr w:type="gramEnd"/>
      <w:r w:rsidRPr="009372F3">
        <w:rPr>
          <w:b/>
          <w:color w:val="000000"/>
          <w:sz w:val="28"/>
          <w:szCs w:val="28"/>
          <w:lang w:val="ru-RU"/>
        </w:rPr>
        <w:t xml:space="preserve"> профилактических мероприятий по предупреждению чесотки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8" w:name="z374"/>
      <w:bookmarkEnd w:id="367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95. В целях профилактики заболевания чесоткой (дерматомикозами) медицинские организации по эпидемиологическим показаниям организуют и проводят медицинский осмотр на чесотку (дерматомикозы):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69" w:name="z375"/>
      <w:bookmarkEnd w:id="36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детей, проживающих в организациях образования для детей-сирот и детей, оставшихся без попечения родителей, учащихся школ-интернатов – еженедельно;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0" w:name="z376"/>
      <w:bookmarkEnd w:id="36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детей, вновь поступающих в организации образования и возвращающиеся в них после длительного (более недели) отсутствия по различным причинам;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1" w:name="z377"/>
      <w:bookmarkEnd w:id="37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детей, выезжающих в детские оздоровительные объекты, а также детей, устраивающихся в детские оздоровительные лагеря (пришкольных, загородных);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2" w:name="z378"/>
      <w:bookmarkEnd w:id="37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учащихся объектов образования – ежеквартально после каникул;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3" w:name="z379"/>
      <w:bookmarkEnd w:id="37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лиц из числа декретированной группы населения при профилактических осмотрах;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4" w:name="z380"/>
      <w:bookmarkEnd w:id="37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пациентов, получающих медицинскую помощь в стационарных условиях;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5" w:name="z381"/>
      <w:bookmarkEnd w:id="37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лиц, посещающих спортивные группы по водным видам спорта, восточных единоборств и борьбы – при поступлении в спортивные секции и в дальнейшем один раз в год;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6" w:name="z382"/>
      <w:bookmarkEnd w:id="37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персонал организаций образования - один раз в год при прохождении обязательных медицинских осмотров.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7" w:name="z383"/>
      <w:bookmarkEnd w:id="376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96. Результаты медицинского осмотра пациентов на чесотку, поступающих на стационарное лечение, регистрируют в медицинской карте стационарного пациента (форма № 001/у) в соответствии с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72F3">
        <w:rPr>
          <w:color w:val="000000"/>
          <w:sz w:val="28"/>
          <w:szCs w:val="28"/>
          <w:lang w:val="ru-RU"/>
        </w:rPr>
        <w:t>Р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8" w:name="z384"/>
      <w:bookmarkEnd w:id="37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97. Диагноз чесотки выставляется на основании комплекса клинических и эпидемиологических данных, подтвержденных лабораторными исследованиями на наличие чесоточного клеща. Лица из числа декретированных групп населения больных чесоткой, временно отстраняются от работы до получения отрицательных результатов лабораторного исследования и заключения специалистов, подтверждающих полную санацию.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79" w:name="z385"/>
      <w:bookmarkEnd w:id="37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98. Медицинское наблюдение за очагом проводят медицинские работники под контролем специалистов кожно-венерологического диспансера (кабинета).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0" w:name="z386"/>
      <w:bookmarkEnd w:id="37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99. В целях обеспечения санитарно-эпидемиологического благополучия населения по заболеванию чесоткой территориальные подразделения контролируют проведение медицинскими организациями следующих санитарно-противоэпидемических мероприятий: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1" w:name="z387"/>
      <w:bookmarkEnd w:id="38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медицинского осмотра и однодневного профилактического лечения членов семьи больного чесоткой;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2" w:name="z388"/>
      <w:bookmarkEnd w:id="38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медицинского наблюдения за контактными лицами с больной чесоткой в организованном коллективе в течение сорока пяти календарных дней;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3" w:name="z389"/>
      <w:bookmarkEnd w:id="382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изоляции больного чесоткой в отдельную палату или бокс при лечении в стационарных условиях;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4" w:name="z390"/>
      <w:bookmarkEnd w:id="38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выделения больному в домашних условиях отдельной постели и предметов индивидуального пользования (белье, полотенце, игрушки), которые держат отдельно от тех, которыми пользуются члены семьи;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5" w:name="z391"/>
      <w:bookmarkEnd w:id="38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текущей дезинфекции в медицинских организациях и на объектах образования, </w:t>
      </w:r>
      <w:proofErr w:type="gramStart"/>
      <w:r w:rsidRPr="009372F3">
        <w:rPr>
          <w:color w:val="000000"/>
          <w:sz w:val="28"/>
          <w:szCs w:val="28"/>
          <w:lang w:val="ru-RU"/>
        </w:rPr>
        <w:t>которую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проводит медицинские работники, в домашних очагах–лица, ухаживающие за больным или сам больной;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6" w:name="z392"/>
      <w:bookmarkEnd w:id="38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текущей дезинфекции в </w:t>
      </w:r>
      <w:proofErr w:type="spellStart"/>
      <w:r w:rsidRPr="009372F3">
        <w:rPr>
          <w:color w:val="000000"/>
          <w:sz w:val="28"/>
          <w:szCs w:val="28"/>
          <w:lang w:val="ru-RU"/>
        </w:rPr>
        <w:t>скабиозориях</w:t>
      </w:r>
      <w:proofErr w:type="spellEnd"/>
      <w:r w:rsidRPr="009372F3">
        <w:rPr>
          <w:color w:val="000000"/>
          <w:sz w:val="28"/>
          <w:szCs w:val="28"/>
          <w:lang w:val="ru-RU"/>
        </w:rPr>
        <w:t>, стационарах, изоляторах школ-интернатов, домов ребенка, детских домов, а также в домашних очагах, где больные чесоткой лечатся на дому;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7" w:name="z393"/>
      <w:bookmarkEnd w:id="38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обеззараживания нательного и постельного белья кипячением в 1–2 % растворе соды или любого стирального порошка в течение десяти минут с момента закипания;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8" w:name="z394"/>
      <w:bookmarkEnd w:id="38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ежедневной влажной уборки помещения, а в детских коллективах два-три раза в день горячим 1–2 % мыльно-содовым раствором;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89" w:name="z395"/>
      <w:bookmarkEnd w:id="38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кипячения или помещения в дезинфицирующий раствор уборочного материала после использования;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0" w:name="z396"/>
      <w:bookmarkEnd w:id="38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10) обработку обуви дезинфицирующим средством, мебели, предметов обстановки протиранием 1–2 % мыльно-содовым раствором, мягкой мебели и вещей инсектицидами.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1" w:name="z397"/>
      <w:bookmarkEnd w:id="39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100. После госпитализации больного или окончания амбулаторного лечения в очагах чесотки филиалы организуют и проводят заключительную дезинфекцию, которая включает: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2" w:name="z398"/>
      <w:bookmarkEnd w:id="39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санитарную обработку лиц, контактировавших с больным в очаге;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3" w:name="z399"/>
      <w:bookmarkEnd w:id="39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дезинсекцию одежды, постельных принадлежностей, предметов обстановки и помещения.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4" w:name="z400"/>
      <w:bookmarkEnd w:id="39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101. Все мероприятия заключительной дезинфекции выполняются одновременно, контактные проходят санитарную обработку в санитарном пропускнике. Постельные принадлежности больного, одежда, мягкие игрушки и вещи, которые соприкасались с вещами больного, упаковывают в клеенчатые мешки и направляют для обеззараживания в дезинфекционную камеру.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395" w:name="z401"/>
      <w:bookmarkEnd w:id="394"/>
      <w:r w:rsidRPr="009372F3">
        <w:rPr>
          <w:b/>
          <w:color w:val="000000"/>
          <w:sz w:val="28"/>
          <w:szCs w:val="28"/>
          <w:lang w:val="ru-RU"/>
        </w:rPr>
        <w:t xml:space="preserve"> Параграф 12. Санитарно-эпидемиологические требования к организации и проведению санитарно-противоэпидемических и санитарн</w:t>
      </w:r>
      <w:proofErr w:type="gramStart"/>
      <w:r w:rsidRPr="009372F3">
        <w:rPr>
          <w:b/>
          <w:color w:val="000000"/>
          <w:sz w:val="28"/>
          <w:szCs w:val="28"/>
          <w:lang w:val="ru-RU"/>
        </w:rPr>
        <w:t>о-</w:t>
      </w:r>
      <w:proofErr w:type="gramEnd"/>
      <w:r w:rsidRPr="009372F3">
        <w:rPr>
          <w:b/>
          <w:color w:val="000000"/>
          <w:sz w:val="28"/>
          <w:szCs w:val="28"/>
          <w:lang w:val="ru-RU"/>
        </w:rPr>
        <w:t xml:space="preserve"> профилактических мероприятий по предупреждению дерматомикозов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6" w:name="z402"/>
      <w:bookmarkEnd w:id="39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102. В целях профилактики заболевания дерматомикозами кожно-венерологические центры (кабинет, отделение) организуют и проводят следующие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7" w:name="z403"/>
      <w:bookmarkEnd w:id="39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учет, регистрацию, диагностику и лечение больных дерматомикозами;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8" w:name="z404"/>
      <w:bookmarkEnd w:id="39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>2) медицинское наблюдение за контактными лицами в очаге (в течение месяца с кратностью один раз в неделю);</w:t>
      </w:r>
      <w:proofErr w:type="gramEnd"/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399" w:name="z405"/>
      <w:bookmarkEnd w:id="39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своевременную госпитализацию больных дерматомикозами, имеющих поражения волосистой части головы или множественные очаги на коже из </w:t>
      </w:r>
      <w:r w:rsidRPr="009372F3">
        <w:rPr>
          <w:color w:val="000000"/>
          <w:sz w:val="28"/>
          <w:szCs w:val="28"/>
          <w:lang w:val="ru-RU"/>
        </w:rPr>
        <w:lastRenderedPageBreak/>
        <w:t>детских коллективов, общежитий, социально-неблагополучных семей, при отсутствии в семье лиц для ухода за больным ребенком, при невыполнении указаний дерматолога или эпидемиолога о необходимом дезинфекционном режиме;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0" w:name="z406"/>
      <w:bookmarkEnd w:id="39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динамическое наблюдение за больными дерматомикозами в течение одного месяца после лечения с двумя контрольными лабораторными исследованиями с интервалом десять – пятнадцать календарных дней;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1" w:name="z407"/>
      <w:bookmarkEnd w:id="40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лабораторную диагностику грибкового патологического материала;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2" w:name="z408"/>
      <w:bookmarkEnd w:id="40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организацию текущей дезинфекции в очагах дерматомикозов;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3" w:name="z409"/>
      <w:bookmarkEnd w:id="40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участие в проведении медицинских осмотров детей на объектах образования;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4" w:name="z410"/>
      <w:bookmarkEnd w:id="40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гигиеническое обучение больных дерматомикозами и лиц декретированной группы населения.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5" w:name="z411"/>
      <w:bookmarkEnd w:id="40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103. В целях обеспечения санитарно-эпидемиологического благополучия населения по заболеванию дерматомикозами территориальные подразделения контролируют организацию и проведение медицинскими организациями следующих санитарно-противоэпидемических мероприятий: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6" w:name="z412"/>
      <w:bookmarkEnd w:id="40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дезинфекционную обработку после осмотра каждого больного в смотровом кабинете (приемной) всех предметов, в том числе и предметов, с которыми соприкасался больной по режимам, соответствующим обработке при грибковых заболеваниях;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7" w:name="z413"/>
      <w:bookmarkEnd w:id="40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камерной дезинфекции одежды и личных вещей </w:t>
      </w:r>
      <w:proofErr w:type="gramStart"/>
      <w:r w:rsidRPr="009372F3">
        <w:rPr>
          <w:color w:val="000000"/>
          <w:sz w:val="28"/>
          <w:szCs w:val="28"/>
          <w:lang w:val="ru-RU"/>
        </w:rPr>
        <w:t>пациентов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получающих медицинскую помощь в стационарных условиях с последующим хранением вещей до выписки больного в чехлах на вешалках или стеллажах;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8" w:name="z414"/>
      <w:bookmarkEnd w:id="40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сбора использованного белья больного (постельное, нательное, полотенца, чулки, носки), а также халатов и полотенец персонала, в специальную емкость (бак, целлофановый или клеенчатый мешок) в отдельном изолированном помещении для грязного белья и сдачи в больничную прачечную для обеззараживания и стирки. При этой работе персонал надевает второй халат, резиновые перчатки, марлевую повязку или респиратор, которые после каждого использования подвергаются дезинфекции. Порядок обеззараживания и стирки мешков для транспортировки белья такой же, как и белья;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09" w:name="z415"/>
      <w:bookmarkEnd w:id="40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обеззараживания кипячением или дезинфицирующим раствором мочалок для мытья больных в приемном отделении после каждого использования и хранение в маркированной таре для чистых мочалок и обеззараживания растворами дезинфицирующих средств ванны после купания каждого больного;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0" w:name="z416"/>
      <w:bookmarkEnd w:id="40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пользования больными детьми только легко моющихся и поддающихся обеззараживанию игрушек (пластмассовые, резиновые);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1" w:name="z417"/>
      <w:bookmarkEnd w:id="41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сбора использованного перевязочного материала (бинты, вата, марлевые тампоны, салфетки), а также грибкового патологического материала (обломки волос, ногтей, чешуйки кожи), без предварительного обеззараживания утилизируется в контейнер для безопасного сбора и утилизации медицинских отходов;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2" w:name="z418"/>
      <w:bookmarkEnd w:id="411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обеззараживания предметных стекол с патологическим материалом после использования кипячением в течение пятнадцати минут в 1 % мыльно-содовом растворе или погружения в дезинфицирующий раствор;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3" w:name="z419"/>
      <w:bookmarkEnd w:id="41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протирания инструментальных и рабочих столиков в конце смены ветошью, смоченной в дезинфицирующем растворе;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4" w:name="z420"/>
      <w:bookmarkEnd w:id="41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влажной уборки помещения и мебели (в том числе кушетки, полки медицинских шкафов) после каждой смены с мылом, содой и моющими средствами;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5" w:name="z421"/>
      <w:bookmarkEnd w:id="41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10) в рентгеновских (ультразвуковой диагностики) кабинетах покрытия подголовных подушек чехлами, подлежащими обеззараживанию раствором дезинфицирующих средств;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6" w:name="z422"/>
      <w:bookmarkEnd w:id="41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11) обеззараживания кипячением или дезинфицирующим раствором уборочного инвентаря;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7" w:name="z423"/>
      <w:bookmarkEnd w:id="41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12) обеззараживания в дезинфекционных камерах после выписки каждого больного постельных принадлежностей (подушки, матрацы, одеяла);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8" w:name="z424"/>
      <w:bookmarkEnd w:id="41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13) недопущения выдачи родственникам больных вещей больного, не прошедших обеззараживания;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19" w:name="z425"/>
      <w:bookmarkEnd w:id="41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14) безопасной утилизации одноразового медицинского и лабораторного инструментария без предварительного обеззараживания с упаковкой в контейнеры, при условии обеспечения эпидемиологической безопасности.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0" w:name="z426"/>
      <w:bookmarkEnd w:id="41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104. В целях предупреждения заболевания дерматомикозами территориальные подразделения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1" w:name="z427"/>
      <w:bookmarkEnd w:id="42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эпидемиологическое обследование в очагах дерматомикозов, в том числе при регистрации случаев заболевания в организованных коллективах;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2" w:name="z428"/>
      <w:bookmarkEnd w:id="42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контроль своевременности подачи экстренных извещений медицинскими организациями на больных дерматомикозами, госпитализации больного, выявления контактных лиц, проведения и полноты охвата медицинскими осмотрами установленных лиц;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3" w:name="z429"/>
      <w:bookmarkEnd w:id="42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контроль качества дезинфекции в очаге;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4" w:name="z430"/>
      <w:bookmarkEnd w:id="42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информирование подразделения местного исполнительного органа, осуществляющего деятельность в области ветеринарии обо всех случаях заражения людей от животных для принятия ими необходимых мер по санации очагов дерматомикозов у животных.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5" w:name="z431"/>
      <w:bookmarkEnd w:id="42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105. В медицинских организациях, на объектах образования текущую дезинфекцию проводит медицинский работник, в домашних очагах – лица, ухаживающие за больным или сам больной.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6" w:name="z432"/>
      <w:bookmarkEnd w:id="42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106. Порядок проведения текущей дезинфекции при дерматомикозах в домашних очагах: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7" w:name="z433"/>
      <w:bookmarkEnd w:id="42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помещение и предметы обихода протираются или орошаются дезинфицирующим средством;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8" w:name="z434"/>
      <w:bookmarkEnd w:id="427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предметы ухода за больными погружаются в дезинфицирующий раствор или тщательно протираются дезинфицирующим раствором, после окончания дезинфекции тщательно промываются водой;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29" w:name="z435"/>
      <w:bookmarkEnd w:id="42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9372F3">
        <w:rPr>
          <w:color w:val="000000"/>
          <w:sz w:val="28"/>
          <w:szCs w:val="28"/>
          <w:lang w:val="ru-RU"/>
        </w:rPr>
        <w:t>3) белье (постельное, нательное), полотенца, косынки, халаты, носки, колготки, перевязочный материал погружаются в дезинфицирующие растворы.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По окончании дезинфекции белье стирается и прополаскивается;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0" w:name="z436"/>
      <w:bookmarkEnd w:id="42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внутренние поверхности обуви обрабатываются дезинфекционным средством, до полного увлажнения внутренней поверхности и помещаются в полиэтиленовый пакет на два календарных дня, после чего вынимаются и проветриваются в течение десяти часов до исчезновения запаха дезинфицирующего средства.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1" w:name="z437"/>
      <w:bookmarkEnd w:id="43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107. После госпитализации больного или окончания амбулаторного лечения в очагах дерматомикозов филиалы организуют и проводят заключительную дезинфекцию.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2" w:name="z438"/>
      <w:bookmarkEnd w:id="43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108. Больные дети, получающие лечение на дому, не допускаются в бани, бассейны и парикмахерские до полного выздоровления. Посещение объектов образования проводится после проведенного курса лечения и получения отрицательных результатов лабораторного исследования.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3" w:name="z439"/>
      <w:bookmarkEnd w:id="43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109. Дети, являющиеся контактными в очаге грибковых заболеваний, не принимаются без отрицательных результатов лабораторного исследования в организованные коллективы и не подлежат переводу из группы в группу.</w:t>
      </w:r>
    </w:p>
    <w:p w:rsidR="004E5263" w:rsidRPr="009372F3" w:rsidRDefault="009372F3" w:rsidP="009372F3">
      <w:pPr>
        <w:spacing w:after="0" w:line="240" w:lineRule="auto"/>
        <w:rPr>
          <w:sz w:val="28"/>
          <w:szCs w:val="28"/>
          <w:lang w:val="ru-RU"/>
        </w:rPr>
      </w:pPr>
      <w:bookmarkStart w:id="434" w:name="z440"/>
      <w:bookmarkEnd w:id="433"/>
      <w:r w:rsidRPr="009372F3">
        <w:rPr>
          <w:b/>
          <w:color w:val="000000"/>
          <w:sz w:val="28"/>
          <w:szCs w:val="28"/>
          <w:lang w:val="ru-RU"/>
        </w:rPr>
        <w:t xml:space="preserve"> Параграф 13. Санитарно-эпидемиологические требования к организации санитарно-противоэпидемических и санитарно-профилактических мероприятий по предупреждению педикулеза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5" w:name="z441"/>
      <w:bookmarkEnd w:id="43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110. В целях профилактики педикулеза медицинские организации организуют и проводят осмотр на педикулез следующих лиц: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6" w:name="z442"/>
      <w:bookmarkEnd w:id="43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детей, проживающих в детских домах, домах ребенка, учащихся школ-интернатов – еженедельно;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7" w:name="z443"/>
      <w:bookmarkEnd w:id="43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детей, вновь поступающих в детские дошкольные организаций или возвращающихся после длительного (более недели) отсутствия, а также выборочно один раз в месяц;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8" w:name="z444"/>
      <w:bookmarkEnd w:id="43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детей, выезжающих в детские оздоровительные объекты – в поликлинике по месту прикрепления перед выездом, а в местах отдыха – еженедельно перед помывкой и за один – два – календарных дня до возвращения домой;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39" w:name="z445"/>
      <w:bookmarkEnd w:id="43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учащихся организаций среднего, технического и профессионального образования – ежеквартально после каникул и ежемесячно выборочно (4–5 групп), а также перед окончанием учебного года;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0" w:name="z446"/>
      <w:bookmarkEnd w:id="43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лиц, находящихся в организациях системы социального обеспечения – 2 раза в месяц;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1" w:name="z447"/>
      <w:bookmarkEnd w:id="44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6) лиц, проходящих динамическое наблюдение или профилактический осмотр;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2" w:name="z448"/>
      <w:bookmarkEnd w:id="44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лиц, поступающих в следственные изоляторы;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3" w:name="z449"/>
      <w:bookmarkEnd w:id="44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пациентов, получающих медицинскую помощь в условиях стационара.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4" w:name="z450"/>
      <w:bookmarkEnd w:id="443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111. Медицинские работники организаций образования для детей–сирот и детей, оставшихся без попечения родителей, дошкольных организации, организаций среднего, технического и профессионального образования, медицинских организаций осуществляют выявление лиц с педикулезом при оказании медицинской помощи и проведении профилактических осмотров. Педикулез не является основанием для отказа в госпитализации по основному заболеванию.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5" w:name="z451"/>
      <w:bookmarkEnd w:id="44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112. Во всех организованных детских коллективах обеспечивается комплекс </w:t>
      </w:r>
      <w:proofErr w:type="spellStart"/>
      <w:r w:rsidRPr="009372F3">
        <w:rPr>
          <w:color w:val="000000"/>
          <w:sz w:val="28"/>
          <w:szCs w:val="28"/>
          <w:lang w:val="ru-RU"/>
        </w:rPr>
        <w:t>противопедикулезных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мероприятий, направленных на предупреждение появления и распространения педикулеза: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6" w:name="z452"/>
      <w:bookmarkEnd w:id="44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медицинские осмотры на педикулез;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7" w:name="z453"/>
      <w:bookmarkEnd w:id="44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обеспечение условий для соблюдения детьми правил личной гигиены;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8" w:name="z454"/>
      <w:bookmarkEnd w:id="44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влажная уборка и дезинфекция помещений, маркировка уборочного инвентаря;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49" w:name="z455"/>
      <w:bookmarkEnd w:id="44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разъяснительная работа по профилактике педикулеза среди родителей и детей.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0" w:name="z456"/>
      <w:bookmarkEnd w:id="44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113. В целях обеспечения санитарно-эпидемиологического благополучия населения по педикулезу территориальные подразделения организуют и проводят следующие санитарно-противоэпидемические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1" w:name="z457"/>
      <w:bookmarkEnd w:id="45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на объектах образования и социального обеспечения при выявлении случая педикулеза проводится эпидемиологическое обследование очага;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2" w:name="z458"/>
      <w:bookmarkEnd w:id="45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дети, пораженные педикулезом, не принимаются в детские дошкольные организации, организаций среднего образования. Они допускаются медицинским работником организации образования в коллектив после завершения комплекса санитарно-противоэпидемических и санитарно-профилактических мер;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3" w:name="z459"/>
      <w:bookmarkEnd w:id="45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 медицинских организациях (стационарах), санаториях, детских домах, домах ребенка, школах - интернатах, загородных детских организациях проводится обработка лиц с головным педикулезом медицинским персоналом данной организации;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4" w:name="z460"/>
      <w:bookmarkEnd w:id="45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обеззараживание постельных принадлежностей, одежды и белья больных педикулезом проводится в дезинфекционных камерах. В очагах педикулеза филиалы организуют и проводят заключительную дезинфекцию.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5" w:name="z461"/>
      <w:bookmarkEnd w:id="45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114. Медицинские организации (стационары), санатории, детские дома, дома ребенка, школы-интернаты, загородные детские организации обеспечиваются специальными укладками, предназначенными для проведения </w:t>
      </w:r>
      <w:proofErr w:type="spellStart"/>
      <w:r w:rsidRPr="009372F3">
        <w:rPr>
          <w:color w:val="000000"/>
          <w:sz w:val="28"/>
          <w:szCs w:val="28"/>
          <w:lang w:val="ru-RU"/>
        </w:rPr>
        <w:t>противопедикулезных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обработок.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6" w:name="z462"/>
      <w:bookmarkEnd w:id="45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115. </w:t>
      </w:r>
      <w:proofErr w:type="spellStart"/>
      <w:r w:rsidRPr="009372F3">
        <w:rPr>
          <w:color w:val="000000"/>
          <w:sz w:val="28"/>
          <w:szCs w:val="28"/>
          <w:lang w:val="ru-RU"/>
        </w:rPr>
        <w:t>Противопедикулезная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укладка включает: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7" w:name="z463"/>
      <w:bookmarkEnd w:id="45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клеенчатый или хлопчатобумажный мешок для сбора вещей больного;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8" w:name="z464"/>
      <w:bookmarkEnd w:id="45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оцинкованное ведро или лоток для сжигания или обеззараживания волос;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59" w:name="z465"/>
      <w:bookmarkEnd w:id="45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клеенчатую пелерину;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0" w:name="z466"/>
      <w:bookmarkEnd w:id="45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резиновые перчатки;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1" w:name="z467"/>
      <w:bookmarkEnd w:id="46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5) ножницы;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2" w:name="z468"/>
      <w:bookmarkEnd w:id="461"/>
      <w:r w:rsidRPr="009372F3">
        <w:rPr>
          <w:color w:val="000000"/>
          <w:sz w:val="28"/>
          <w:szCs w:val="28"/>
        </w:rPr>
        <w:lastRenderedPageBreak/>
        <w:t>     </w:t>
      </w:r>
      <w:r w:rsidRPr="009372F3">
        <w:rPr>
          <w:color w:val="000000"/>
          <w:sz w:val="28"/>
          <w:szCs w:val="28"/>
          <w:lang w:val="ru-RU"/>
        </w:rPr>
        <w:t xml:space="preserve"> 6) частый гребень;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3" w:name="z469"/>
      <w:bookmarkEnd w:id="46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7) машинку для стрижки волос;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4" w:name="z470"/>
      <w:bookmarkEnd w:id="46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8) спиртовку;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5" w:name="z471"/>
      <w:bookmarkEnd w:id="46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9) косынки (2 – 3 штуки);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6" w:name="z472"/>
      <w:bookmarkEnd w:id="46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10) вату;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7" w:name="z473"/>
      <w:bookmarkEnd w:id="466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11) столовый уксус 3-15%;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8" w:name="z474"/>
      <w:bookmarkEnd w:id="46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12) </w:t>
      </w:r>
      <w:proofErr w:type="spellStart"/>
      <w:r w:rsidRPr="009372F3">
        <w:rPr>
          <w:color w:val="000000"/>
          <w:sz w:val="28"/>
          <w:szCs w:val="28"/>
          <w:lang w:val="ru-RU"/>
        </w:rPr>
        <w:t>педикулоцидное</w:t>
      </w:r>
      <w:proofErr w:type="spellEnd"/>
      <w:r w:rsidRPr="009372F3">
        <w:rPr>
          <w:color w:val="000000"/>
          <w:sz w:val="28"/>
          <w:szCs w:val="28"/>
          <w:lang w:val="ru-RU"/>
        </w:rPr>
        <w:t xml:space="preserve"> средство.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69" w:name="z475"/>
      <w:bookmarkEnd w:id="468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116. Срок наблюдения очага педикулеза – один месяц с проведением осмотров на педикулез в очаге один раз в десять календарных дней. Очаг следует считать санированным при отрицательных результатах трехкратного обследования. </w:t>
      </w:r>
      <w:proofErr w:type="gramStart"/>
      <w:r w:rsidRPr="009372F3">
        <w:rPr>
          <w:color w:val="000000"/>
          <w:sz w:val="28"/>
          <w:szCs w:val="28"/>
          <w:lang w:val="ru-RU"/>
        </w:rPr>
        <w:t>Контроль за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санацией очагов ведут территориальные подразделения. Санация домашних очагов педикулеза проводится населением своими силами.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0" w:name="z476"/>
      <w:bookmarkEnd w:id="469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117. При отстранении из организованных коллективов детей, пораженных педикулезом, медицинские работники информируют родителей и дают им рекомендации по обработке.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1" w:name="z477"/>
      <w:bookmarkEnd w:id="470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118. В целях предупреждения педикулеза организованные детские коллективы организуют и проводят следующие санитарно-профилактические мероприятия: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2" w:name="z478"/>
      <w:bookmarkEnd w:id="471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1) медицинские осмотры на педикулез;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3" w:name="z479"/>
      <w:bookmarkEnd w:id="472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2) обеспечение условий для соблюдения детьми правил личной гигиены;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4" w:name="z480"/>
      <w:bookmarkEnd w:id="473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3) влажную уборку и дезинфекцию помещений, маркировку уборочного инвентаря;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5" w:name="z481"/>
      <w:bookmarkEnd w:id="474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4) разъяснительную работу по профилактике педикулеза среди родителей и детей.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6" w:name="z482"/>
      <w:bookmarkEnd w:id="475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119. Для проведения осмотра на педикулез необходимо иметь хорошо освещенное рабочее место, лупу. При осмотре головы следует обращать особое внимание на височно-затылочные области, при осмотре одежды и белья - на швы, складки, воротники, пояса.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7" w:name="z483"/>
      <w:bookmarkEnd w:id="476"/>
      <w:r w:rsidRPr="009372F3">
        <w:rPr>
          <w:color w:val="000000"/>
          <w:sz w:val="28"/>
          <w:szCs w:val="28"/>
          <w:lang w:val="ru-RU"/>
        </w:rPr>
        <w:t xml:space="preserve"> </w:t>
      </w:r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120. Результаты осмотра на педикулез регистрируются в медицинской документации в соответствии с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9372F3">
        <w:rPr>
          <w:color w:val="000000"/>
          <w:sz w:val="28"/>
          <w:szCs w:val="28"/>
          <w:lang w:val="ru-RU"/>
        </w:rPr>
        <w:t>Р</w:t>
      </w:r>
      <w:proofErr w:type="gramEnd"/>
      <w:r w:rsidRPr="009372F3">
        <w:rPr>
          <w:color w:val="000000"/>
          <w:sz w:val="28"/>
          <w:szCs w:val="28"/>
          <w:lang w:val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21579).</w:t>
      </w:r>
    </w:p>
    <w:p w:rsidR="004E5263" w:rsidRPr="009372F3" w:rsidRDefault="009372F3" w:rsidP="009372F3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478" w:name="z484"/>
      <w:bookmarkEnd w:id="477"/>
      <w:r w:rsidRPr="009372F3">
        <w:rPr>
          <w:color w:val="000000"/>
          <w:sz w:val="28"/>
          <w:szCs w:val="28"/>
        </w:rPr>
        <w:t>     </w:t>
      </w:r>
      <w:r w:rsidRPr="009372F3">
        <w:rPr>
          <w:color w:val="000000"/>
          <w:sz w:val="28"/>
          <w:szCs w:val="28"/>
          <w:lang w:val="ru-RU"/>
        </w:rPr>
        <w:t xml:space="preserve"> 121. Учету подлежат лица, у которых при осмотре выявлены как жизнеспособные, так и нежизнеспособные вши в любой стадии развития (яйцо-гнида, личинка, взрослое насекомое).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4E5263" w:rsidRPr="009372F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:rsidR="004E5263" w:rsidRPr="009372F3" w:rsidRDefault="009372F3" w:rsidP="009372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Приложение 1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к Санитарным правилам 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>"Санитарно-эпидемиологические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требования к организации и 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проведению санитарно- 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противоэпидемических и 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>санитарн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о-</w:t>
            </w:r>
            <w:proofErr w:type="gramEnd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профилактических 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мероприятий по 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предупреждению паразитарных </w:t>
            </w:r>
            <w:r w:rsidRPr="009372F3">
              <w:rPr>
                <w:sz w:val="28"/>
                <w:szCs w:val="28"/>
                <w:lang w:val="ru-RU"/>
              </w:rPr>
              <w:br/>
            </w:r>
            <w:r w:rsidRPr="009372F3">
              <w:rPr>
                <w:color w:val="000000"/>
                <w:sz w:val="28"/>
                <w:szCs w:val="28"/>
                <w:lang w:val="ru-RU"/>
              </w:rPr>
              <w:t>заболеваний"</w:t>
            </w:r>
          </w:p>
        </w:tc>
      </w:tr>
    </w:tbl>
    <w:p w:rsidR="004E5263" w:rsidRPr="009372F3" w:rsidRDefault="009372F3" w:rsidP="009372F3">
      <w:pPr>
        <w:spacing w:after="0" w:line="240" w:lineRule="auto"/>
        <w:rPr>
          <w:sz w:val="28"/>
          <w:szCs w:val="28"/>
        </w:rPr>
      </w:pPr>
      <w:bookmarkStart w:id="479" w:name="z486"/>
      <w:r w:rsidRPr="009372F3">
        <w:rPr>
          <w:b/>
          <w:color w:val="000000"/>
          <w:sz w:val="28"/>
          <w:szCs w:val="28"/>
          <w:lang w:val="ru-RU"/>
        </w:rPr>
        <w:lastRenderedPageBreak/>
        <w:t xml:space="preserve"> </w:t>
      </w:r>
      <w:proofErr w:type="spellStart"/>
      <w:r w:rsidRPr="009372F3">
        <w:rPr>
          <w:b/>
          <w:color w:val="000000"/>
          <w:sz w:val="28"/>
          <w:szCs w:val="28"/>
        </w:rPr>
        <w:t>Лабораторный</w:t>
      </w:r>
      <w:proofErr w:type="spellEnd"/>
      <w:r w:rsidRPr="009372F3">
        <w:rPr>
          <w:b/>
          <w:color w:val="000000"/>
          <w:sz w:val="28"/>
          <w:szCs w:val="28"/>
        </w:rPr>
        <w:t xml:space="preserve"> </w:t>
      </w:r>
      <w:proofErr w:type="spellStart"/>
      <w:r w:rsidRPr="009372F3">
        <w:rPr>
          <w:b/>
          <w:color w:val="000000"/>
          <w:sz w:val="28"/>
          <w:szCs w:val="28"/>
        </w:rPr>
        <w:t>контроль</w:t>
      </w:r>
      <w:proofErr w:type="spellEnd"/>
      <w:r w:rsidRPr="009372F3">
        <w:rPr>
          <w:b/>
          <w:color w:val="000000"/>
          <w:sz w:val="28"/>
          <w:szCs w:val="28"/>
        </w:rPr>
        <w:t xml:space="preserve"> </w:t>
      </w:r>
      <w:proofErr w:type="spellStart"/>
      <w:r w:rsidRPr="009372F3">
        <w:rPr>
          <w:b/>
          <w:color w:val="000000"/>
          <w:sz w:val="28"/>
          <w:szCs w:val="28"/>
        </w:rPr>
        <w:t>состояния</w:t>
      </w:r>
      <w:proofErr w:type="spellEnd"/>
      <w:r w:rsidRPr="009372F3">
        <w:rPr>
          <w:b/>
          <w:color w:val="000000"/>
          <w:sz w:val="28"/>
          <w:szCs w:val="28"/>
        </w:rPr>
        <w:t xml:space="preserve"> </w:t>
      </w:r>
      <w:proofErr w:type="spellStart"/>
      <w:r w:rsidRPr="009372F3">
        <w:rPr>
          <w:b/>
          <w:color w:val="000000"/>
          <w:sz w:val="28"/>
          <w:szCs w:val="28"/>
        </w:rPr>
        <w:t>внешней</w:t>
      </w:r>
      <w:proofErr w:type="spellEnd"/>
      <w:r w:rsidRPr="009372F3">
        <w:rPr>
          <w:b/>
          <w:color w:val="000000"/>
          <w:sz w:val="28"/>
          <w:szCs w:val="28"/>
        </w:rPr>
        <w:t xml:space="preserve"> </w:t>
      </w:r>
      <w:proofErr w:type="spellStart"/>
      <w:r w:rsidRPr="009372F3">
        <w:rPr>
          <w:b/>
          <w:color w:val="000000"/>
          <w:sz w:val="28"/>
          <w:szCs w:val="28"/>
        </w:rPr>
        <w:t>среды</w:t>
      </w:r>
      <w:proofErr w:type="spellEnd"/>
    </w:p>
    <w:tbl>
      <w:tblPr>
        <w:tblW w:w="1238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3680"/>
        <w:gridCol w:w="420"/>
        <w:gridCol w:w="4100"/>
        <w:gridCol w:w="80"/>
      </w:tblGrid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9"/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Очаги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объекты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Исследуемый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материал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Число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отбираемых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1.Очаг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аскаридоза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трихоцефалеза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Смывы: с рук; дверных ручек туалетов; посуды, в которую складываются овощи, фрукты, ягоды, зелень; со столов; с разделочных досок для овощей; с клеенок; с мебели; с игрушек.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поливных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емкостей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4E526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  <w:p w:rsidR="004E5263" w:rsidRPr="009372F3" w:rsidRDefault="004E526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Почва: с огорода (грядок), около туалета, мусорного ящика, у входа в дом, за домом, вдоль забора; в помещениях для скота, в местах для игр детей.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Очаг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токсокароза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Почва: как в очаге аскаридоза, места содержания собак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Очаг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описторхоза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дифиллоботриоза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Рыба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месте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отлова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Очаг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тениидозов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Смывы: с рук, дверных ручек туалетов, посуды, в которую сливается молоко; со столов, с предметов ухода за животными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Почва: в местах содержания скота (коров, свиней)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Очаг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эхинококкоза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Смывы: с рук и мест содержания собак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Овощи, фрукты, ягоды, зелень: как в очаге аскаридоза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Почва: с мест содержания собак, во дворе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6. Очаг </w:t>
            </w:r>
            <w:proofErr w:type="spellStart"/>
            <w:r w:rsidRPr="009372F3">
              <w:rPr>
                <w:color w:val="000000"/>
                <w:sz w:val="28"/>
                <w:szCs w:val="28"/>
                <w:lang w:val="ru-RU"/>
              </w:rPr>
              <w:t>гименолепидоза</w:t>
            </w:r>
            <w:proofErr w:type="spellEnd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в организованном коллективе (детские дошкольные и общеобразовательные организации, школы–интернаты, детские дома, дома ребенка, </w:t>
            </w:r>
            <w:proofErr w:type="spellStart"/>
            <w:r w:rsidRPr="009372F3">
              <w:rPr>
                <w:color w:val="000000"/>
                <w:sz w:val="28"/>
                <w:szCs w:val="28"/>
                <w:lang w:val="ru-RU"/>
              </w:rPr>
              <w:t>медик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о</w:t>
            </w:r>
            <w:proofErr w:type="spellEnd"/>
            <w:r w:rsidRPr="009372F3">
              <w:rPr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социальные учреждения стационарного типа для детей с психоневрологическими патологиями и нарушениями опорно-двигательного аппарата)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Смывы, пыль: с игрушек, мебели, ковровых дорожек, кукольной одежды; постельного и нательного белья, полотенец; с рук, в туалетных комнатах с ручек дверей, барашков кранов, горшков.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не менее 10 проб в одной группе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7. Очаг энтеробиоза в организованном коллективе (детские дошкольные и общеобразовательные организации, школы–интернаты, детские дома, дома ребенка, </w:t>
            </w:r>
            <w:proofErr w:type="spellStart"/>
            <w:r w:rsidRPr="009372F3">
              <w:rPr>
                <w:color w:val="000000"/>
                <w:sz w:val="28"/>
                <w:szCs w:val="28"/>
                <w:lang w:val="ru-RU"/>
              </w:rPr>
              <w:t>медик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о</w:t>
            </w:r>
            <w:proofErr w:type="spellEnd"/>
            <w:r w:rsidRPr="009372F3">
              <w:rPr>
                <w:color w:val="000000"/>
                <w:sz w:val="28"/>
                <w:szCs w:val="28"/>
                <w:lang w:val="ru-RU"/>
              </w:rPr>
              <w:t>-</w:t>
            </w:r>
            <w:proofErr w:type="gramEnd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социальные учреждения стационарного типа для детей с психоневрологическими патологиями и нарушениями опорно-двигательного аппарата)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Смывы, пыль: с рук персонала, в столовых с посуды, скатертей и клеенок столов, стульчиков; в игровых уголках с мягких игрушек, мебели, ковровых дорожек, кукольной одежды; в спальнях с постельного белья; в туалетных комнатах с ручек дверей, барашков кранов, наружных поверхностей горшков; с рук детей и нательного белья.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не менее 10 проб в одной группе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бассейнов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Песок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: в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песочницах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Почва: на игровых площадках, около входа и вокруг помещения, у веранд, в домиках, с клумб, вокруг наружных санузлов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8. Очаг </w:t>
            </w:r>
            <w:proofErr w:type="spellStart"/>
            <w:r w:rsidRPr="009372F3">
              <w:rPr>
                <w:color w:val="000000"/>
                <w:sz w:val="28"/>
                <w:szCs w:val="28"/>
                <w:lang w:val="ru-RU"/>
              </w:rPr>
              <w:t>гименолепидоза</w:t>
            </w:r>
            <w:proofErr w:type="spellEnd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и энтеробиоза при заболевании работников общественного питания, пищевых промышленных объектов и лиц к ним приравненных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Смывы: с рук персонала, с разделочных досок, со столов, прилавков раздачи, санитарных комнат, туалетов, производственного оборудования.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9.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Открытый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водоем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Водоемы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 и 2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Водозаборное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сооружение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Вода перед подачей в распределительную сеть, тупиковая колонка (поверхностный источник)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пробы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Почва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lastRenderedPageBreak/>
              <w:t xml:space="preserve">11.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Очистные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сооружения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населенных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мест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Сточная вода с очистных сооружений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Зона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рекреации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Песок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 13.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Животноводческие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хозяйства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с рук персонала, дверных ручек туалетов и подсобных комнат, посуды, в которую сливается продукция животноводства, в моечной комнате, с предметов ухода за животными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 на территории, в местах содержания скота (коров, свиней)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Смывы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рук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персонала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 с территории, почва теплиц (для выращивания в них овощей)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14. Организаций дошкольного воспитания и обучения, школы–интернаты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бассейнов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4E526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  <w:p w:rsidR="004E5263" w:rsidRPr="009372F3" w:rsidRDefault="004E526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–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Смывы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рук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персонала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Песок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: в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песочницах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4E526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  <w:p w:rsidR="004E5263" w:rsidRPr="009372F3" w:rsidRDefault="004E526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Смывы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пыль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15.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Спортивные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менее10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16.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Общеобразовательные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Смывы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пыль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20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Почва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бассейнов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17.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Летние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оздоровительные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Смывы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пыль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Почва, песок, а также около </w:t>
            </w:r>
            <w:r w:rsidRPr="009372F3">
              <w:rPr>
                <w:color w:val="000000"/>
                <w:sz w:val="28"/>
                <w:szCs w:val="28"/>
                <w:lang w:val="ru-RU"/>
              </w:rPr>
              <w:lastRenderedPageBreak/>
              <w:t>душевых установок, пищеблока, стадиона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lastRenderedPageBreak/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бассейнов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у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пляжа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18.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Медицинские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организаций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детские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отделения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в палатах, игровых и туалетных комнатах, пищеблоках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19.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Тепличные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хозяйства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Почва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поливная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с рук и спецодежды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20.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Объекты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общественного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Смывы с рук персонала, разделочных столов для готовки пищи, с разделочных досок для овощей, тарелок, со скатерти, клеенок, с фартуков, столов, полок для овощей, фруктов, зелени прилавков раздачи, санитарных комнат, туалетов</w:t>
            </w:r>
            <w:proofErr w:type="gram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21.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Рынки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с рук персонала, столов, прилавков, весов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Мясо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0,5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кг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Рыба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0,5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кг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22. Мясокомбинаты, колбасные цеха, бойни, пельменные цеха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во всех цехах по производству мясной продукции, в местах приема пищи, в туалетных комнатах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Мясо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фарш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23.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Рыбные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хозяйства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цехи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Рыба при промышленном выращивании в водоеме, где ведется интенсивный отлов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не менее 15 особей каждого вида в месте отлова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24.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Охотничьи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хозяйства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Мясо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lastRenderedPageBreak/>
              <w:t xml:space="preserve">25.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Природные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биотопы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открытые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водоемы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Вода в месте сброса сточных вод (полное перемешивание) выше спуска сточных вод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26.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Бассейны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со стенок бассейнов, со скамеек, в душевых, в раздевалках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27.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Бани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сауны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с рук и спецодежды персонала, столов, кресел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Вода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из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бассейнов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проба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28.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Салоны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красоты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парикмахерские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(пыль) с рук и спецодежды персонала, кресел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29. Меховые мастерские, цеха по выделке шкур и готовой продукции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с рук персонала, разделочного инвентаря мебели, спецодежды, пола, шкур диких и домашних животных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30.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Поля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орошения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 с полей до и после орошения сточными водами их осадками, животноводческими стоками, с поверхности и глубины 20–25 см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Сточные воды и их осадки (до и после подготовки)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3проб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Животноводческие стоки (до и после подготовки)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Выращиваемые культуры (травы, технические, кормовые)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Грунтовые воды по ходу грунтового потока: выше – 500 м и ниже 500 м полей орошения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31.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Биологические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пруды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Стоки на входе и выходе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32. 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Железнодорожный, водный, автобусный транспорт (вагоны, вагоны–рестораны, самолеты, по обслуживанию железнодорожных путей)</w:t>
            </w:r>
            <w:proofErr w:type="gram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с рук проводников, бортпроводниц, кресел, полок, постельных принадлежностей и рабочих поверхностей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33. Медико-социальные учреждения стационарного типа для престарелых 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и </w:t>
            </w:r>
            <w:proofErr w:type="spellStart"/>
            <w:r w:rsidRPr="009372F3">
              <w:rPr>
                <w:color w:val="000000"/>
                <w:sz w:val="28"/>
                <w:szCs w:val="28"/>
                <w:lang w:val="ru-RU"/>
              </w:rPr>
              <w:t>нвалидов</w:t>
            </w:r>
            <w:proofErr w:type="spellEnd"/>
            <w:proofErr w:type="gram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(пыль) в палатах, туалетных комнатах, пищеблоках, с рук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bookmarkStart w:id="480" w:name="z487"/>
            <w:proofErr w:type="spellStart"/>
            <w:r w:rsidRPr="009372F3">
              <w:rPr>
                <w:color w:val="000000"/>
                <w:sz w:val="28"/>
                <w:szCs w:val="28"/>
              </w:rPr>
              <w:t>Овощи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фрукты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ягоды</w:t>
            </w:r>
            <w:proofErr w:type="spellEnd"/>
          </w:p>
          <w:bookmarkEnd w:id="480"/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lastRenderedPageBreak/>
              <w:t>Зелень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lastRenderedPageBreak/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3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34. Детские приемные пункты, приемники 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–р</w:t>
            </w:r>
            <w:proofErr w:type="gramEnd"/>
            <w:r w:rsidRPr="009372F3">
              <w:rPr>
                <w:color w:val="000000"/>
                <w:sz w:val="28"/>
                <w:szCs w:val="28"/>
                <w:lang w:val="ru-RU"/>
              </w:rPr>
              <w:t>аспределители для несовершеннолетних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Смывы (пыль) в палатах, в учебных и игровых комнатах, туалетах, пищеблоках, с рук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35. Медико-социальное учреждение стационарного типа для лиц с психоневрологическими заболеваниями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Смывы: в палатах, </w:t>
            </w:r>
            <w:proofErr w:type="gramStart"/>
            <w:r w:rsidRPr="009372F3">
              <w:rPr>
                <w:color w:val="000000"/>
                <w:sz w:val="28"/>
                <w:szCs w:val="28"/>
                <w:lang w:val="ru-RU"/>
              </w:rPr>
              <w:t>туалетной</w:t>
            </w:r>
            <w:proofErr w:type="gramEnd"/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 комнатах, пищеблоке с рук персонала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 xml:space="preserve">36. Место временного пребывания охотников, контора </w:t>
            </w:r>
            <w:proofErr w:type="spellStart"/>
            <w:r w:rsidRPr="009372F3">
              <w:rPr>
                <w:color w:val="000000"/>
                <w:sz w:val="28"/>
                <w:szCs w:val="28"/>
                <w:lang w:val="ru-RU"/>
              </w:rPr>
              <w:t>охотоучастков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Смывы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: с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рабочих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столов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Почва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на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территории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37.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Общежитие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Смывы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Пыль на наличие клещей домашней пыли с постельных принадлежностей, с мягкой мебели, ковров и других мягких бытовых предметов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 xml:space="preserve">38.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Жилищный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Почва: на детских площадках во дворах жилых домов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rPr>
          <w:gridAfter w:val="1"/>
          <w:wAfter w:w="80" w:type="dxa"/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9372F3">
              <w:rPr>
                <w:color w:val="000000"/>
                <w:sz w:val="28"/>
                <w:szCs w:val="28"/>
                <w:lang w:val="ru-RU"/>
              </w:rPr>
              <w:t>Песок: в песочницах дворов жилых домов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20" w:line="240" w:lineRule="auto"/>
              <w:ind w:left="20"/>
              <w:jc w:val="both"/>
              <w:rPr>
                <w:sz w:val="28"/>
                <w:szCs w:val="28"/>
              </w:rPr>
            </w:pPr>
            <w:proofErr w:type="spellStart"/>
            <w:r w:rsidRPr="009372F3">
              <w:rPr>
                <w:color w:val="000000"/>
                <w:sz w:val="28"/>
                <w:szCs w:val="28"/>
              </w:rPr>
              <w:t>не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менее</w:t>
            </w:r>
            <w:proofErr w:type="spellEnd"/>
            <w:r w:rsidRPr="009372F3">
              <w:rPr>
                <w:color w:val="000000"/>
                <w:sz w:val="28"/>
                <w:szCs w:val="28"/>
              </w:rPr>
              <w:t xml:space="preserve"> 5 </w:t>
            </w:r>
            <w:proofErr w:type="spellStart"/>
            <w:r w:rsidRPr="009372F3">
              <w:rPr>
                <w:color w:val="000000"/>
                <w:sz w:val="28"/>
                <w:szCs w:val="28"/>
              </w:rPr>
              <w:t>проб</w:t>
            </w:r>
            <w:proofErr w:type="spellEnd"/>
          </w:p>
        </w:tc>
      </w:tr>
      <w:tr w:rsidR="004E5263" w:rsidRPr="009372F3" w:rsidTr="009372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9372F3" w:rsidP="009372F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372F3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5263" w:rsidRPr="009372F3" w:rsidRDefault="004E5263" w:rsidP="009372F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4E5263" w:rsidRPr="009372F3" w:rsidRDefault="004E5263" w:rsidP="009372F3">
      <w:pPr>
        <w:pStyle w:val="disclaimer"/>
        <w:spacing w:line="240" w:lineRule="auto"/>
        <w:rPr>
          <w:sz w:val="20"/>
          <w:szCs w:val="20"/>
          <w:lang w:val="ru-RU"/>
        </w:rPr>
      </w:pPr>
    </w:p>
    <w:sectPr w:rsidR="004E5263" w:rsidRPr="009372F3" w:rsidSect="004E526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263"/>
    <w:rsid w:val="004E5263"/>
    <w:rsid w:val="00912CC2"/>
    <w:rsid w:val="0093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E526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E526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E5263"/>
    <w:pPr>
      <w:jc w:val="center"/>
    </w:pPr>
    <w:rPr>
      <w:sz w:val="18"/>
      <w:szCs w:val="18"/>
    </w:rPr>
  </w:style>
  <w:style w:type="paragraph" w:customStyle="1" w:styleId="DocDefaults">
    <w:name w:val="DocDefaults"/>
    <w:rsid w:val="004E5263"/>
  </w:style>
  <w:style w:type="paragraph" w:styleId="ae">
    <w:name w:val="Balloon Text"/>
    <w:basedOn w:val="a"/>
    <w:link w:val="af"/>
    <w:uiPriority w:val="99"/>
    <w:semiHidden/>
    <w:unhideWhenUsed/>
    <w:rsid w:val="0093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72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12765</Words>
  <Characters>72766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2022-05-27T09:23:00Z</cp:lastPrinted>
  <dcterms:created xsi:type="dcterms:W3CDTF">2022-05-27T09:28:00Z</dcterms:created>
  <dcterms:modified xsi:type="dcterms:W3CDTF">2022-05-27T09:28:00Z</dcterms:modified>
</cp:coreProperties>
</file>