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4b16" w14:textId="1db4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тiл туралы</w:t>
      </w:r>
    </w:p>
    <w:p>
      <w:pPr>
        <w:spacing w:after="0"/>
        <w:ind w:left="0"/>
        <w:jc w:val="both"/>
      </w:pPr>
      <w:r>
        <w:rPr>
          <w:rFonts w:ascii="Times New Roman"/>
          <w:b w:val="false"/>
          <w:i w:val="false"/>
          <w:color w:val="000000"/>
          <w:sz w:val="28"/>
        </w:rPr>
        <w:t>Қазақстан Республикасының 1997 жылғы 11 шiлдедегі N 151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0" w:id="1"/>
    <w:p>
      <w:pPr>
        <w:spacing w:after="0"/>
        <w:ind w:left="0"/>
        <w:jc w:val="both"/>
      </w:pPr>
      <w:r>
        <w:rPr>
          <w:rFonts w:ascii="Times New Roman"/>
          <w:b w:val="false"/>
          <w:i w:val="false"/>
          <w:color w:val="000000"/>
          <w:sz w:val="28"/>
        </w:rPr>
        <w:t>
      1) диаспора – өзiнiң тарихи шығу тегiнен тысқары елде тұрып жатқан халықтың бiр бөлiгi (этностық қауымдастық);</w:t>
      </w:r>
    </w:p>
    <w:bookmarkEnd w:id="1"/>
    <w:p>
      <w:pPr>
        <w:spacing w:after="0"/>
        <w:ind w:left="0"/>
        <w:jc w:val="both"/>
      </w:pPr>
      <w:r>
        <w:rPr>
          <w:rFonts w:ascii="Times New Roman"/>
          <w:b w:val="false"/>
          <w:i w:val="false"/>
          <w:color w:val="000000"/>
          <w:sz w:val="28"/>
        </w:rPr>
        <w:t>
      1-1) мәтіннің теңтүпнұсқалы аудармасы – түпнұсқаның мағынасы мен мазмұнын өзгеріссіз сақтайтын мәтіннің басқа тілге аудармасы;</w:t>
      </w:r>
    </w:p>
    <w:bookmarkStart w:name="z61" w:id="2"/>
    <w:p>
      <w:pPr>
        <w:spacing w:after="0"/>
        <w:ind w:left="0"/>
        <w:jc w:val="both"/>
      </w:pPr>
      <w:r>
        <w:rPr>
          <w:rFonts w:ascii="Times New Roman"/>
          <w:b w:val="false"/>
          <w:i w:val="false"/>
          <w:color w:val="000000"/>
          <w:sz w:val="28"/>
        </w:rPr>
        <w:t>
      2) ономастика – тiл бiлiмiнiң жалқы есiмдердi, олардың пайда болуы мен өзгеруiнiң тарихын зерттейтiн бөлiмi;</w:t>
      </w:r>
    </w:p>
    <w:bookmarkEnd w:id="2"/>
    <w:bookmarkStart w:name="z62" w:id="3"/>
    <w:p>
      <w:pPr>
        <w:spacing w:after="0"/>
        <w:ind w:left="0"/>
        <w:jc w:val="both"/>
      </w:pPr>
      <w:r>
        <w:rPr>
          <w:rFonts w:ascii="Times New Roman"/>
          <w:b w:val="false"/>
          <w:i w:val="false"/>
          <w:color w:val="000000"/>
          <w:sz w:val="28"/>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bookmarkEnd w:id="3"/>
    <w:bookmarkStart w:name="z89" w:id="4"/>
    <w:p>
      <w:pPr>
        <w:spacing w:after="0"/>
        <w:ind w:left="0"/>
        <w:jc w:val="both"/>
      </w:pPr>
      <w:r>
        <w:rPr>
          <w:rFonts w:ascii="Times New Roman"/>
          <w:b w:val="false"/>
          <w:i w:val="false"/>
          <w:color w:val="000000"/>
          <w:sz w:val="28"/>
        </w:rPr>
        <w:t>
      3-1) ономастика саласындағы уәкілетті орган – ономастика саласындағы басшылықты және салааралық үйлестіруді жүзеге асыратын орталық атқарушы орган;</w:t>
      </w:r>
    </w:p>
    <w:bookmarkEnd w:id="4"/>
    <w:bookmarkStart w:name="z63" w:id="5"/>
    <w:p>
      <w:pPr>
        <w:spacing w:after="0"/>
        <w:ind w:left="0"/>
        <w:jc w:val="both"/>
      </w:pPr>
      <w:r>
        <w:rPr>
          <w:rFonts w:ascii="Times New Roman"/>
          <w:b w:val="false"/>
          <w:i w:val="false"/>
          <w:color w:val="000000"/>
          <w:sz w:val="28"/>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Республикалық терминология комиссиясы – Қазақстан Республикасы Үкіметінің жанындағы,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bookmarkStart w:name="z65" w:id="6"/>
    <w:p>
      <w:pPr>
        <w:spacing w:after="0"/>
        <w:ind w:left="0"/>
        <w:jc w:val="both"/>
      </w:pPr>
      <w:r>
        <w:rPr>
          <w:rFonts w:ascii="Times New Roman"/>
          <w:b w:val="false"/>
          <w:i w:val="false"/>
          <w:color w:val="000000"/>
          <w:sz w:val="28"/>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 w:id="7"/>
    <w:p>
      <w:pPr>
        <w:spacing w:after="0"/>
        <w:ind w:left="0"/>
        <w:jc w:val="both"/>
      </w:pPr>
      <w:r>
        <w:rPr>
          <w:rFonts w:ascii="Times New Roman"/>
          <w:b w:val="false"/>
          <w:i w:val="false"/>
          <w:color w:val="000000"/>
          <w:sz w:val="28"/>
        </w:rPr>
        <w:t>
      8) тілдерді дамыту саласындағы уәкілетті орган – тілдерді дамыту саласындағы басшылықты және салааралық үйлестіруді жүзеге асыратын орталық атқарушы орган.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Осы Заңның реттейтiн мәселесi </w:t>
      </w:r>
    </w:p>
    <w:p>
      <w:pPr>
        <w:spacing w:after="0"/>
        <w:ind w:left="0"/>
        <w:jc w:val="both"/>
      </w:pPr>
      <w:r>
        <w:rPr>
          <w:rFonts w:ascii="Times New Roman"/>
          <w:b w:val="false"/>
          <w:i w:val="false"/>
          <w:color w:val="000000"/>
          <w:sz w:val="28"/>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pPr>
        <w:spacing w:after="0"/>
        <w:ind w:left="0"/>
        <w:jc w:val="both"/>
      </w:pPr>
      <w:r>
        <w:rPr>
          <w:rFonts w:ascii="Times New Roman"/>
          <w:b w:val="false"/>
          <w:i w:val="false"/>
          <w:color w:val="000000"/>
          <w:sz w:val="28"/>
        </w:rPr>
        <w:t xml:space="preserve">
      Осы Заң жеке адамдар арасындағы қатынастарда және дiни бiрлестiктерде тiлдердiң қолданылуын реттемейдi. </w:t>
      </w:r>
    </w:p>
    <w:p>
      <w:pPr>
        <w:spacing w:after="0"/>
        <w:ind w:left="0"/>
        <w:jc w:val="both"/>
      </w:pPr>
      <w:r>
        <w:rPr>
          <w:rFonts w:ascii="Times New Roman"/>
          <w:b/>
          <w:i w:val="false"/>
          <w:color w:val="000000"/>
          <w:sz w:val="28"/>
        </w:rPr>
        <w:t xml:space="preserve">3-бап. Қазақстан Республикасының тiл туралы заңнамасы </w:t>
      </w:r>
    </w:p>
    <w:p>
      <w:pPr>
        <w:spacing w:after="0"/>
        <w:ind w:left="0"/>
        <w:jc w:val="both"/>
      </w:pPr>
      <w:r>
        <w:rPr>
          <w:rFonts w:ascii="Times New Roman"/>
          <w:b w:val="false"/>
          <w:i w:val="false"/>
          <w:color w:val="ff0000"/>
          <w:sz w:val="28"/>
        </w:rPr>
        <w:t xml:space="preserve">
      Ескерту. 3-баптың тақырыбы жаңа редакцияда - ҚР 29.12.2021 </w:t>
      </w:r>
      <w:r>
        <w:rPr>
          <w:rFonts w:ascii="Times New Roman"/>
          <w:b w:val="false"/>
          <w:i w:val="false"/>
          <w:color w:val="ff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Республикасының тiл туралы заңнамасы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Қазақстан Республикасының тiл туралы заңнамасы Қазақстан Республикасының азаматтарына, Қазақстан Республикасында тұрақты тұратын шетелдiктерге және азаматтығы жоқ адамдарға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мемлекеттiк тiлi </w:t>
      </w:r>
    </w:p>
    <w:p>
      <w:pPr>
        <w:spacing w:after="0"/>
        <w:ind w:left="0"/>
        <w:jc w:val="both"/>
      </w:pPr>
      <w:r>
        <w:rPr>
          <w:rFonts w:ascii="Times New Roman"/>
          <w:b w:val="false"/>
          <w:i w:val="false"/>
          <w:color w:val="000000"/>
          <w:sz w:val="28"/>
        </w:rPr>
        <w:t xml:space="preserve">
      Қазақстан Республикасының мемлекеттiк тiлi - қазақ тiлi. </w:t>
      </w:r>
    </w:p>
    <w:p>
      <w:pPr>
        <w:spacing w:after="0"/>
        <w:ind w:left="0"/>
        <w:jc w:val="both"/>
      </w:pPr>
      <w:r>
        <w:rPr>
          <w:rFonts w:ascii="Times New Roman"/>
          <w:b w:val="false"/>
          <w:i w:val="false"/>
          <w:color w:val="000000"/>
          <w:sz w:val="28"/>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p>
    <w:p>
      <w:pPr>
        <w:spacing w:after="0"/>
        <w:ind w:left="0"/>
        <w:jc w:val="both"/>
      </w:pPr>
      <w:r>
        <w:rPr>
          <w:rFonts w:ascii="Times New Roman"/>
          <w:b w:val="false"/>
          <w:i w:val="false"/>
          <w:color w:val="000000"/>
          <w:sz w:val="28"/>
        </w:rPr>
        <w:t xml:space="preserve">
      Қазақстан халқын топтастырудың аса маңызды факторы болып табылатын мемлекеттiк тiлдi меңгеру - Қазақстан Республикасының әрбiр азаматының парызы. </w:t>
      </w:r>
    </w:p>
    <w:p>
      <w:pPr>
        <w:spacing w:after="0"/>
        <w:ind w:left="0"/>
        <w:jc w:val="both"/>
      </w:pPr>
      <w:r>
        <w:rPr>
          <w:rFonts w:ascii="Times New Roman"/>
          <w:b w:val="false"/>
          <w:i w:val="false"/>
          <w:color w:val="000000"/>
          <w:sz w:val="28"/>
        </w:rPr>
        <w:t xml:space="preserve">
      Үкiмет, өзге де мемлекеттiк, жергiлiктi өкiлдi және атқарушы органдар: </w:t>
      </w:r>
    </w:p>
    <w:p>
      <w:pPr>
        <w:spacing w:after="0"/>
        <w:ind w:left="0"/>
        <w:jc w:val="both"/>
      </w:pPr>
      <w:r>
        <w:rPr>
          <w:rFonts w:ascii="Times New Roman"/>
          <w:b w:val="false"/>
          <w:i w:val="false"/>
          <w:color w:val="000000"/>
          <w:sz w:val="28"/>
        </w:rPr>
        <w:t xml:space="preserve">
      Қазақстан Республикасында мемлекеттiк тiлдi барынша дамытуға, оның халықаралық беделiн нығайтуға; </w:t>
      </w:r>
    </w:p>
    <w:p>
      <w:pPr>
        <w:spacing w:after="0"/>
        <w:ind w:left="0"/>
        <w:jc w:val="both"/>
      </w:pPr>
      <w:r>
        <w:rPr>
          <w:rFonts w:ascii="Times New Roman"/>
          <w:b w:val="false"/>
          <w:i w:val="false"/>
          <w:color w:val="000000"/>
          <w:sz w:val="28"/>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pPr>
        <w:spacing w:after="0"/>
        <w:ind w:left="0"/>
        <w:jc w:val="both"/>
      </w:pPr>
      <w:r>
        <w:rPr>
          <w:rFonts w:ascii="Times New Roman"/>
          <w:b w:val="false"/>
          <w:i w:val="false"/>
          <w:color w:val="000000"/>
          <w:sz w:val="28"/>
        </w:rPr>
        <w:t xml:space="preserve">
      қазақ диаспорасына ана тiлiн сақтауы және дамытуы үшiн көмек көрсетуге мiндеттi. </w:t>
      </w:r>
    </w:p>
    <w:p>
      <w:pPr>
        <w:spacing w:after="0"/>
        <w:ind w:left="0"/>
        <w:jc w:val="both"/>
      </w:pPr>
      <w:r>
        <w:rPr>
          <w:rFonts w:ascii="Times New Roman"/>
          <w:b/>
          <w:i w:val="false"/>
          <w:color w:val="000000"/>
          <w:sz w:val="28"/>
        </w:rPr>
        <w:t xml:space="preserve">5-бап. Орыс тiлiн қолдану </w:t>
      </w:r>
    </w:p>
    <w:p>
      <w:pPr>
        <w:spacing w:after="0"/>
        <w:ind w:left="0"/>
        <w:jc w:val="both"/>
      </w:pPr>
      <w:r>
        <w:rPr>
          <w:rFonts w:ascii="Times New Roman"/>
          <w:b w:val="false"/>
          <w:i w:val="false"/>
          <w:color w:val="000000"/>
          <w:sz w:val="28"/>
        </w:rPr>
        <w:t xml:space="preserve">
      Мемлекеттiк ұйымдарда және жергiлiктi өзiн-өзi басқару органдарында орыс тiлi ресми түрде қазақ тiлiмен тең қолданылады. </w:t>
      </w:r>
    </w:p>
    <w:p>
      <w:pPr>
        <w:spacing w:after="0"/>
        <w:ind w:left="0"/>
        <w:jc w:val="both"/>
      </w:pPr>
      <w:r>
        <w:rPr>
          <w:rFonts w:ascii="Times New Roman"/>
          <w:b/>
          <w:i w:val="false"/>
          <w:color w:val="000000"/>
          <w:sz w:val="28"/>
        </w:rPr>
        <w:t xml:space="preserve">6-бап. Мемлекеттiң тiл жөнiндегi қамқорлығы </w:t>
      </w:r>
    </w:p>
    <w:p>
      <w:pPr>
        <w:spacing w:after="0"/>
        <w:ind w:left="0"/>
        <w:jc w:val="both"/>
      </w:pPr>
      <w:r>
        <w:rPr>
          <w:rFonts w:ascii="Times New Roman"/>
          <w:b w:val="false"/>
          <w:i w:val="false"/>
          <w:color w:val="000000"/>
          <w:sz w:val="28"/>
        </w:rPr>
        <w:t xml:space="preserve">
      Қазақстан Республикасының азаматының ана тiлiн қолдануына, қарым-қатынас, тәрбие, оқу және шығармашылық тiлiн еркiн таңдауына құқығы бар. </w:t>
      </w:r>
    </w:p>
    <w:p>
      <w:pPr>
        <w:spacing w:after="0"/>
        <w:ind w:left="0"/>
        <w:jc w:val="both"/>
      </w:pPr>
      <w:r>
        <w:rPr>
          <w:rFonts w:ascii="Times New Roman"/>
          <w:b w:val="false"/>
          <w:i w:val="false"/>
          <w:color w:val="000000"/>
          <w:sz w:val="28"/>
        </w:rPr>
        <w:t xml:space="preserve">
      Мемлекет Қазақстан халқының тiлдерiн оқып-үйрену мен дамыту үшiн жағдай туғызу жөнiнде қамқорлық жасайды. </w:t>
      </w:r>
    </w:p>
    <w:p>
      <w:pPr>
        <w:spacing w:after="0"/>
        <w:ind w:left="0"/>
        <w:jc w:val="both"/>
      </w:pPr>
      <w:r>
        <w:rPr>
          <w:rFonts w:ascii="Times New Roman"/>
          <w:b w:val="false"/>
          <w:i w:val="false"/>
          <w:color w:val="000000"/>
          <w:sz w:val="28"/>
        </w:rPr>
        <w:t xml:space="preserve">
      Ұлттық топтар жинақты тұратын жерлерде iс-шаралар өткiзiлген кезде олардың тiлдерi пайдаланылуы мүмкiн. </w:t>
      </w:r>
    </w:p>
    <w:p>
      <w:pPr>
        <w:spacing w:after="0"/>
        <w:ind w:left="0"/>
        <w:jc w:val="both"/>
      </w:pPr>
      <w:r>
        <w:rPr>
          <w:rFonts w:ascii="Times New Roman"/>
          <w:b/>
          <w:i w:val="false"/>
          <w:color w:val="000000"/>
          <w:sz w:val="28"/>
        </w:rPr>
        <w:t xml:space="preserve">7-бап. Тiлдердiң қолданылуына кедергi келтiруге жол бермеу </w:t>
      </w:r>
    </w:p>
    <w:p>
      <w:pPr>
        <w:spacing w:after="0"/>
        <w:ind w:left="0"/>
        <w:jc w:val="both"/>
      </w:pPr>
      <w:r>
        <w:rPr>
          <w:rFonts w:ascii="Times New Roman"/>
          <w:b w:val="false"/>
          <w:i w:val="false"/>
          <w:color w:val="000000"/>
          <w:sz w:val="28"/>
        </w:rPr>
        <w:t xml:space="preserve">
      Қазақстан Республикасында тiлдiк белгiсi бойынша азаматтардың құқықтарын кемсiтуге жол берiлмейдi. </w:t>
      </w:r>
    </w:p>
    <w:p>
      <w:pPr>
        <w:spacing w:after="0"/>
        <w:ind w:left="0"/>
        <w:jc w:val="both"/>
      </w:pPr>
      <w:r>
        <w:rPr>
          <w:rFonts w:ascii="Times New Roman"/>
          <w:b w:val="false"/>
          <w:i w:val="false"/>
          <w:color w:val="000000"/>
          <w:sz w:val="28"/>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p>
    <w:bookmarkStart w:name="z10" w:id="8"/>
    <w:p>
      <w:pPr>
        <w:spacing w:after="0"/>
        <w:ind w:left="0"/>
        <w:jc w:val="left"/>
      </w:pPr>
      <w:r>
        <w:rPr>
          <w:rFonts w:ascii="Times New Roman"/>
          <w:b/>
          <w:i w:val="false"/>
          <w:color w:val="000000"/>
        </w:rPr>
        <w:t xml:space="preserve"> 2 тарау. Тiл - мемлекеттiк және мемлекеттiк емес ұйымдар мен</w:t>
      </w:r>
      <w:r>
        <w:br/>
      </w:r>
      <w:r>
        <w:rPr>
          <w:rFonts w:ascii="Times New Roman"/>
          <w:b/>
          <w:i w:val="false"/>
          <w:color w:val="000000"/>
        </w:rPr>
        <w:t>жергiлiктi өзiн-өзi басқару органдарында</w:t>
      </w:r>
    </w:p>
    <w:bookmarkEnd w:id="8"/>
    <w:p>
      <w:pPr>
        <w:spacing w:after="0"/>
        <w:ind w:left="0"/>
        <w:jc w:val="both"/>
      </w:pPr>
      <w:r>
        <w:rPr>
          <w:rFonts w:ascii="Times New Roman"/>
          <w:b/>
          <w:i w:val="false"/>
          <w:color w:val="000000"/>
          <w:sz w:val="28"/>
        </w:rPr>
        <w:t xml:space="preserve">8-бап. Тiлдердiң қолданылуы </w:t>
      </w:r>
    </w:p>
    <w:p>
      <w:pPr>
        <w:spacing w:after="0"/>
        <w:ind w:left="0"/>
        <w:jc w:val="both"/>
      </w:pPr>
      <w:r>
        <w:rPr>
          <w:rFonts w:ascii="Times New Roman"/>
          <w:b w:val="false"/>
          <w:i w:val="false"/>
          <w:color w:val="000000"/>
          <w:sz w:val="28"/>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p>
    <w:p>
      <w:pPr>
        <w:spacing w:after="0"/>
        <w:ind w:left="0"/>
        <w:jc w:val="both"/>
      </w:pPr>
      <w:r>
        <w:rPr>
          <w:rFonts w:ascii="Times New Roman"/>
          <w:b w:val="false"/>
          <w:i w:val="false"/>
          <w:color w:val="000000"/>
          <w:sz w:val="28"/>
        </w:rPr>
        <w:t xml:space="preserve">
      Мемлекеттiк емес ұйымдардың жұмысында мемлекеттiк тiл және қажет болған жағдайда басқа тiлдер қолданылады. </w:t>
      </w:r>
    </w:p>
    <w:p>
      <w:pPr>
        <w:spacing w:after="0"/>
        <w:ind w:left="0"/>
        <w:jc w:val="both"/>
      </w:pPr>
      <w:r>
        <w:rPr>
          <w:rFonts w:ascii="Times New Roman"/>
          <w:b/>
          <w:i w:val="false"/>
          <w:color w:val="000000"/>
          <w:sz w:val="28"/>
        </w:rPr>
        <w:t xml:space="preserve">9-бап. Мемлекеттiк органдар актiлерiнiң тiлi </w:t>
      </w:r>
    </w:p>
    <w:p>
      <w:pPr>
        <w:spacing w:after="0"/>
        <w:ind w:left="0"/>
        <w:jc w:val="both"/>
      </w:pPr>
      <w:r>
        <w:rPr>
          <w:rFonts w:ascii="Times New Roman"/>
          <w:b w:val="false"/>
          <w:i w:val="false"/>
          <w:color w:val="000000"/>
          <w:sz w:val="28"/>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pPr>
        <w:spacing w:after="0"/>
        <w:ind w:left="0"/>
        <w:jc w:val="both"/>
      </w:pPr>
      <w:r>
        <w:rPr>
          <w:rFonts w:ascii="Times New Roman"/>
          <w:b/>
          <w:i w:val="false"/>
          <w:color w:val="000000"/>
          <w:sz w:val="28"/>
        </w:rPr>
        <w:t xml:space="preserve">10-бап. Құжаттама жүргiзу тiлi </w:t>
      </w:r>
    </w:p>
    <w:p>
      <w:pPr>
        <w:spacing w:after="0"/>
        <w:ind w:left="0"/>
        <w:jc w:val="both"/>
      </w:pPr>
      <w:r>
        <w:rPr>
          <w:rFonts w:ascii="Times New Roman"/>
          <w:b w:val="false"/>
          <w:i w:val="false"/>
          <w:color w:val="000000"/>
          <w:sz w:val="28"/>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Азаматтардың өтiнiштерiне қайтарылатын жауап тiлi </w:t>
      </w:r>
    </w:p>
    <w:p>
      <w:pPr>
        <w:spacing w:after="0"/>
        <w:ind w:left="0"/>
        <w:jc w:val="both"/>
      </w:pPr>
      <w:r>
        <w:rPr>
          <w:rFonts w:ascii="Times New Roman"/>
          <w:b w:val="false"/>
          <w:i w:val="false"/>
          <w:color w:val="000000"/>
          <w:sz w:val="28"/>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pPr>
        <w:spacing w:after="0"/>
        <w:ind w:left="0"/>
        <w:jc w:val="both"/>
      </w:pPr>
      <w:r>
        <w:rPr>
          <w:rFonts w:ascii="Times New Roman"/>
          <w:b/>
          <w:i w:val="false"/>
          <w:color w:val="000000"/>
          <w:sz w:val="28"/>
        </w:rPr>
        <w:t xml:space="preserve">12-бап. Қарулы Күштер мен құқық қорғану органдарындағы тiл </w:t>
      </w:r>
    </w:p>
    <w:p>
      <w:pPr>
        <w:spacing w:after="0"/>
        <w:ind w:left="0"/>
        <w:jc w:val="both"/>
      </w:pPr>
      <w:r>
        <w:rPr>
          <w:rFonts w:ascii="Times New Roman"/>
          <w:b w:val="false"/>
          <w:i w:val="false"/>
          <w:color w:val="000000"/>
          <w:sz w:val="28"/>
        </w:rPr>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pPr>
        <w:spacing w:after="0"/>
        <w:ind w:left="0"/>
        <w:jc w:val="both"/>
      </w:pPr>
      <w:r>
        <w:rPr>
          <w:rFonts w:ascii="Times New Roman"/>
          <w:b/>
          <w:i w:val="false"/>
          <w:color w:val="000000"/>
          <w:sz w:val="28"/>
        </w:rPr>
        <w:t xml:space="preserve">13-бап. Сот iсiн жүргiзу тiлi </w:t>
      </w:r>
    </w:p>
    <w:p>
      <w:pPr>
        <w:spacing w:after="0"/>
        <w:ind w:left="0"/>
        <w:jc w:val="both"/>
      </w:pPr>
      <w:r>
        <w:rPr>
          <w:rFonts w:ascii="Times New Roman"/>
          <w:b w:val="false"/>
          <w:i w:val="false"/>
          <w:color w:val="000000"/>
          <w:sz w:val="28"/>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pPr>
        <w:spacing w:after="0"/>
        <w:ind w:left="0"/>
        <w:jc w:val="both"/>
      </w:pPr>
      <w:r>
        <w:rPr>
          <w:rFonts w:ascii="Times New Roman"/>
          <w:b/>
          <w:i w:val="false"/>
          <w:color w:val="000000"/>
          <w:sz w:val="28"/>
        </w:rPr>
        <w:t xml:space="preserve">14-бап. Әкiмшiлiк құқық бұзушылық туралы iстердi жүргiзу тiлi </w:t>
      </w:r>
    </w:p>
    <w:p>
      <w:pPr>
        <w:spacing w:after="0"/>
        <w:ind w:left="0"/>
        <w:jc w:val="both"/>
      </w:pPr>
      <w:r>
        <w:rPr>
          <w:rFonts w:ascii="Times New Roman"/>
          <w:b w:val="false"/>
          <w:i w:val="false"/>
          <w:color w:val="000000"/>
          <w:sz w:val="28"/>
        </w:rPr>
        <w:t xml:space="preserve">
      Әкiмшiлiк құқық бұзушылық туралы iстер мемлекеттiк тiлде, ал қажет болған жағдайда, басқа да тiлдерде жүргiзiледi. </w:t>
      </w:r>
    </w:p>
    <w:p>
      <w:pPr>
        <w:spacing w:after="0"/>
        <w:ind w:left="0"/>
        <w:jc w:val="both"/>
      </w:pPr>
      <w:r>
        <w:rPr>
          <w:rFonts w:ascii="Times New Roman"/>
          <w:b/>
          <w:i w:val="false"/>
          <w:color w:val="000000"/>
          <w:sz w:val="28"/>
        </w:rPr>
        <w:t xml:space="preserve">15-бап. Мәмiлелер тiлi </w:t>
      </w:r>
    </w:p>
    <w:p>
      <w:pPr>
        <w:spacing w:after="0"/>
        <w:ind w:left="0"/>
        <w:jc w:val="both"/>
      </w:pPr>
      <w:r>
        <w:rPr>
          <w:rFonts w:ascii="Times New Roman"/>
          <w:b w:val="false"/>
          <w:i w:val="false"/>
          <w:color w:val="000000"/>
          <w:sz w:val="28"/>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pPr>
        <w:spacing w:after="0"/>
        <w:ind w:left="0"/>
        <w:jc w:val="both"/>
      </w:pPr>
      <w:r>
        <w:rPr>
          <w:rFonts w:ascii="Times New Roman"/>
          <w:b w:val="false"/>
          <w:i w:val="false"/>
          <w:color w:val="000000"/>
          <w:sz w:val="28"/>
        </w:rPr>
        <w:t xml:space="preserve">
      Шетелдiк жеке және заңды тұлғалармен жазбаша нысанда жасалатын мәмiлелер мемлекеттiк тiлде және тараптар үшiн қолайлы тiлде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9" w:id="9"/>
    <w:p>
      <w:pPr>
        <w:spacing w:after="0"/>
        <w:ind w:left="0"/>
        <w:jc w:val="left"/>
      </w:pPr>
      <w:r>
        <w:rPr>
          <w:rFonts w:ascii="Times New Roman"/>
          <w:b/>
          <w:i w:val="false"/>
          <w:color w:val="000000"/>
        </w:rPr>
        <w:t xml:space="preserve">  3 тарау. Тiл - бiлiм беру, ғылым, мәдениет және бұқаралық</w:t>
      </w:r>
      <w:r>
        <w:br/>
      </w:r>
      <w:r>
        <w:rPr>
          <w:rFonts w:ascii="Times New Roman"/>
          <w:b/>
          <w:i w:val="false"/>
          <w:color w:val="000000"/>
        </w:rPr>
        <w:t>ақпарат құралдары саласында</w:t>
      </w:r>
    </w:p>
    <w:bookmarkEnd w:id="9"/>
    <w:p>
      <w:pPr>
        <w:spacing w:after="0"/>
        <w:ind w:left="0"/>
        <w:jc w:val="both"/>
      </w:pPr>
      <w:r>
        <w:rPr>
          <w:rFonts w:ascii="Times New Roman"/>
          <w:b/>
          <w:i w:val="false"/>
          <w:color w:val="000000"/>
          <w:sz w:val="28"/>
        </w:rPr>
        <w:t xml:space="preserve">16-бап. Тiл - бiлiм беру саласында </w:t>
      </w:r>
    </w:p>
    <w:p>
      <w:pPr>
        <w:spacing w:after="0"/>
        <w:ind w:left="0"/>
        <w:jc w:val="both"/>
      </w:pPr>
      <w:r>
        <w:rPr>
          <w:rFonts w:ascii="Times New Roman"/>
          <w:b w:val="false"/>
          <w:i w:val="false"/>
          <w:color w:val="000000"/>
          <w:sz w:val="28"/>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pPr>
        <w:spacing w:after="0"/>
        <w:ind w:left="0"/>
        <w:jc w:val="both"/>
      </w:pPr>
      <w:r>
        <w:rPr>
          <w:rFonts w:ascii="Times New Roman"/>
          <w:b w:val="false"/>
          <w:i w:val="false"/>
          <w:color w:val="000000"/>
          <w:sz w:val="28"/>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p>
    <w:p>
      <w:pPr>
        <w:spacing w:after="0"/>
        <w:ind w:left="0"/>
        <w:jc w:val="both"/>
      </w:pPr>
      <w:r>
        <w:rPr>
          <w:rFonts w:ascii="Times New Roman"/>
          <w:b w:val="false"/>
          <w:i w:val="false"/>
          <w:color w:val="000000"/>
          <w:sz w:val="28"/>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Тiл - ғылым және мәдениет саласында </w:t>
      </w:r>
    </w:p>
    <w:p>
      <w:pPr>
        <w:spacing w:after="0"/>
        <w:ind w:left="0"/>
        <w:jc w:val="both"/>
      </w:pPr>
      <w:r>
        <w:rPr>
          <w:rFonts w:ascii="Times New Roman"/>
          <w:b w:val="false"/>
          <w:i w:val="false"/>
          <w:color w:val="000000"/>
          <w:sz w:val="28"/>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pPr>
        <w:spacing w:after="0"/>
        <w:ind w:left="0"/>
        <w:jc w:val="both"/>
      </w:pPr>
      <w:r>
        <w:rPr>
          <w:rFonts w:ascii="Times New Roman"/>
          <w:b w:val="false"/>
          <w:i w:val="false"/>
          <w:color w:val="000000"/>
          <w:sz w:val="28"/>
        </w:rPr>
        <w:t xml:space="preserve">
      Мәдени шаралар мемлекеттiк тiлде және қажет болған жағдайда басқа да тiлдерде жүргiзiледi. </w:t>
      </w:r>
    </w:p>
    <w:p>
      <w:pPr>
        <w:spacing w:after="0"/>
        <w:ind w:left="0"/>
        <w:jc w:val="both"/>
      </w:pPr>
      <w:r>
        <w:rPr>
          <w:rFonts w:ascii="Times New Roman"/>
          <w:b/>
          <w:i w:val="false"/>
          <w:color w:val="000000"/>
          <w:sz w:val="28"/>
        </w:rPr>
        <w:t xml:space="preserve">18-бап. Баспасөз бен бұқаралық ақпарат құралдарының тiлi </w:t>
      </w:r>
    </w:p>
    <w:p>
      <w:pPr>
        <w:spacing w:after="0"/>
        <w:ind w:left="0"/>
        <w:jc w:val="both"/>
      </w:pPr>
      <w:r>
        <w:rPr>
          <w:rFonts w:ascii="Times New Roman"/>
          <w:b w:val="false"/>
          <w:i w:val="false"/>
          <w:color w:val="000000"/>
          <w:sz w:val="28"/>
        </w:rPr>
        <w:t xml:space="preserve">
      Қазақстан Республикасы баспа басылымдары мен бұқаралық ақпарат құралдарында мемлекеттiк тiлдiң, басқа да тiлдердiң қолданылуын қамтамасыз етедi. </w:t>
      </w:r>
    </w:p>
    <w:p>
      <w:pPr>
        <w:spacing w:after="0"/>
        <w:ind w:left="0"/>
        <w:jc w:val="both"/>
      </w:pPr>
      <w:r>
        <w:rPr>
          <w:rFonts w:ascii="Times New Roman"/>
          <w:b w:val="false"/>
          <w:i w:val="false"/>
          <w:color w:val="000000"/>
          <w:sz w:val="28"/>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r>
        <w:br/>
      </w:r>
      <w:r>
        <w:rPr>
          <w:rFonts w:ascii="Times New Roman"/>
          <w:b w:val="false"/>
          <w:i w:val="false"/>
          <w:color w:val="000000"/>
          <w:sz w:val="28"/>
        </w:rPr>
        <w:t>
</w:t>
      </w:r>
    </w:p>
    <w:bookmarkStart w:name="z23" w:id="10"/>
    <w:p>
      <w:pPr>
        <w:spacing w:after="0"/>
        <w:ind w:left="0"/>
        <w:jc w:val="left"/>
      </w:pPr>
      <w:r>
        <w:rPr>
          <w:rFonts w:ascii="Times New Roman"/>
          <w:b/>
          <w:i w:val="false"/>
          <w:color w:val="000000"/>
        </w:rPr>
        <w:t xml:space="preserve">  4 тарау. Тiл - елдi мекен атауларында, жалқы есiмдерде, </w:t>
      </w:r>
      <w:r>
        <w:br/>
      </w:r>
      <w:r>
        <w:rPr>
          <w:rFonts w:ascii="Times New Roman"/>
          <w:b/>
          <w:i w:val="false"/>
          <w:color w:val="000000"/>
        </w:rPr>
        <w:t>көрнекi ақпаратта</w:t>
      </w:r>
    </w:p>
    <w:bookmarkEnd w:id="10"/>
    <w:p>
      <w:pPr>
        <w:spacing w:after="0"/>
        <w:ind w:left="0"/>
        <w:jc w:val="both"/>
      </w:pPr>
      <w:r>
        <w:rPr>
          <w:rFonts w:ascii="Times New Roman"/>
          <w:b/>
          <w:i w:val="false"/>
          <w:color w:val="000000"/>
          <w:sz w:val="28"/>
        </w:rPr>
        <w:t xml:space="preserve">19-бап. Топонимикалық атауларды пайдалану тәртiбi </w:t>
      </w:r>
    </w:p>
    <w:p>
      <w:pPr>
        <w:spacing w:after="0"/>
        <w:ind w:left="0"/>
        <w:jc w:val="both"/>
      </w:pPr>
      <w:r>
        <w:rPr>
          <w:rFonts w:ascii="Times New Roman"/>
          <w:b w:val="false"/>
          <w:i w:val="false"/>
          <w:color w:val="ff0000"/>
          <w:sz w:val="28"/>
        </w:rPr>
        <w:t xml:space="preserve">
      Ескерту. 19-баптың тақырыбына өзгеріс енгізілді - ҚР 29.12.2021 </w:t>
      </w:r>
      <w:r>
        <w:rPr>
          <w:rFonts w:ascii="Times New Roman"/>
          <w:b w:val="false"/>
          <w:i w:val="false"/>
          <w:color w:val="ff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мемлекеттік тілде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Кiсi есiмiн, әкесiнiң есiмiн және тегiн жазу </w:t>
      </w:r>
    </w:p>
    <w:p>
      <w:pPr>
        <w:spacing w:after="0"/>
        <w:ind w:left="0"/>
        <w:jc w:val="both"/>
      </w:pPr>
      <w:r>
        <w:rPr>
          <w:rFonts w:ascii="Times New Roman"/>
          <w:b w:val="false"/>
          <w:i w:val="false"/>
          <w:color w:val="000000"/>
          <w:sz w:val="28"/>
        </w:rPr>
        <w:t xml:space="preserve">
      Кiсi есiмiн, әкесiнiң есiмiн және тегiн ресми құжаттарда жазу Қазақстан Республикасының заңдары мен нормативтiк құқықтық актiлерiне сәйкес келуге тиiс. </w:t>
      </w:r>
    </w:p>
    <w:p>
      <w:pPr>
        <w:spacing w:after="0"/>
        <w:ind w:left="0"/>
        <w:jc w:val="both"/>
      </w:pPr>
      <w:r>
        <w:rPr>
          <w:rFonts w:ascii="Times New Roman"/>
          <w:b/>
          <w:i w:val="false"/>
          <w:color w:val="000000"/>
          <w:sz w:val="28"/>
        </w:rPr>
        <w:t xml:space="preserve">21-бап. Деректемелер мен көрнекi ақпарат тiлi </w:t>
      </w:r>
    </w:p>
    <w:p>
      <w:pPr>
        <w:spacing w:after="0"/>
        <w:ind w:left="0"/>
        <w:jc w:val="both"/>
      </w:pPr>
      <w:r>
        <w:rPr>
          <w:rFonts w:ascii="Times New Roman"/>
          <w:b w:val="false"/>
          <w:i w:val="false"/>
          <w:color w:val="000000"/>
          <w:sz w:val="28"/>
        </w:rPr>
        <w:t>
      Деректемелер мен көрнекі ақпараттың мәтіндері орфография нормалары және мәтіннің теңтүпнұсқалы аудармасы сақтала отырып жазылады.</w:t>
      </w:r>
    </w:p>
    <w:p>
      <w:pPr>
        <w:spacing w:after="0"/>
        <w:ind w:left="0"/>
        <w:jc w:val="both"/>
      </w:pPr>
      <w:r>
        <w:rPr>
          <w:rFonts w:ascii="Times New Roman"/>
          <w:b w:val="false"/>
          <w:i w:val="false"/>
          <w:color w:val="000000"/>
          <w:sz w:val="28"/>
        </w:rPr>
        <w:t xml:space="preserve">
      Мемлекеттiк органдардың мөрлерi мен мөртаңбаларының мәтiнiнде олардың атаулары мемлекеттiк тiлде жазылады. </w:t>
      </w:r>
    </w:p>
    <w:p>
      <w:pPr>
        <w:spacing w:after="0"/>
        <w:ind w:left="0"/>
        <w:jc w:val="both"/>
      </w:pPr>
      <w:r>
        <w:rPr>
          <w:rFonts w:ascii="Times New Roman"/>
          <w:b w:val="false"/>
          <w:i w:val="false"/>
          <w:color w:val="000000"/>
          <w:sz w:val="28"/>
        </w:rPr>
        <w:t xml:space="preserve">
      Меншiк нысанына қарамастан, ұйымдардың мөрлерiнiң, мөртабандарының мәтiнi мемлекеттiк тiлде және орыс тiлiнде жазылады. </w:t>
      </w:r>
    </w:p>
    <w:p>
      <w:pPr>
        <w:spacing w:after="0"/>
        <w:ind w:left="0"/>
        <w:jc w:val="both"/>
      </w:pPr>
      <w:r>
        <w:rPr>
          <w:rFonts w:ascii="Times New Roman"/>
          <w:b w:val="false"/>
          <w:i w:val="false"/>
          <w:color w:val="000000"/>
          <w:sz w:val="28"/>
        </w:rPr>
        <w:t>
      Мемлекеттік ұйымдардың бланкілері мемлекеттік тілде және орыс тілінде, қажет болған кезде басқа тілдерде де жазылады.</w:t>
      </w:r>
    </w:p>
    <w:p>
      <w:pPr>
        <w:spacing w:after="0"/>
        <w:ind w:left="0"/>
        <w:jc w:val="both"/>
      </w:pPr>
      <w:r>
        <w:rPr>
          <w:rFonts w:ascii="Times New Roman"/>
          <w:b w:val="false"/>
          <w:i w:val="false"/>
          <w:color w:val="000000"/>
          <w:sz w:val="28"/>
        </w:rPr>
        <w:t>
      Мемлекеттік емес ұйымдардың бланкілері мемлекеттік тілде, қажет болған кезде орыс тілінде және (немесе) басқа тілдерде де жазылады.</w:t>
      </w:r>
    </w:p>
    <w:p>
      <w:pPr>
        <w:spacing w:after="0"/>
        <w:ind w:left="0"/>
        <w:jc w:val="both"/>
      </w:pPr>
      <w:r>
        <w:rPr>
          <w:rFonts w:ascii="Times New Roman"/>
          <w:b w:val="false"/>
          <w:i w:val="false"/>
          <w:color w:val="000000"/>
          <w:sz w:val="28"/>
        </w:rPr>
        <w:t>
      Мемлекеттік ұйымдардың маңдайшалары мемлекеттік тілде және орыс тілінде, қажет болған кезде басқа тілдерде де орналастырылады.</w:t>
      </w:r>
    </w:p>
    <w:p>
      <w:pPr>
        <w:spacing w:after="0"/>
        <w:ind w:left="0"/>
        <w:jc w:val="both"/>
      </w:pPr>
      <w:r>
        <w:rPr>
          <w:rFonts w:ascii="Times New Roman"/>
          <w:b w:val="false"/>
          <w:i w:val="false"/>
          <w:color w:val="000000"/>
          <w:sz w:val="28"/>
        </w:rPr>
        <w:t>
      Мемлекеттік емес ұйымдардың маңдайшалары мемлекеттік тілде, қажет болған кезде орыс тілінде және (немесе) басқа тілдерде де орналастырылады. Қазақстан Республикасында қорғалатын, мемлекеттік емес ұйымдардың маңдайшаларында пайдаланылатын тауар белгілері өзгермеген түрінде жазылады.</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жол белгілеріндегі жазбалар мемлекеттік тілде жазылады.</w:t>
      </w:r>
    </w:p>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хабарландырулар, жарнама, прейскуранттар, баға көрсеткiштерi, ас мәзірлері, нұсқағыштар және басқа да көрнекi ақпарат мемлекеттік тілде, қажет болған кезде орыс тілінде және (немесе) басқа тiлдерде де орналастырылады.</w:t>
      </w:r>
    </w:p>
    <w:p>
      <w:pPr>
        <w:spacing w:after="0"/>
        <w:ind w:left="0"/>
        <w:jc w:val="both"/>
      </w:pPr>
      <w:r>
        <w:rPr>
          <w:rFonts w:ascii="Times New Roman"/>
          <w:b w:val="false"/>
          <w:i w:val="false"/>
          <w:color w:val="000000"/>
          <w:sz w:val="28"/>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pPr>
        <w:spacing w:after="0"/>
        <w:ind w:left="0"/>
        <w:jc w:val="both"/>
      </w:pPr>
      <w:r>
        <w:rPr>
          <w:rFonts w:ascii="Times New Roman"/>
          <w:b w:val="false"/>
          <w:i w:val="false"/>
          <w:color w:val="000000"/>
          <w:sz w:val="28"/>
        </w:rPr>
        <w:t xml:space="preserve">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pPr>
        <w:spacing w:after="0"/>
        <w:ind w:left="0"/>
        <w:jc w:val="both"/>
      </w:pPr>
      <w:r>
        <w:rPr>
          <w:rFonts w:ascii="Times New Roman"/>
          <w:b w:val="false"/>
          <w:i w:val="false"/>
          <w:color w:val="000000"/>
          <w:sz w:val="28"/>
        </w:rPr>
        <w:t xml:space="preserve">
      Деректемелер мен көрнекі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деректемелер мен көрнекі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Тіл - байланыс саласында </w:t>
      </w:r>
    </w:p>
    <w:p>
      <w:pPr>
        <w:spacing w:after="0"/>
        <w:ind w:left="0"/>
        <w:jc w:val="both"/>
      </w:pPr>
      <w:r>
        <w:rPr>
          <w:rFonts w:ascii="Times New Roman"/>
          <w:b w:val="false"/>
          <w:i w:val="false"/>
          <w:color w:val="000000"/>
          <w:sz w:val="28"/>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8" w:id="11"/>
    <w:p>
      <w:pPr>
        <w:spacing w:after="0"/>
        <w:ind w:left="0"/>
        <w:jc w:val="left"/>
      </w:pPr>
      <w:r>
        <w:rPr>
          <w:rFonts w:ascii="Times New Roman"/>
          <w:b/>
          <w:i w:val="false"/>
          <w:color w:val="000000"/>
        </w:rPr>
        <w:t xml:space="preserve">  5 тарау. Тiлдi құқықтық қорғау</w:t>
      </w:r>
    </w:p>
    <w:bookmarkEnd w:id="11"/>
    <w:p>
      <w:pPr>
        <w:spacing w:after="0"/>
        <w:ind w:left="0"/>
        <w:jc w:val="both"/>
      </w:pPr>
      <w:r>
        <w:rPr>
          <w:rFonts w:ascii="Times New Roman"/>
          <w:b/>
          <w:i w:val="false"/>
          <w:color w:val="000000"/>
          <w:sz w:val="28"/>
        </w:rPr>
        <w:t xml:space="preserve">23-бап. Тiлдi мемлекеттiк қорғау </w:t>
      </w:r>
    </w:p>
    <w:p>
      <w:pPr>
        <w:spacing w:after="0"/>
        <w:ind w:left="0"/>
        <w:jc w:val="both"/>
      </w:pPr>
      <w:r>
        <w:rPr>
          <w:rFonts w:ascii="Times New Roman"/>
          <w:b w:val="false"/>
          <w:i w:val="false"/>
          <w:color w:val="000000"/>
          <w:sz w:val="28"/>
        </w:rPr>
        <w:t xml:space="preserve">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p>
    <w:p>
      <w:pPr>
        <w:spacing w:after="0"/>
        <w:ind w:left="0"/>
        <w:jc w:val="both"/>
      </w:pPr>
      <w:r>
        <w:rPr>
          <w:rFonts w:ascii="Times New Roman"/>
          <w:b w:val="false"/>
          <w:i w:val="false"/>
          <w:color w:val="000000"/>
          <w:sz w:val="28"/>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p>
    <w:p>
      <w:pPr>
        <w:spacing w:after="0"/>
        <w:ind w:left="0"/>
        <w:jc w:val="both"/>
      </w:pPr>
      <w:r>
        <w:rPr>
          <w:rFonts w:ascii="Times New Roman"/>
          <w:b w:val="false"/>
          <w:i w:val="false"/>
          <w:color w:val="000000"/>
          <w:sz w:val="28"/>
        </w:rPr>
        <w:t xml:space="preserve">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Қазақстан Республикасының тiл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тіл туралы заңнамасының бұзылуына кінәлі мемлекеттік органдардың бірінші басшылары не аппараттардың басшылары, сондай-ақ жеке және заңды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21.01.2013 </w:t>
      </w:r>
      <w:r>
        <w:rPr>
          <w:rFonts w:ascii="Times New Roman"/>
          <w:b w:val="false"/>
          <w:i w:val="false"/>
          <w:color w:val="000000"/>
          <w:sz w:val="28"/>
        </w:rPr>
        <w:t>N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24-1-бап алып тасталды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24-2-бап. Ономастика саласындағы уәкілетті органның құзыреті</w:t>
      </w:r>
    </w:p>
    <w:p>
      <w:pPr>
        <w:spacing w:after="0"/>
        <w:ind w:left="0"/>
        <w:jc w:val="both"/>
      </w:pPr>
      <w:r>
        <w:rPr>
          <w:rFonts w:ascii="Times New Roman"/>
          <w:b w:val="false"/>
          <w:i w:val="false"/>
          <w:color w:val="000000"/>
          <w:sz w:val="28"/>
        </w:rPr>
        <w:t>
      Ономастика саласындағы уәкілетті орган:</w:t>
      </w:r>
    </w:p>
    <w:p>
      <w:pPr>
        <w:spacing w:after="0"/>
        <w:ind w:left="0"/>
        <w:jc w:val="both"/>
      </w:pPr>
      <w:r>
        <w:rPr>
          <w:rFonts w:ascii="Times New Roman"/>
          <w:b w:val="false"/>
          <w:i w:val="false"/>
          <w:color w:val="000000"/>
          <w:sz w:val="28"/>
        </w:rPr>
        <w:t>
      1) республикалық ономастика комиссиясының қызметін қамтамасыз етеді;</w:t>
      </w:r>
    </w:p>
    <w:p>
      <w:pPr>
        <w:spacing w:after="0"/>
        <w:ind w:left="0"/>
        <w:jc w:val="both"/>
      </w:pPr>
      <w:r>
        <w:rPr>
          <w:rFonts w:ascii="Times New Roman"/>
          <w:b w:val="false"/>
          <w:i w:val="false"/>
          <w:color w:val="000000"/>
          <w:sz w:val="28"/>
        </w:rPr>
        <w:t>
      2) ономастика комиссияларының қызметін үйлестіреді;</w:t>
      </w:r>
    </w:p>
    <w:p>
      <w:pPr>
        <w:spacing w:after="0"/>
        <w:ind w:left="0"/>
        <w:jc w:val="both"/>
      </w:pPr>
      <w:r>
        <w:rPr>
          <w:rFonts w:ascii="Times New Roman"/>
          <w:b w:val="false"/>
          <w:i w:val="false"/>
          <w:color w:val="000000"/>
          <w:sz w:val="28"/>
        </w:rPr>
        <w:t>
      2-1) облыстық ономастика комиссиялары және республикалық маңызы бар қалалардың, астананың ономастика комиссиялары туралы үлгілік ережені әзірлейді және бекітеді;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24-2-баппен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Тілдерді дамыту саласындағы уәкілетті органның құзыреті</w:t>
      </w:r>
    </w:p>
    <w:p>
      <w:pPr>
        <w:spacing w:after="0"/>
        <w:ind w:left="0"/>
        <w:jc w:val="both"/>
      </w:pPr>
      <w:r>
        <w:rPr>
          <w:rFonts w:ascii="Times New Roman"/>
          <w:b w:val="false"/>
          <w:i w:val="false"/>
          <w:color w:val="ff0000"/>
          <w:sz w:val="28"/>
        </w:rPr>
        <w:t xml:space="preserve">
      Ескерту. 25-баптың тақырыбы жаңа редакцияда – ҚР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Тілдерді дамыту саласындағы уәкілетті орган:</w:t>
      </w:r>
    </w:p>
    <w:bookmarkStart w:name="z41" w:id="12"/>
    <w:p>
      <w:pPr>
        <w:spacing w:after="0"/>
        <w:ind w:left="0"/>
        <w:jc w:val="both"/>
      </w:pPr>
      <w:r>
        <w:rPr>
          <w:rFonts w:ascii="Times New Roman"/>
          <w:b w:val="false"/>
          <w:i w:val="false"/>
          <w:color w:val="000000"/>
          <w:sz w:val="28"/>
        </w:rPr>
        <w:t xml:space="preserve">
      1) тiлдердi дамыту саласындағы бiрыңғай мемлекеттiк саясаттың iске асырылуын қамтамасыз етедi; </w:t>
      </w:r>
    </w:p>
    <w:bookmarkEnd w:id="12"/>
    <w:bookmarkStart w:name="z42"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3"/>
    <w:bookmarkStart w:name="z43" w:id="14"/>
    <w:p>
      <w:pPr>
        <w:spacing w:after="0"/>
        <w:ind w:left="0"/>
        <w:jc w:val="both"/>
      </w:pPr>
      <w:r>
        <w:rPr>
          <w:rFonts w:ascii="Times New Roman"/>
          <w:b w:val="false"/>
          <w:i w:val="false"/>
          <w:color w:val="000000"/>
          <w:sz w:val="28"/>
        </w:rPr>
        <w:t xml:space="preserve">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p>
    <w:bookmarkEnd w:id="14"/>
    <w:bookmarkStart w:name="z44" w:id="15"/>
    <w:p>
      <w:pPr>
        <w:spacing w:after="0"/>
        <w:ind w:left="0"/>
        <w:jc w:val="both"/>
      </w:pPr>
      <w:r>
        <w:rPr>
          <w:rFonts w:ascii="Times New Roman"/>
          <w:b w:val="false"/>
          <w:i w:val="false"/>
          <w:color w:val="000000"/>
          <w:sz w:val="28"/>
        </w:rPr>
        <w:t xml:space="preserve">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bookmarkEnd w:id="15"/>
    <w:bookmarkStart w:name="z45" w:id="16"/>
    <w:p>
      <w:pPr>
        <w:spacing w:after="0"/>
        <w:ind w:left="0"/>
        <w:jc w:val="both"/>
      </w:pPr>
      <w:r>
        <w:rPr>
          <w:rFonts w:ascii="Times New Roman"/>
          <w:b w:val="false"/>
          <w:i w:val="false"/>
          <w:color w:val="000000"/>
          <w:sz w:val="28"/>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bookmarkEnd w:id="16"/>
    <w:bookmarkStart w:name="z46" w:id="17"/>
    <w:p>
      <w:pPr>
        <w:spacing w:after="0"/>
        <w:ind w:left="0"/>
        <w:jc w:val="both"/>
      </w:pPr>
      <w:r>
        <w:rPr>
          <w:rFonts w:ascii="Times New Roman"/>
          <w:b w:val="false"/>
          <w:i w:val="false"/>
          <w:color w:val="000000"/>
          <w:sz w:val="28"/>
        </w:rPr>
        <w:t>
      5-1) республикалық терминология комиссиясының қызметiн қамтамасыз 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8"/>
    <w:bookmarkStart w:name="z49" w:id="19"/>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06.01.2011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Ономастика комиссиялары</w:t>
      </w:r>
    </w:p>
    <w:p>
      <w:pPr>
        <w:spacing w:after="0"/>
        <w:ind w:left="0"/>
        <w:jc w:val="both"/>
      </w:pPr>
      <w:r>
        <w:rPr>
          <w:rFonts w:ascii="Times New Roman"/>
          <w:b w:val="false"/>
          <w:i w:val="false"/>
          <w:color w:val="ff0000"/>
          <w:sz w:val="28"/>
        </w:rPr>
        <w:t xml:space="preserve">
      Ескерту. 25-1-баптың тақырыбы жаңа редакцияда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Үкіметінің жанынан – Республикалық ономастика комиссиясы құрылады, облыстардың, республикалық маңызы бар қалалардың, астананың жергілікті атқарушы органдарының жанынан тиісінше облыстардың, республикалық маңызы бар қалалардың, астананың ономастика комиссиялары құрылады.</w:t>
      </w:r>
    </w:p>
    <w:bookmarkStart w:name="z92" w:id="20"/>
    <w:p>
      <w:pPr>
        <w:spacing w:after="0"/>
        <w:ind w:left="0"/>
        <w:jc w:val="both"/>
      </w:pPr>
      <w:r>
        <w:rPr>
          <w:rFonts w:ascii="Times New Roman"/>
          <w:b w:val="false"/>
          <w:i w:val="false"/>
          <w:color w:val="000000"/>
          <w:sz w:val="28"/>
        </w:rPr>
        <w:t>
      1-1. Республикалық ономастика комиссиясының құзыретіне:</w:t>
      </w:r>
    </w:p>
    <w:bookmarkEnd w:id="20"/>
    <w:p>
      <w:pPr>
        <w:spacing w:after="0"/>
        <w:ind w:left="0"/>
        <w:jc w:val="both"/>
      </w:pPr>
      <w:r>
        <w:rPr>
          <w:rFonts w:ascii="Times New Roman"/>
          <w:b w:val="false"/>
          <w:i w:val="false"/>
          <w:color w:val="000000"/>
          <w:sz w:val="28"/>
        </w:rPr>
        <w:t>
      1) ономастика мәселелері бойынша ұсынымдар мен ұсыныстар әзірлеу;</w:t>
      </w:r>
    </w:p>
    <w:p>
      <w:pPr>
        <w:spacing w:after="0"/>
        <w:ind w:left="0"/>
        <w:jc w:val="both"/>
      </w:pPr>
      <w:r>
        <w:rPr>
          <w:rFonts w:ascii="Times New Roman"/>
          <w:b w:val="false"/>
          <w:i w:val="false"/>
          <w:color w:val="000000"/>
          <w:sz w:val="28"/>
        </w:rPr>
        <w:t>
      2) облыстарды, аудандар мен қалаларды атау, олардың атауын өзгерту, сондай-ақ олардың атауларының транскрипциясын нақтылау мен өзгерту жөнінде қорытындылар беру;</w:t>
      </w:r>
    </w:p>
    <w:p>
      <w:pPr>
        <w:spacing w:after="0"/>
        <w:ind w:left="0"/>
        <w:jc w:val="both"/>
      </w:pPr>
      <w:r>
        <w:rPr>
          <w:rFonts w:ascii="Times New Roman"/>
          <w:b w:val="false"/>
          <w:i w:val="false"/>
          <w:color w:val="000000"/>
          <w:sz w:val="28"/>
        </w:rPr>
        <w:t>
      3) Қазақстан Республикасының аумағындағы мемлекеттік меншіктегі әуежайларға, порттарға, теміржол вокзалдарына, теміржол станцияларына, метрополитен станцияларына, автовокзалдарға, автостанцияларға, физикалық-географиялық және басқа да объектілерге атау беру, сондай-ақ олардың атауын өзгерту, олардың атауларының транскрипциясын нақтылау мен өзгерту және мемлекеттік заңды тұлғаларға, мемлекет қатысатын заңды тұлғаларға адамдардың есімдерін беру жөнінде қорытындылар беру;</w:t>
      </w:r>
    </w:p>
    <w:p>
      <w:pPr>
        <w:spacing w:after="0"/>
        <w:ind w:left="0"/>
        <w:jc w:val="both"/>
      </w:pPr>
      <w:r>
        <w:rPr>
          <w:rFonts w:ascii="Times New Roman"/>
          <w:b w:val="false"/>
          <w:i w:val="false"/>
          <w:color w:val="000000"/>
          <w:sz w:val="28"/>
        </w:rPr>
        <w:t>
      4) қаладағы аудандарды, облыстық маңызы бар қалалардың құрамдас бөлiктерiн атау, олардың атауын өзгерту, сондай-ақ олардың атауларының транскрипциясын нақтылау мен өзгерту жөнінде қорытындылар беру;</w:t>
      </w:r>
    </w:p>
    <w:p>
      <w:pPr>
        <w:spacing w:after="0"/>
        <w:ind w:left="0"/>
        <w:jc w:val="both"/>
      </w:pPr>
      <w:r>
        <w:rPr>
          <w:rFonts w:ascii="Times New Roman"/>
          <w:b w:val="false"/>
          <w:i w:val="false"/>
          <w:color w:val="000000"/>
          <w:sz w:val="28"/>
        </w:rPr>
        <w:t>
      5) республикалық маңызы бар қалалардың, астананың ономастика комиссияларының қаладағы аудандарды, республикалық маңызы бар қалалардың, астананың құрамдас бөліктерін атау, олардың атауын өзгерту, сондай-ақ олардың атауларының транскрипциясын нақтылау мен өзгерту жөніндегі қорытындыларын келісу жатады.</w:t>
      </w:r>
    </w:p>
    <w:bookmarkStart w:name="z77" w:id="21"/>
    <w:p>
      <w:pPr>
        <w:spacing w:after="0"/>
        <w:ind w:left="0"/>
        <w:jc w:val="both"/>
      </w:pPr>
      <w:r>
        <w:rPr>
          <w:rFonts w:ascii="Times New Roman"/>
          <w:b w:val="false"/>
          <w:i w:val="false"/>
          <w:color w:val="000000"/>
          <w:sz w:val="28"/>
        </w:rPr>
        <w:t>
      2. Облыстық ономастика комиссияларының құзыретіне:</w:t>
      </w:r>
    </w:p>
    <w:bookmarkEnd w:id="21"/>
    <w:bookmarkStart w:name="z78" w:id="22"/>
    <w:p>
      <w:pPr>
        <w:spacing w:after="0"/>
        <w:ind w:left="0"/>
        <w:jc w:val="both"/>
      </w:pPr>
      <w:r>
        <w:rPr>
          <w:rFonts w:ascii="Times New Roman"/>
          <w:b w:val="false"/>
          <w:i w:val="false"/>
          <w:color w:val="000000"/>
          <w:sz w:val="28"/>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bookmarkEnd w:id="22"/>
    <w:bookmarkStart w:name="z79" w:id="23"/>
    <w:p>
      <w:pPr>
        <w:spacing w:after="0"/>
        <w:ind w:left="0"/>
        <w:jc w:val="both"/>
      </w:pPr>
      <w:r>
        <w:rPr>
          <w:rFonts w:ascii="Times New Roman"/>
          <w:b w:val="false"/>
          <w:i w:val="false"/>
          <w:color w:val="000000"/>
          <w:sz w:val="28"/>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23"/>
    <w:bookmarkStart w:name="z80" w:id="24"/>
    <w:p>
      <w:pPr>
        <w:spacing w:after="0"/>
        <w:ind w:left="0"/>
        <w:jc w:val="both"/>
      </w:pPr>
      <w:r>
        <w:rPr>
          <w:rFonts w:ascii="Times New Roman"/>
          <w:b w:val="false"/>
          <w:i w:val="false"/>
          <w:color w:val="000000"/>
          <w:sz w:val="28"/>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24"/>
    <w:bookmarkStart w:name="z81" w:id="25"/>
    <w:p>
      <w:pPr>
        <w:spacing w:after="0"/>
        <w:ind w:left="0"/>
        <w:jc w:val="both"/>
      </w:pPr>
      <w:r>
        <w:rPr>
          <w:rFonts w:ascii="Times New Roman"/>
          <w:b w:val="false"/>
          <w:i w:val="false"/>
          <w:color w:val="000000"/>
          <w:sz w:val="28"/>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Облыстың, республикалық маңызы бар қаланың, астананың жергiлiктi атқарушы органының құзыретi</w:t>
      </w:r>
    </w:p>
    <w:p>
      <w:pPr>
        <w:spacing w:after="0"/>
        <w:ind w:left="0"/>
        <w:jc w:val="both"/>
      </w:pPr>
      <w:r>
        <w:rPr>
          <w:rFonts w:ascii="Times New Roman"/>
          <w:b w:val="false"/>
          <w:i w:val="false"/>
          <w:color w:val="ff0000"/>
          <w:sz w:val="28"/>
        </w:rPr>
        <w:t xml:space="preserve">
      Ескерту. Тақырыпқа өзгеріс енгізілді - ҚР 2013.01.21 </w:t>
      </w:r>
      <w:r>
        <w:rPr>
          <w:rFonts w:ascii="Times New Roman"/>
          <w:b w:val="false"/>
          <w:i w:val="false"/>
          <w:color w:val="ff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органы: </w:t>
      </w:r>
    </w:p>
    <w:bookmarkStart w:name="z50"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6"/>
    <w:bookmarkStart w:name="z51" w:id="27"/>
    <w:p>
      <w:pPr>
        <w:spacing w:after="0"/>
        <w:ind w:left="0"/>
        <w:jc w:val="both"/>
      </w:pPr>
      <w:r>
        <w:rPr>
          <w:rFonts w:ascii="Times New Roman"/>
          <w:b w:val="false"/>
          <w:i w:val="false"/>
          <w:color w:val="000000"/>
          <w:sz w:val="28"/>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28"/>
    <w:p>
      <w:pPr>
        <w:spacing w:after="0"/>
        <w:ind w:left="0"/>
        <w:jc w:val="both"/>
      </w:pPr>
      <w:r>
        <w:rPr>
          <w:rFonts w:ascii="Times New Roman"/>
          <w:b w:val="false"/>
          <w:i w:val="false"/>
          <w:color w:val="000000"/>
          <w:sz w:val="28"/>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bookmarkEnd w:id="28"/>
    <w:bookmarkStart w:name="z55"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29"/>
    <w:bookmarkStart w:name="z53" w:id="30"/>
    <w:p>
      <w:pPr>
        <w:spacing w:after="0"/>
        <w:ind w:left="0"/>
        <w:jc w:val="both"/>
      </w:pPr>
      <w:r>
        <w:rPr>
          <w:rFonts w:ascii="Times New Roman"/>
          <w:b w:val="false"/>
          <w:i w:val="false"/>
          <w:color w:val="000000"/>
          <w:sz w:val="28"/>
        </w:rPr>
        <w:t xml:space="preserve">
      4) мемлекеттiк тiлдi және басқа тiлдердi дамытуға бағытталған облыстық маңызы бар шаралар кешенiн жүзеге асырады; </w:t>
      </w:r>
    </w:p>
    <w:bookmarkEnd w:id="30"/>
    <w:bookmarkStart w:name="z54" w:id="31"/>
    <w:p>
      <w:pPr>
        <w:spacing w:after="0"/>
        <w:ind w:left="0"/>
        <w:jc w:val="both"/>
      </w:pPr>
      <w:r>
        <w:rPr>
          <w:rFonts w:ascii="Times New Roman"/>
          <w:b w:val="false"/>
          <w:i w:val="false"/>
          <w:color w:val="000000"/>
          <w:sz w:val="28"/>
        </w:rPr>
        <w:t>
      5) облыстық ономастика комиссиясының, республикалық маңызы бар қаланың, астананың ономастика комиссияларының қызметiн қамтамасыз етедi;</w:t>
      </w:r>
    </w:p>
    <w:bookmarkEnd w:id="31"/>
    <w:bookmarkStart w:name="z38" w:id="32"/>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25-3-бап. Ауданның (облыстық маңызы бар қаланың) жергiлiктi атқарушы органының құзыретi </w:t>
      </w:r>
    </w:p>
    <w:p>
      <w:pPr>
        <w:spacing w:after="0"/>
        <w:ind w:left="0"/>
        <w:jc w:val="both"/>
      </w:pPr>
      <w:r>
        <w:rPr>
          <w:rFonts w:ascii="Times New Roman"/>
          <w:b w:val="false"/>
          <w:i w:val="false"/>
          <w:color w:val="000000"/>
          <w:sz w:val="28"/>
        </w:rPr>
        <w:t xml:space="preserve">
      Ауданның (облыстық маңызы бар қаланың) жергiлiктi атқарушы органы: </w:t>
      </w:r>
    </w:p>
    <w:bookmarkStart w:name="z56"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3"/>
    <w:bookmarkStart w:name="z57" w:id="34"/>
    <w:p>
      <w:pPr>
        <w:spacing w:after="0"/>
        <w:ind w:left="0"/>
        <w:jc w:val="both"/>
      </w:pPr>
      <w:r>
        <w:rPr>
          <w:rFonts w:ascii="Times New Roman"/>
          <w:b w:val="false"/>
          <w:i w:val="false"/>
          <w:color w:val="000000"/>
          <w:sz w:val="28"/>
        </w:rPr>
        <w:t xml:space="preserve">
      2) мемлекеттiк тiлдi және басқа тiлдердi дамытуға бағытталған аудандық (облыстық маңызы бар қала) деңгейдегi iс-шараларды жүргiзедi; </w:t>
      </w:r>
    </w:p>
    <w:bookmarkEnd w:id="34"/>
    <w:bookmarkStart w:name="z58" w:id="35"/>
    <w:p>
      <w:pPr>
        <w:spacing w:after="0"/>
        <w:ind w:left="0"/>
        <w:jc w:val="both"/>
      </w:pPr>
      <w:r>
        <w:rPr>
          <w:rFonts w:ascii="Times New Roman"/>
          <w:b w:val="false"/>
          <w:i w:val="false"/>
          <w:color w:val="000000"/>
          <w:sz w:val="28"/>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bookmarkEnd w:id="35"/>
    <w:bookmarkStart w:name="z39" w:id="36"/>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Заңымен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Қазақстан Республикасы тіл туралы заңнамасының сақталуын мемлекеттік бақылау</w:t>
      </w:r>
    </w:p>
    <w:p>
      <w:pPr>
        <w:spacing w:after="0"/>
        <w:ind w:left="0"/>
        <w:jc w:val="both"/>
      </w:pPr>
      <w:r>
        <w:rPr>
          <w:rFonts w:ascii="Times New Roman"/>
          <w:b w:val="false"/>
          <w:i w:val="false"/>
          <w:color w:val="000000"/>
          <w:sz w:val="28"/>
        </w:rPr>
        <w:t>
      Қазақстан Республикасының тіл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25-4-баппен толықтырылды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Ономастика жұмысының критерийлері</w:t>
      </w:r>
    </w:p>
    <w:bookmarkStart w:name="z83" w:id="37"/>
    <w:p>
      <w:pPr>
        <w:spacing w:after="0"/>
        <w:ind w:left="0"/>
        <w:jc w:val="both"/>
      </w:pPr>
      <w:r>
        <w:rPr>
          <w:rFonts w:ascii="Times New Roman"/>
          <w:b w:val="false"/>
          <w:i w:val="false"/>
          <w:color w:val="000000"/>
          <w:sz w:val="28"/>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bookmarkEnd w:id="37"/>
    <w:bookmarkStart w:name="z84" w:id="38"/>
    <w:p>
      <w:pPr>
        <w:spacing w:after="0"/>
        <w:ind w:left="0"/>
        <w:jc w:val="both"/>
      </w:pPr>
      <w:r>
        <w:rPr>
          <w:rFonts w:ascii="Times New Roman"/>
          <w:b w:val="false"/>
          <w:i w:val="false"/>
          <w:color w:val="000000"/>
          <w:sz w:val="28"/>
        </w:rPr>
        <w:t>
      1) тарихи, географиялық, табиғи және мәдени ерекшеліктерді ескеру;</w:t>
      </w:r>
    </w:p>
    <w:bookmarkEnd w:id="38"/>
    <w:bookmarkStart w:name="z85" w:id="39"/>
    <w:p>
      <w:pPr>
        <w:spacing w:after="0"/>
        <w:ind w:left="0"/>
        <w:jc w:val="both"/>
      </w:pPr>
      <w:r>
        <w:rPr>
          <w:rFonts w:ascii="Times New Roman"/>
          <w:b w:val="false"/>
          <w:i w:val="false"/>
          <w:color w:val="000000"/>
          <w:sz w:val="28"/>
        </w:rPr>
        <w:t>
      2) әдеби тіл және орфография нормаларына сәйкестік;</w:t>
      </w:r>
    </w:p>
    <w:bookmarkEnd w:id="39"/>
    <w:bookmarkStart w:name="z86" w:id="40"/>
    <w:p>
      <w:pPr>
        <w:spacing w:after="0"/>
        <w:ind w:left="0"/>
        <w:jc w:val="both"/>
      </w:pPr>
      <w:r>
        <w:rPr>
          <w:rFonts w:ascii="Times New Roman"/>
          <w:b w:val="false"/>
          <w:i w:val="false"/>
          <w:color w:val="000000"/>
          <w:sz w:val="28"/>
        </w:rPr>
        <w:t>
      3) бір әкімшілік-аумақтық бірліктің шегіндегі елді мекендерге, елді мекендердің құрамдас бөліктеріне бір атауды бір мәрте ғана беру;</w:t>
      </w:r>
    </w:p>
    <w:bookmarkEnd w:id="40"/>
    <w:bookmarkStart w:name="z87" w:id="41"/>
    <w:p>
      <w:pPr>
        <w:spacing w:after="0"/>
        <w:ind w:left="0"/>
        <w:jc w:val="both"/>
      </w:pPr>
      <w:r>
        <w:rPr>
          <w:rFonts w:ascii="Times New Roman"/>
          <w:b w:val="false"/>
          <w:i w:val="false"/>
          <w:color w:val="000000"/>
          <w:sz w:val="28"/>
        </w:rPr>
        <w:t>
      4) жеке адамның есімімен аталған, ол берілген (өзгертілген) күннен бастап кемінде он жыл өткен соң берілген есімді қайта атау, оны өзгерту;</w:t>
      </w:r>
    </w:p>
    <w:bookmarkEnd w:id="41"/>
    <w:bookmarkStart w:name="z88" w:id="42"/>
    <w:p>
      <w:pPr>
        <w:spacing w:after="0"/>
        <w:ind w:left="0"/>
        <w:jc w:val="both"/>
      </w:pPr>
      <w:r>
        <w:rPr>
          <w:rFonts w:ascii="Times New Roman"/>
          <w:b w:val="false"/>
          <w:i w:val="false"/>
          <w:color w:val="000000"/>
          <w:sz w:val="28"/>
        </w:rPr>
        <w:t>
      5) қаһармандық пен ерлік танытқан, мемлекет тәуелсіздігін нығайтуға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жеке есімдерін қайтыс болған күнінен бастап кемінде бес жыл өткен соң беру болып табылады.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25-5-баппен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&lt;*&gt; </w:t>
      </w:r>
    </w:p>
    <w:p>
      <w:pPr>
        <w:spacing w:after="0"/>
        <w:ind w:left="0"/>
        <w:jc w:val="both"/>
      </w:pPr>
      <w:r>
        <w:rPr>
          <w:rFonts w:ascii="Times New Roman"/>
          <w:b w:val="false"/>
          <w:i w:val="false"/>
          <w:color w:val="ff0000"/>
          <w:sz w:val="28"/>
        </w:rPr>
        <w:t xml:space="preserve">
      Ескерту. 26-бап алынып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bookmarkStart w:name="z33" w:id="43"/>
    <w:p>
      <w:pPr>
        <w:spacing w:after="0"/>
        <w:ind w:left="0"/>
        <w:jc w:val="left"/>
      </w:pPr>
      <w:r>
        <w:rPr>
          <w:rFonts w:ascii="Times New Roman"/>
          <w:b/>
          <w:i w:val="false"/>
          <w:color w:val="000000"/>
        </w:rPr>
        <w:t xml:space="preserve">  6 тарау. Тiлдi шет елдермен және халықаралық ұйымдармен</w:t>
      </w:r>
      <w:r>
        <w:br/>
      </w:r>
      <w:r>
        <w:rPr>
          <w:rFonts w:ascii="Times New Roman"/>
          <w:b/>
          <w:i w:val="false"/>
          <w:color w:val="000000"/>
        </w:rPr>
        <w:t>қатынастарда пайдалану</w:t>
      </w:r>
    </w:p>
    <w:bookmarkEnd w:id="43"/>
    <w:p>
      <w:pPr>
        <w:spacing w:after="0"/>
        <w:ind w:left="0"/>
        <w:jc w:val="both"/>
      </w:pPr>
      <w:r>
        <w:rPr>
          <w:rFonts w:ascii="Times New Roman"/>
          <w:b/>
          <w:i w:val="false"/>
          <w:color w:val="000000"/>
          <w:sz w:val="28"/>
        </w:rPr>
        <w:t xml:space="preserve">27-бап. Тiл - халықаралық қызметте </w:t>
      </w:r>
    </w:p>
    <w:p>
      <w:pPr>
        <w:spacing w:after="0"/>
        <w:ind w:left="0"/>
        <w:jc w:val="both"/>
      </w:pPr>
      <w:r>
        <w:rPr>
          <w:rFonts w:ascii="Times New Roman"/>
          <w:b w:val="false"/>
          <w:i w:val="false"/>
          <w:color w:val="000000"/>
          <w:sz w:val="28"/>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pPr>
        <w:spacing w:after="0"/>
        <w:ind w:left="0"/>
        <w:jc w:val="both"/>
      </w:pPr>
      <w:r>
        <w:rPr>
          <w:rFonts w:ascii="Times New Roman"/>
          <w:b w:val="false"/>
          <w:i w:val="false"/>
          <w:color w:val="000000"/>
          <w:sz w:val="28"/>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pPr>
        <w:spacing w:after="0"/>
        <w:ind w:left="0"/>
        <w:jc w:val="both"/>
      </w:pPr>
      <w:r>
        <w:rPr>
          <w:rFonts w:ascii="Times New Roman"/>
          <w:b w:val="false"/>
          <w:i w:val="false"/>
          <w:color w:val="000000"/>
          <w:sz w:val="28"/>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pPr>
        <w:spacing w:after="0"/>
        <w:ind w:left="0"/>
        <w:jc w:val="both"/>
      </w:pPr>
      <w:r>
        <w:rPr>
          <w:rFonts w:ascii="Times New Roman"/>
          <w:b w:val="false"/>
          <w:i w:val="false"/>
          <w:color w:val="000000"/>
          <w:sz w:val="28"/>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30.01.2014 </w:t>
      </w:r>
      <w:r>
        <w:rPr>
          <w:rFonts w:ascii="Times New Roman"/>
          <w:b w:val="false"/>
          <w:i w:val="false"/>
          <w:color w:val="00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