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ed7a" w14:textId="b40e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статусе педагога"</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2019 года № 645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статусе педагога".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p>
    <w:bookmarkEnd w:id="2"/>
    <w:bookmarkStart w:name="z8" w:id="3"/>
    <w:p>
      <w:pPr>
        <w:spacing w:after="0"/>
        <w:ind w:left="0"/>
        <w:jc w:val="left"/>
      </w:pPr>
      <w:r>
        <w:rPr>
          <w:rFonts w:ascii="Times New Roman"/>
          <w:b/>
          <w:i w:val="false"/>
          <w:color w:val="000000"/>
        </w:rPr>
        <w:t xml:space="preserve"> "О статусе педагога"</w:t>
      </w:r>
    </w:p>
    <w:bookmarkEnd w:id="3"/>
    <w:bookmarkStart w:name="z9" w:id="4"/>
    <w:p>
      <w:pPr>
        <w:spacing w:after="0"/>
        <w:ind w:left="0"/>
        <w:jc w:val="both"/>
      </w:pPr>
      <w:r>
        <w:rPr>
          <w:rFonts w:ascii="Times New Roman"/>
          <w:b w:val="false"/>
          <w:i w:val="false"/>
          <w:color w:val="000000"/>
          <w:sz w:val="28"/>
        </w:rPr>
        <w:t>
      Настоящий Закон определяет статус педагога и устанавливает права, социальные гарантии и ограничения, обязанности и ответственность педагога.</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5"/>
    <w:bookmarkStart w:name="z11"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12" w:id="7"/>
    <w:p>
      <w:pPr>
        <w:spacing w:after="0"/>
        <w:ind w:left="0"/>
        <w:jc w:val="both"/>
      </w:pPr>
      <w:r>
        <w:rPr>
          <w:rFonts w:ascii="Times New Roman"/>
          <w:b w:val="false"/>
          <w:i w:val="false"/>
          <w:color w:val="000000"/>
          <w:sz w:val="28"/>
        </w:rPr>
        <w:t>
      1) совет по педагогической этике - коллегиальный орган, создаваемый в организации образования для рассмотрения нарушений правил педагогической этики, по результатам которого вносит соответствующие рекомендации, а также для реализации мер, направленных на предупреждение и профилактику нарушений;</w:t>
      </w:r>
    </w:p>
    <w:bookmarkEnd w:id="7"/>
    <w:bookmarkStart w:name="z13" w:id="8"/>
    <w:p>
      <w:pPr>
        <w:spacing w:after="0"/>
        <w:ind w:left="0"/>
        <w:jc w:val="both"/>
      </w:pPr>
      <w:r>
        <w:rPr>
          <w:rFonts w:ascii="Times New Roman"/>
          <w:b w:val="false"/>
          <w:i w:val="false"/>
          <w:color w:val="000000"/>
          <w:sz w:val="28"/>
        </w:rPr>
        <w:t>
      2) профессиональный стандарт педагога - стандарт, определяющий требования к уровню квалификации и компетентности педагога, содержанию, качеству и условиям труда;</w:t>
      </w:r>
    </w:p>
    <w:bookmarkEnd w:id="8"/>
    <w:bookmarkStart w:name="z14" w:id="9"/>
    <w:p>
      <w:pPr>
        <w:spacing w:after="0"/>
        <w:ind w:left="0"/>
        <w:jc w:val="both"/>
      </w:pPr>
      <w:r>
        <w:rPr>
          <w:rFonts w:ascii="Times New Roman"/>
          <w:b w:val="false"/>
          <w:i w:val="false"/>
          <w:color w:val="000000"/>
          <w:sz w:val="28"/>
        </w:rPr>
        <w:t>
      3) педагог - лицо, имеющее педагогическое и (или) профессиональное образование по соответствующим профилям, осуществляющее профессиональную деятельность по обучению и (или) воспитанию обучающихся и воспитанников, в том числе в организациях дополнительного образования и (или) по организации и (или) методическому обеспечению образовательной деятельности, а также отвечающее квалификационным требованиям, указанным в профессиональных стандартах;</w:t>
      </w:r>
    </w:p>
    <w:bookmarkEnd w:id="9"/>
    <w:bookmarkStart w:name="z15" w:id="10"/>
    <w:p>
      <w:pPr>
        <w:spacing w:after="0"/>
        <w:ind w:left="0"/>
        <w:jc w:val="both"/>
      </w:pPr>
      <w:r>
        <w:rPr>
          <w:rFonts w:ascii="Times New Roman"/>
          <w:b w:val="false"/>
          <w:i w:val="false"/>
          <w:color w:val="000000"/>
          <w:sz w:val="28"/>
        </w:rPr>
        <w:t>
      4) наставничество - оплачиваемая деятельность наставника в организации среднего образования по оказанию практической помощи в профессиональной адаптации лицу, впервые принятому на работу на должность педагога;</w:t>
      </w:r>
    </w:p>
    <w:bookmarkEnd w:id="10"/>
    <w:bookmarkStart w:name="z16" w:id="11"/>
    <w:p>
      <w:pPr>
        <w:spacing w:after="0"/>
        <w:ind w:left="0"/>
        <w:jc w:val="both"/>
      </w:pPr>
      <w:r>
        <w:rPr>
          <w:rFonts w:ascii="Times New Roman"/>
          <w:b w:val="false"/>
          <w:i w:val="false"/>
          <w:color w:val="000000"/>
          <w:sz w:val="28"/>
        </w:rPr>
        <w:t>
      5) наставник - педагог, осуществляющий наставничество;</w:t>
      </w:r>
    </w:p>
    <w:bookmarkEnd w:id="11"/>
    <w:bookmarkStart w:name="z17" w:id="12"/>
    <w:p>
      <w:pPr>
        <w:spacing w:after="0"/>
        <w:ind w:left="0"/>
        <w:jc w:val="both"/>
      </w:pPr>
      <w:r>
        <w:rPr>
          <w:rFonts w:ascii="Times New Roman"/>
          <w:b w:val="false"/>
          <w:i w:val="false"/>
          <w:color w:val="000000"/>
          <w:sz w:val="28"/>
        </w:rPr>
        <w:t>
      6) педагогическая этика - правила поведения педагогов, установленные настоящим Законом и правилами педагогической этики.</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Законодательство Республики Казахстан о статусе педагога</w:t>
      </w:r>
    </w:p>
    <w:bookmarkEnd w:id="13"/>
    <w:bookmarkStart w:name="z19" w:id="14"/>
    <w:p>
      <w:pPr>
        <w:spacing w:after="0"/>
        <w:ind w:left="0"/>
        <w:jc w:val="both"/>
      </w:pPr>
      <w:r>
        <w:rPr>
          <w:rFonts w:ascii="Times New Roman"/>
          <w:b w:val="false"/>
          <w:i w:val="false"/>
          <w:color w:val="000000"/>
          <w:sz w:val="28"/>
        </w:rPr>
        <w:t xml:space="preserve">
      1. Законодательство Республики Казахстан о статусе педагога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образовании", состоит из настоящего Закона и иных нормативных правовых актов Республики Казахстан.</w:t>
      </w:r>
    </w:p>
    <w:bookmarkEnd w:id="14"/>
    <w:bookmarkStart w:name="z20" w:id="1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Сфера действия настоящего Закона</w:t>
      </w:r>
    </w:p>
    <w:bookmarkEnd w:id="16"/>
    <w:bookmarkStart w:name="z22" w:id="17"/>
    <w:p>
      <w:pPr>
        <w:spacing w:after="0"/>
        <w:ind w:left="0"/>
        <w:jc w:val="both"/>
      </w:pPr>
      <w:r>
        <w:rPr>
          <w:rFonts w:ascii="Times New Roman"/>
          <w:b w:val="false"/>
          <w:i w:val="false"/>
          <w:color w:val="000000"/>
          <w:sz w:val="28"/>
        </w:rPr>
        <w:t xml:space="preserve">
      Настоящий Закон распространяется на всех педагогов, осуществляющих профессиональную деятельность в соответствующих организациях образования, независимо от формы собственности и ведомственной принадлежности, в том числе на педагогов Академии правосудия при Верховном Суде Республики Казахстан, организаций образования в сферах здравоохранения, социальной защиты населения, культуры, физической культуры и спорта, а также военных, специальных учебных заведений, в части не противоречащей положениям,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законами Республики Казахстан "О социальной и медико-педагогической коррекционной поддержке детей с особыми образовательными потребностями",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физической культуре и спорте</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Лица, имеющие статус педагога</w:t>
      </w:r>
    </w:p>
    <w:bookmarkEnd w:id="18"/>
    <w:bookmarkStart w:name="z24" w:id="19"/>
    <w:p>
      <w:pPr>
        <w:spacing w:after="0"/>
        <w:ind w:left="0"/>
        <w:jc w:val="both"/>
      </w:pPr>
      <w:r>
        <w:rPr>
          <w:rFonts w:ascii="Times New Roman"/>
          <w:b w:val="false"/>
          <w:i w:val="false"/>
          <w:color w:val="000000"/>
          <w:sz w:val="28"/>
        </w:rPr>
        <w:t>
      1. Статусом педагога обладают лица, имеющие педагогическое и (или) профессиональное образование по соответствующим профилям, осуществляющие профессиональную деятельность по обучению и (или) воспитанию обучающихся и воспитанников, в том числе в организациях дополнительного образования, а также по организации и (или) методическому обеспечению образовательной деятельности, отвечающие квалификационным требованиям, указанным в профессиональных стандартах, утверждаемых в порядке, установленном законодательством Республики Казахстан в сфере труда.</w:t>
      </w:r>
    </w:p>
    <w:bookmarkEnd w:id="19"/>
    <w:bookmarkStart w:name="z25" w:id="20"/>
    <w:p>
      <w:pPr>
        <w:spacing w:after="0"/>
        <w:ind w:left="0"/>
        <w:jc w:val="both"/>
      </w:pPr>
      <w:r>
        <w:rPr>
          <w:rFonts w:ascii="Times New Roman"/>
          <w:b w:val="false"/>
          <w:i w:val="false"/>
          <w:color w:val="000000"/>
          <w:sz w:val="28"/>
        </w:rPr>
        <w:t>
      2. Педагоги, осуществляющие профессиональную деятельность, обладают единым статусом и различаются между собой особенностями профессиональной деятельности.</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Педагогическая этика и присяга педагога</w:t>
      </w:r>
    </w:p>
    <w:bookmarkEnd w:id="21"/>
    <w:bookmarkStart w:name="z27" w:id="22"/>
    <w:p>
      <w:pPr>
        <w:spacing w:after="0"/>
        <w:ind w:left="0"/>
        <w:jc w:val="both"/>
      </w:pPr>
      <w:r>
        <w:rPr>
          <w:rFonts w:ascii="Times New Roman"/>
          <w:b w:val="false"/>
          <w:i w:val="false"/>
          <w:color w:val="000000"/>
          <w:sz w:val="28"/>
        </w:rPr>
        <w:t>
      1. Педагог соблюдает нормы педагогической этики.</w:t>
      </w:r>
    </w:p>
    <w:bookmarkEnd w:id="22"/>
    <w:bookmarkStart w:name="z28" w:id="23"/>
    <w:p>
      <w:pPr>
        <w:spacing w:after="0"/>
        <w:ind w:left="0"/>
        <w:jc w:val="both"/>
      </w:pPr>
      <w:r>
        <w:rPr>
          <w:rFonts w:ascii="Times New Roman"/>
          <w:b w:val="false"/>
          <w:i w:val="false"/>
          <w:color w:val="000000"/>
          <w:sz w:val="28"/>
        </w:rPr>
        <w:t>
      2. Правила педагогической этики утверждаются уполномоченным органом в области образования.</w:t>
      </w:r>
    </w:p>
    <w:bookmarkEnd w:id="23"/>
    <w:bookmarkStart w:name="z29" w:id="24"/>
    <w:p>
      <w:pPr>
        <w:spacing w:after="0"/>
        <w:ind w:left="0"/>
        <w:jc w:val="both"/>
      </w:pPr>
      <w:r>
        <w:rPr>
          <w:rFonts w:ascii="Times New Roman"/>
          <w:b w:val="false"/>
          <w:i w:val="false"/>
          <w:color w:val="000000"/>
          <w:sz w:val="28"/>
        </w:rPr>
        <w:t>
      3. Лицо, впервые назначаемое на должность педагога, приносит присягу.</w:t>
      </w:r>
    </w:p>
    <w:bookmarkEnd w:id="24"/>
    <w:bookmarkStart w:name="z30" w:id="25"/>
    <w:p>
      <w:pPr>
        <w:spacing w:after="0"/>
        <w:ind w:left="0"/>
        <w:jc w:val="both"/>
      </w:pPr>
      <w:r>
        <w:rPr>
          <w:rFonts w:ascii="Times New Roman"/>
          <w:b w:val="false"/>
          <w:i w:val="false"/>
          <w:color w:val="000000"/>
          <w:sz w:val="28"/>
        </w:rPr>
        <w:t>
      4. Текст присяги и порядок ее принятия педагогами утверждаются уполномоченным органом в области образования.</w:t>
      </w:r>
    </w:p>
    <w:bookmarkEnd w:id="25"/>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Условия обеспечения профессиональной деятельности педагога</w:t>
      </w:r>
    </w:p>
    <w:bookmarkEnd w:id="26"/>
    <w:bookmarkStart w:name="z32" w:id="27"/>
    <w:p>
      <w:pPr>
        <w:spacing w:after="0"/>
        <w:ind w:left="0"/>
        <w:jc w:val="both"/>
      </w:pPr>
      <w:r>
        <w:rPr>
          <w:rFonts w:ascii="Times New Roman"/>
          <w:b w:val="false"/>
          <w:i w:val="false"/>
          <w:color w:val="000000"/>
          <w:sz w:val="28"/>
        </w:rPr>
        <w:t>
      1. Педагогу создаются благоприятные условия для осуществления им профессиональной деятельности.</w:t>
      </w:r>
    </w:p>
    <w:bookmarkEnd w:id="27"/>
    <w:bookmarkStart w:name="z33" w:id="28"/>
    <w:p>
      <w:pPr>
        <w:spacing w:after="0"/>
        <w:ind w:left="0"/>
        <w:jc w:val="both"/>
      </w:pPr>
      <w:r>
        <w:rPr>
          <w:rFonts w:ascii="Times New Roman"/>
          <w:b w:val="false"/>
          <w:i w:val="false"/>
          <w:color w:val="000000"/>
          <w:sz w:val="28"/>
        </w:rPr>
        <w:t>
      2. Не допускаются:</w:t>
      </w:r>
    </w:p>
    <w:bookmarkEnd w:id="28"/>
    <w:bookmarkStart w:name="z34" w:id="29"/>
    <w:p>
      <w:pPr>
        <w:spacing w:after="0"/>
        <w:ind w:left="0"/>
        <w:jc w:val="both"/>
      </w:pPr>
      <w:r>
        <w:rPr>
          <w:rFonts w:ascii="Times New Roman"/>
          <w:b w:val="false"/>
          <w:i w:val="false"/>
          <w:color w:val="000000"/>
          <w:sz w:val="28"/>
        </w:rPr>
        <w:t>
      1) привлечение педагога к видам работ, не связанным с его профессиональными обязанностями;</w:t>
      </w:r>
    </w:p>
    <w:bookmarkEnd w:id="29"/>
    <w:bookmarkStart w:name="z35" w:id="30"/>
    <w:p>
      <w:pPr>
        <w:spacing w:after="0"/>
        <w:ind w:left="0"/>
        <w:jc w:val="both"/>
      </w:pPr>
      <w:r>
        <w:rPr>
          <w:rFonts w:ascii="Times New Roman"/>
          <w:b w:val="false"/>
          <w:i w:val="false"/>
          <w:color w:val="000000"/>
          <w:sz w:val="28"/>
        </w:rPr>
        <w:t>
      2) истребование от педагога представления отчетности либо информации, не предусмотренных законодательством Республики Казахстан;</w:t>
      </w:r>
    </w:p>
    <w:bookmarkEnd w:id="30"/>
    <w:bookmarkStart w:name="z36" w:id="31"/>
    <w:p>
      <w:pPr>
        <w:spacing w:after="0"/>
        <w:ind w:left="0"/>
        <w:jc w:val="both"/>
      </w:pPr>
      <w:r>
        <w:rPr>
          <w:rFonts w:ascii="Times New Roman"/>
          <w:b w:val="false"/>
          <w:i w:val="false"/>
          <w:color w:val="000000"/>
          <w:sz w:val="28"/>
        </w:rPr>
        <w:t>
      3) проведение проверки профессиональной деятельности педагога, не предусмотренной законами Республики Казахстан;</w:t>
      </w:r>
    </w:p>
    <w:bookmarkEnd w:id="31"/>
    <w:bookmarkStart w:name="z37" w:id="32"/>
    <w:p>
      <w:pPr>
        <w:spacing w:after="0"/>
        <w:ind w:left="0"/>
        <w:jc w:val="both"/>
      </w:pPr>
      <w:r>
        <w:rPr>
          <w:rFonts w:ascii="Times New Roman"/>
          <w:b w:val="false"/>
          <w:i w:val="false"/>
          <w:color w:val="000000"/>
          <w:sz w:val="28"/>
        </w:rPr>
        <w:t>
      4) возложение на педагога обязанности по приобретению товаров и услуг.</w:t>
      </w:r>
    </w:p>
    <w:bookmarkEnd w:id="32"/>
    <w:bookmarkStart w:name="z38" w:id="33"/>
    <w:p>
      <w:pPr>
        <w:spacing w:after="0"/>
        <w:ind w:left="0"/>
        <w:jc w:val="both"/>
      </w:pPr>
      <w:r>
        <w:rPr>
          <w:rFonts w:ascii="Times New Roman"/>
          <w:b w:val="false"/>
          <w:i w:val="false"/>
          <w:color w:val="000000"/>
          <w:sz w:val="28"/>
        </w:rPr>
        <w:t xml:space="preserve">
      3. Нарушение требований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влечет за собой ответственность, установленную законами Республики Казахстан.</w:t>
      </w:r>
    </w:p>
    <w:bookmarkEnd w:id="33"/>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Права педагога в профессиональной деятельности</w:t>
      </w:r>
    </w:p>
    <w:bookmarkEnd w:id="34"/>
    <w:bookmarkStart w:name="z40" w:id="35"/>
    <w:p>
      <w:pPr>
        <w:spacing w:after="0"/>
        <w:ind w:left="0"/>
        <w:jc w:val="both"/>
      </w:pPr>
      <w:r>
        <w:rPr>
          <w:rFonts w:ascii="Times New Roman"/>
          <w:b w:val="false"/>
          <w:i w:val="false"/>
          <w:color w:val="000000"/>
          <w:sz w:val="28"/>
        </w:rPr>
        <w:t>
      1. Педагог в своей профессиональной деятельности имеет право на:</w:t>
      </w:r>
    </w:p>
    <w:bookmarkEnd w:id="35"/>
    <w:bookmarkStart w:name="z41" w:id="36"/>
    <w:p>
      <w:pPr>
        <w:spacing w:after="0"/>
        <w:ind w:left="0"/>
        <w:jc w:val="both"/>
      </w:pPr>
      <w:r>
        <w:rPr>
          <w:rFonts w:ascii="Times New Roman"/>
          <w:b w:val="false"/>
          <w:i w:val="false"/>
          <w:color w:val="000000"/>
          <w:sz w:val="28"/>
        </w:rPr>
        <w:t>
      1)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bookmarkEnd w:id="36"/>
    <w:bookmarkStart w:name="z42" w:id="37"/>
    <w:p>
      <w:pPr>
        <w:spacing w:after="0"/>
        <w:ind w:left="0"/>
        <w:jc w:val="both"/>
      </w:pPr>
      <w:r>
        <w:rPr>
          <w:rFonts w:ascii="Times New Roman"/>
          <w:b w:val="false"/>
          <w:i w:val="false"/>
          <w:color w:val="000000"/>
          <w:sz w:val="28"/>
        </w:rPr>
        <w:t>
      2) защиту от вмешательства должностных и других лиц, воспрепятствования профессиональной деятельности, влекущих нарушение его прав и законных интересов;</w:t>
      </w:r>
    </w:p>
    <w:bookmarkEnd w:id="37"/>
    <w:bookmarkStart w:name="z43" w:id="38"/>
    <w:p>
      <w:pPr>
        <w:spacing w:after="0"/>
        <w:ind w:left="0"/>
        <w:jc w:val="both"/>
      </w:pPr>
      <w:r>
        <w:rPr>
          <w:rFonts w:ascii="Times New Roman"/>
          <w:b w:val="false"/>
          <w:i w:val="false"/>
          <w:color w:val="000000"/>
          <w:sz w:val="28"/>
        </w:rPr>
        <w:t>
      3) защиту своей профессиональной чести и достоинства;</w:t>
      </w:r>
    </w:p>
    <w:bookmarkEnd w:id="38"/>
    <w:bookmarkStart w:name="z44" w:id="39"/>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39"/>
    <w:bookmarkStart w:name="z45" w:id="40"/>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40"/>
    <w:bookmarkStart w:name="z46" w:id="41"/>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w:t>
      </w:r>
    </w:p>
    <w:bookmarkEnd w:id="41"/>
    <w:bookmarkStart w:name="z47" w:id="42"/>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42"/>
    <w:bookmarkStart w:name="z48" w:id="43"/>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43"/>
    <w:bookmarkStart w:name="z49" w:id="44"/>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44"/>
    <w:bookmarkStart w:name="z50" w:id="45"/>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45"/>
    <w:bookmarkStart w:name="z51" w:id="46"/>
    <w:p>
      <w:pPr>
        <w:spacing w:after="0"/>
        <w:ind w:left="0"/>
        <w:jc w:val="both"/>
      </w:pPr>
      <w:r>
        <w:rPr>
          <w:rFonts w:ascii="Times New Roman"/>
          <w:b w:val="false"/>
          <w:i w:val="false"/>
          <w:color w:val="000000"/>
          <w:sz w:val="28"/>
        </w:rPr>
        <w:t>
      11) участие в работе коллегиальных органов управления, методических объединений и советов, органов самоуправления организации образования;</w:t>
      </w:r>
    </w:p>
    <w:bookmarkEnd w:id="46"/>
    <w:bookmarkStart w:name="z52" w:id="47"/>
    <w:p>
      <w:pPr>
        <w:spacing w:after="0"/>
        <w:ind w:left="0"/>
        <w:jc w:val="both"/>
      </w:pPr>
      <w:r>
        <w:rPr>
          <w:rFonts w:ascii="Times New Roman"/>
          <w:b w:val="false"/>
          <w:i w:val="false"/>
          <w:color w:val="000000"/>
          <w:sz w:val="28"/>
        </w:rPr>
        <w:t>
      12) повышение квалификации не реже одного раза в пять лет;</w:t>
      </w:r>
    </w:p>
    <w:bookmarkEnd w:id="47"/>
    <w:bookmarkStart w:name="z53" w:id="48"/>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48"/>
    <w:bookmarkStart w:name="z54" w:id="49"/>
    <w:p>
      <w:pPr>
        <w:spacing w:after="0"/>
        <w:ind w:left="0"/>
        <w:jc w:val="both"/>
      </w:pPr>
      <w:r>
        <w:rPr>
          <w:rFonts w:ascii="Times New Roman"/>
          <w:b w:val="false"/>
          <w:i w:val="false"/>
          <w:color w:val="000000"/>
          <w:sz w:val="28"/>
        </w:rPr>
        <w:t>
      14) досрочное присвоение квалификационной категории, за исключением педагогов организаций высшего и (или) послевузовского образования;</w:t>
      </w:r>
    </w:p>
    <w:bookmarkEnd w:id="49"/>
    <w:bookmarkStart w:name="z55" w:id="50"/>
    <w:p>
      <w:pPr>
        <w:spacing w:after="0"/>
        <w:ind w:left="0"/>
        <w:jc w:val="both"/>
      </w:pPr>
      <w:r>
        <w:rPr>
          <w:rFonts w:ascii="Times New Roman"/>
          <w:b w:val="false"/>
          <w:i w:val="false"/>
          <w:color w:val="000000"/>
          <w:sz w:val="28"/>
        </w:rPr>
        <w:t>
      15) бесплатное пользование библиотекой и информационными ресурсами, имеющимися в организации,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профессиональной деятельности;</w:t>
      </w:r>
    </w:p>
    <w:bookmarkEnd w:id="50"/>
    <w:bookmarkStart w:name="z56" w:id="51"/>
    <w:p>
      <w:pPr>
        <w:spacing w:after="0"/>
        <w:ind w:left="0"/>
        <w:jc w:val="both"/>
      </w:pPr>
      <w:r>
        <w:rPr>
          <w:rFonts w:ascii="Times New Roman"/>
          <w:b w:val="false"/>
          <w:i w:val="false"/>
          <w:color w:val="000000"/>
          <w:sz w:val="28"/>
        </w:rPr>
        <w:t>
      16) объединение в общественные профессиональные организации в формах и порядке, установленных законодательством Республики Казахстан;</w:t>
      </w:r>
    </w:p>
    <w:bookmarkEnd w:id="51"/>
    <w:bookmarkStart w:name="z57" w:id="52"/>
    <w:p>
      <w:pPr>
        <w:spacing w:after="0"/>
        <w:ind w:left="0"/>
        <w:jc w:val="both"/>
      </w:pPr>
      <w:r>
        <w:rPr>
          <w:rFonts w:ascii="Times New Roman"/>
          <w:b w:val="false"/>
          <w:i w:val="false"/>
          <w:color w:val="000000"/>
          <w:sz w:val="28"/>
        </w:rPr>
        <w:t>
      17) индивидуальную педагогическую деятельность в порядке, установленном законодательством Республики Казахстан;</w:t>
      </w:r>
    </w:p>
    <w:bookmarkEnd w:id="52"/>
    <w:bookmarkStart w:name="z58" w:id="53"/>
    <w:p>
      <w:pPr>
        <w:spacing w:after="0"/>
        <w:ind w:left="0"/>
        <w:jc w:val="both"/>
      </w:pPr>
      <w:r>
        <w:rPr>
          <w:rFonts w:ascii="Times New Roman"/>
          <w:b w:val="false"/>
          <w:i w:val="false"/>
          <w:color w:val="000000"/>
          <w:sz w:val="28"/>
        </w:rPr>
        <w:t>
      18) поощрение за успехи в профессиональной деятельности;</w:t>
      </w:r>
    </w:p>
    <w:bookmarkEnd w:id="53"/>
    <w:bookmarkStart w:name="z59" w:id="54"/>
    <w:p>
      <w:pPr>
        <w:spacing w:after="0"/>
        <w:ind w:left="0"/>
        <w:jc w:val="both"/>
      </w:pPr>
      <w:r>
        <w:rPr>
          <w:rFonts w:ascii="Times New Roman"/>
          <w:b w:val="false"/>
          <w:i w:val="false"/>
          <w:color w:val="000000"/>
          <w:sz w:val="28"/>
        </w:rPr>
        <w:t xml:space="preserve">
      19)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54"/>
    <w:bookmarkStart w:name="z60" w:id="55"/>
    <w:p>
      <w:pPr>
        <w:spacing w:after="0"/>
        <w:ind w:left="0"/>
        <w:jc w:val="both"/>
      </w:pPr>
      <w:r>
        <w:rPr>
          <w:rFonts w:ascii="Times New Roman"/>
          <w:b w:val="false"/>
          <w:i w:val="false"/>
          <w:color w:val="000000"/>
          <w:sz w:val="28"/>
        </w:rPr>
        <w:t>
      20) справедливое и объективное служебное расследование в соответствии с Правилами педагогической этики в случаях нарушения норм педагогической этики;</w:t>
      </w:r>
    </w:p>
    <w:bookmarkEnd w:id="55"/>
    <w:bookmarkStart w:name="z61" w:id="56"/>
    <w:p>
      <w:pPr>
        <w:spacing w:after="0"/>
        <w:ind w:left="0"/>
        <w:jc w:val="both"/>
      </w:pPr>
      <w:r>
        <w:rPr>
          <w:rFonts w:ascii="Times New Roman"/>
          <w:b w:val="false"/>
          <w:i w:val="false"/>
          <w:color w:val="000000"/>
          <w:sz w:val="28"/>
        </w:rPr>
        <w:t>
      21) прохождение стажировки по международной стипендии Президента Республики Казахстан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56"/>
    <w:bookmarkStart w:name="z62" w:id="57"/>
    <w:p>
      <w:pPr>
        <w:spacing w:after="0"/>
        <w:ind w:left="0"/>
        <w:jc w:val="both"/>
      </w:pPr>
      <w:r>
        <w:rPr>
          <w:rFonts w:ascii="Times New Roman"/>
          <w:b w:val="false"/>
          <w:i w:val="false"/>
          <w:color w:val="000000"/>
          <w:sz w:val="28"/>
        </w:rPr>
        <w:t>
      22) обжалование принимаемых в отношении него актов, действий и решений руководителя организации вышестоящим должностным лицам или в суд;</w:t>
      </w:r>
    </w:p>
    <w:bookmarkEnd w:id="57"/>
    <w:bookmarkStart w:name="z63" w:id="58"/>
    <w:p>
      <w:pPr>
        <w:spacing w:after="0"/>
        <w:ind w:left="0"/>
        <w:jc w:val="both"/>
      </w:pPr>
      <w:r>
        <w:rPr>
          <w:rFonts w:ascii="Times New Roman"/>
          <w:b w:val="false"/>
          <w:i w:val="false"/>
          <w:color w:val="000000"/>
          <w:sz w:val="28"/>
        </w:rPr>
        <w:t>
      23) уважение чести и достоинства со стороны обучающихся, воспитанников и их родителей или иных законных представителей;</w:t>
      </w:r>
    </w:p>
    <w:bookmarkEnd w:id="58"/>
    <w:bookmarkStart w:name="z64" w:id="59"/>
    <w:p>
      <w:pPr>
        <w:spacing w:after="0"/>
        <w:ind w:left="0"/>
        <w:jc w:val="both"/>
      </w:pPr>
      <w:r>
        <w:rPr>
          <w:rFonts w:ascii="Times New Roman"/>
          <w:b w:val="false"/>
          <w:i w:val="false"/>
          <w:color w:val="000000"/>
          <w:sz w:val="28"/>
        </w:rPr>
        <w:t>
      24) иные права, предусмотренные законодательством Республики Казахстан.</w:t>
      </w:r>
    </w:p>
    <w:bookmarkEnd w:id="59"/>
    <w:bookmarkStart w:name="z65" w:id="60"/>
    <w:p>
      <w:pPr>
        <w:spacing w:after="0"/>
        <w:ind w:left="0"/>
        <w:jc w:val="both"/>
      </w:pPr>
      <w:r>
        <w:rPr>
          <w:rFonts w:ascii="Times New Roman"/>
          <w:b w:val="false"/>
          <w:i w:val="false"/>
          <w:color w:val="000000"/>
          <w:sz w:val="28"/>
        </w:rPr>
        <w:t xml:space="preserve">
      2. Права,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осуществляются педагогом при условии соблюдения прав и свобод других лиц, а также норм педагогической этики.</w:t>
      </w:r>
    </w:p>
    <w:bookmarkEnd w:id="60"/>
    <w:bookmarkStart w:name="z66" w:id="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Право педагога на материальное обеспечение</w:t>
      </w:r>
    </w:p>
    <w:bookmarkEnd w:id="61"/>
    <w:bookmarkStart w:name="z67" w:id="62"/>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педагога, осуществляющего профессиональную деятельность в государственных организациях, определяются в порядке, установленном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2. Особенности исчисления заработной платы педагога государственных организаций, финансируемых за счет средств бюджета, утверждаются уполномоченным органом в области образования по согласованию с уполномоченным государственным органом по труду.</w:t>
      </w:r>
    </w:p>
    <w:bookmarkEnd w:id="64"/>
    <w:bookmarkStart w:name="z70" w:id="65"/>
    <w:p>
      <w:pPr>
        <w:spacing w:after="0"/>
        <w:ind w:left="0"/>
        <w:jc w:val="both"/>
      </w:pPr>
      <w:r>
        <w:rPr>
          <w:rFonts w:ascii="Times New Roman"/>
          <w:b w:val="false"/>
          <w:i w:val="false"/>
          <w:color w:val="000000"/>
          <w:sz w:val="28"/>
        </w:rPr>
        <w:t>
      3. Должностные оклады педагога и руководящих работников государственных организаций высшего и (или) послевузовского образования, имеющих особый статус, определяются с учетом повышающего коэффициента.</w:t>
      </w:r>
    </w:p>
    <w:bookmarkEnd w:id="65"/>
    <w:bookmarkStart w:name="z71" w:id="66"/>
    <w:p>
      <w:pPr>
        <w:spacing w:after="0"/>
        <w:ind w:left="0"/>
        <w:jc w:val="both"/>
      </w:pPr>
      <w:r>
        <w:rPr>
          <w:rFonts w:ascii="Times New Roman"/>
          <w:b w:val="false"/>
          <w:i w:val="false"/>
          <w:color w:val="000000"/>
          <w:sz w:val="28"/>
        </w:rPr>
        <w:t>
      4. Педагогу государственных организаций по месту работы устанавливается доплата за:</w:t>
      </w:r>
    </w:p>
    <w:bookmarkEnd w:id="66"/>
    <w:bookmarkStart w:name="z72" w:id="67"/>
    <w:p>
      <w:pPr>
        <w:spacing w:after="0"/>
        <w:ind w:left="0"/>
        <w:jc w:val="both"/>
      </w:pPr>
      <w:r>
        <w:rPr>
          <w:rFonts w:ascii="Times New Roman"/>
          <w:b w:val="false"/>
          <w:i w:val="false"/>
          <w:color w:val="000000"/>
          <w:sz w:val="28"/>
        </w:rPr>
        <w:t>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7"/>
    <w:bookmarkStart w:name="z73" w:id="68"/>
    <w:p>
      <w:pPr>
        <w:spacing w:after="0"/>
        <w:ind w:left="0"/>
        <w:jc w:val="both"/>
      </w:pPr>
      <w:r>
        <w:rPr>
          <w:rFonts w:ascii="Times New Roman"/>
          <w:b w:val="false"/>
          <w:i w:val="false"/>
          <w:color w:val="000000"/>
          <w:sz w:val="28"/>
        </w:rPr>
        <w:t>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8"/>
    <w:bookmarkStart w:name="z74" w:id="69"/>
    <w:p>
      <w:pPr>
        <w:spacing w:after="0"/>
        <w:ind w:left="0"/>
        <w:jc w:val="both"/>
      </w:pPr>
      <w:r>
        <w:rPr>
          <w:rFonts w:ascii="Times New Roman"/>
          <w:b w:val="false"/>
          <w:i w:val="false"/>
          <w:color w:val="000000"/>
          <w:sz w:val="28"/>
        </w:rPr>
        <w:t>
      5. Педагогу государственной организации среднего образования, за исключением организаций образования, реализующих деятельность в области культуры и спорта, военных учебных заведений, по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9"/>
    <w:bookmarkStart w:name="z75" w:id="70"/>
    <w:p>
      <w:pPr>
        <w:spacing w:after="0"/>
        <w:ind w:left="0"/>
        <w:jc w:val="both"/>
      </w:pPr>
      <w:r>
        <w:rPr>
          <w:rFonts w:ascii="Times New Roman"/>
          <w:b w:val="false"/>
          <w:i w:val="false"/>
          <w:color w:val="000000"/>
          <w:sz w:val="28"/>
        </w:rPr>
        <w:t>
      6.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0"/>
    <w:bookmarkStart w:name="z76" w:id="71"/>
    <w:p>
      <w:pPr>
        <w:spacing w:after="0"/>
        <w:ind w:left="0"/>
        <w:jc w:val="both"/>
      </w:pPr>
      <w:r>
        <w:rPr>
          <w:rFonts w:ascii="Times New Roman"/>
          <w:b w:val="false"/>
          <w:i w:val="false"/>
          <w:color w:val="000000"/>
          <w:sz w:val="28"/>
        </w:rPr>
        <w:t>
      7. При определении государственного образовательного заказа для расчета общей численности профессорско-преподавательского состава среднее соотношение количества обучающихся к профессорско-преподавательскому составу организаций высшего и (или) послевузовского образования, за исключением Академии правосудия при Верховнем Суде Республики Казахстан, военных, специальных учебных заведений, утверждается уполномоченным органом в области образования.</w:t>
      </w:r>
    </w:p>
    <w:bookmarkEnd w:id="71"/>
    <w:bookmarkStart w:name="z77" w:id="72"/>
    <w:p>
      <w:pPr>
        <w:spacing w:after="0"/>
        <w:ind w:left="0"/>
        <w:jc w:val="both"/>
      </w:pPr>
      <w:r>
        <w:rPr>
          <w:rFonts w:ascii="Times New Roman"/>
          <w:b w:val="false"/>
          <w:i w:val="false"/>
          <w:color w:val="000000"/>
          <w:sz w:val="28"/>
        </w:rPr>
        <w:t>
      8. Местные исполнительные органы вправе устанавливать дополнительные стимулирующие выплаты педагогам, в том числе обладателю звания "Лучший педагог", вознаграждение в размере не менее 300-кратного месячного расчетного показателя.</w:t>
      </w:r>
    </w:p>
    <w:bookmarkEnd w:id="72"/>
    <w:bookmarkStart w:name="z78" w:id="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Право педагога на поощрение</w:t>
      </w:r>
    </w:p>
    <w:bookmarkEnd w:id="73"/>
    <w:bookmarkStart w:name="z79" w:id="74"/>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74"/>
    <w:bookmarkStart w:name="z80" w:id="75"/>
    <w:p>
      <w:pPr>
        <w:spacing w:after="0"/>
        <w:ind w:left="0"/>
        <w:jc w:val="both"/>
      </w:pPr>
      <w:r>
        <w:rPr>
          <w:rFonts w:ascii="Times New Roman"/>
          <w:b w:val="false"/>
          <w:i w:val="false"/>
          <w:color w:val="000000"/>
          <w:sz w:val="28"/>
        </w:rPr>
        <w:t>
      2. За выдающиеся заслуги в педагогической деятельности перед республикой педагогу присваивается государственная награда Республики Казахстан "Қазақстанның еңбек сіңірген ұстазы".</w:t>
      </w:r>
    </w:p>
    <w:bookmarkEnd w:id="75"/>
    <w:bookmarkStart w:name="z81" w:id="76"/>
    <w:p>
      <w:pPr>
        <w:spacing w:after="0"/>
        <w:ind w:left="0"/>
        <w:jc w:val="both"/>
      </w:pPr>
      <w:r>
        <w:rPr>
          <w:rFonts w:ascii="Times New Roman"/>
          <w:b w:val="false"/>
          <w:i w:val="false"/>
          <w:color w:val="000000"/>
          <w:sz w:val="28"/>
        </w:rPr>
        <w:t>
      3. Местные исполнительные органы вправе утверждать дополнительные меры поощрения труда педагога, в том числе к праздничным датам, установленным в Республике Казахстан, а также учреждать местные знаки отличия и почетные звания, в том числе с выплатой единовременного вознаграждения.</w:t>
      </w:r>
    </w:p>
    <w:bookmarkEnd w:id="76"/>
    <w:bookmarkStart w:name="z82" w:id="77"/>
    <w:p>
      <w:pPr>
        <w:spacing w:after="0"/>
        <w:ind w:left="0"/>
        <w:jc w:val="both"/>
      </w:pPr>
      <w:r>
        <w:rPr>
          <w:rFonts w:ascii="Times New Roman"/>
          <w:b w:val="false"/>
          <w:i w:val="false"/>
          <w:color w:val="000000"/>
          <w:sz w:val="28"/>
        </w:rPr>
        <w:t>
      Описание, правила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7"/>
    <w:bookmarkStart w:name="z83" w:id="78"/>
    <w:p>
      <w:pPr>
        <w:spacing w:after="0"/>
        <w:ind w:left="0"/>
        <w:jc w:val="both"/>
      </w:pPr>
      <w:r>
        <w:rPr>
          <w:rFonts w:ascii="Times New Roman"/>
          <w:b w:val="false"/>
          <w:i w:val="false"/>
          <w:color w:val="000000"/>
          <w:sz w:val="28"/>
        </w:rPr>
        <w:t>
      4. Ежегодно за счет средств республиканского бюджета выплачиваются:</w:t>
      </w:r>
    </w:p>
    <w:bookmarkEnd w:id="78"/>
    <w:bookmarkStart w:name="z84" w:id="79"/>
    <w:p>
      <w:pPr>
        <w:spacing w:after="0"/>
        <w:ind w:left="0"/>
        <w:jc w:val="both"/>
      </w:pPr>
      <w:r>
        <w:rPr>
          <w:rFonts w:ascii="Times New Roman"/>
          <w:b w:val="false"/>
          <w:i w:val="false"/>
          <w:color w:val="000000"/>
          <w:sz w:val="28"/>
        </w:rPr>
        <w:t>
      1) обладателю звания "Лучший педагог" - вознаграждение в размере 1000-кратного месячного расчетного показателя;</w:t>
      </w:r>
    </w:p>
    <w:bookmarkEnd w:id="79"/>
    <w:bookmarkStart w:name="z85" w:id="80"/>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bookmarkEnd w:id="80"/>
    <w:bookmarkStart w:name="z86"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Допуск педагога к профессиональной деятельности</w:t>
      </w:r>
    </w:p>
    <w:bookmarkEnd w:id="81"/>
    <w:bookmarkStart w:name="z87" w:id="82"/>
    <w:p>
      <w:pPr>
        <w:spacing w:after="0"/>
        <w:ind w:left="0"/>
        <w:jc w:val="both"/>
      </w:pPr>
      <w:r>
        <w:rPr>
          <w:rFonts w:ascii="Times New Roman"/>
          <w:b w:val="false"/>
          <w:i w:val="false"/>
          <w:color w:val="000000"/>
          <w:sz w:val="28"/>
        </w:rPr>
        <w:t>
      1. Право на осуществление профессиональной деятельности педагога возникает при наличии документа о педагогическом и (или) профессиональном образовании по соответствующим профилям, а также подтверждения соответствия квалификации педагога.</w:t>
      </w:r>
    </w:p>
    <w:bookmarkEnd w:id="82"/>
    <w:bookmarkStart w:name="z88" w:id="83"/>
    <w:p>
      <w:pPr>
        <w:spacing w:after="0"/>
        <w:ind w:left="0"/>
        <w:jc w:val="both"/>
      </w:pPr>
      <w:r>
        <w:rPr>
          <w:rFonts w:ascii="Times New Roman"/>
          <w:b w:val="false"/>
          <w:i w:val="false"/>
          <w:color w:val="000000"/>
          <w:sz w:val="28"/>
        </w:rPr>
        <w:t>
      Порядок, условия, сроки подтверждения соответствия квалификации педагога определяются уполномоченным органом в области образования.</w:t>
      </w:r>
    </w:p>
    <w:bookmarkEnd w:id="83"/>
    <w:bookmarkStart w:name="z89" w:id="84"/>
    <w:p>
      <w:pPr>
        <w:spacing w:after="0"/>
        <w:ind w:left="0"/>
        <w:jc w:val="both"/>
      </w:pPr>
      <w:r>
        <w:rPr>
          <w:rFonts w:ascii="Times New Roman"/>
          <w:b w:val="false"/>
          <w:i w:val="false"/>
          <w:color w:val="000000"/>
          <w:sz w:val="28"/>
        </w:rPr>
        <w:t>
      2. Подтверждению соответствия квалификации педагога подлежат лица, впервые приступающие к осуществлению профессиональной деятельности в качестве педагога.</w:t>
      </w:r>
    </w:p>
    <w:bookmarkEnd w:id="84"/>
    <w:bookmarkStart w:name="z90" w:id="85"/>
    <w:p>
      <w:pPr>
        <w:spacing w:after="0"/>
        <w:ind w:left="0"/>
        <w:jc w:val="both"/>
      </w:pPr>
      <w:r>
        <w:rPr>
          <w:rFonts w:ascii="Times New Roman"/>
          <w:b w:val="false"/>
          <w:i w:val="false"/>
          <w:color w:val="000000"/>
          <w:sz w:val="28"/>
        </w:rPr>
        <w:t>
      3. Лицам, имеющим педагогическое или профессиональное образование не по соответствующему профилю, а также не имеющим педагогического образования, но имеющим высшее и (или) послевузовское, техническое и профессиональное, послесреднее образование и квалификацию по соответствующему направлению подготовки, предоставляется право заниматься профессиональной деятельностью в качестве педагога после прохождения соответствующей педагогической переподготовки.</w:t>
      </w:r>
    </w:p>
    <w:bookmarkEnd w:id="85"/>
    <w:bookmarkStart w:name="z91" w:id="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Ограничение доступа к занятию профессиональной деятельностью педагога</w:t>
      </w:r>
    </w:p>
    <w:bookmarkEnd w:id="86"/>
    <w:bookmarkStart w:name="z92" w:id="87"/>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87"/>
    <w:bookmarkStart w:name="z93" w:id="88"/>
    <w:p>
      <w:pPr>
        <w:spacing w:after="0"/>
        <w:ind w:left="0"/>
        <w:jc w:val="both"/>
      </w:pPr>
      <w:r>
        <w:rPr>
          <w:rFonts w:ascii="Times New Roman"/>
          <w:b w:val="false"/>
          <w:i w:val="false"/>
          <w:color w:val="000000"/>
          <w:sz w:val="28"/>
        </w:rPr>
        <w:t>
      1) лишенные права осуществлять педагогическую деятельность в соответствии с вступившим в законную силу приговором суда;</w:t>
      </w:r>
    </w:p>
    <w:bookmarkEnd w:id="88"/>
    <w:bookmarkStart w:name="z94" w:id="89"/>
    <w:p>
      <w:pPr>
        <w:spacing w:after="0"/>
        <w:ind w:left="0"/>
        <w:jc w:val="both"/>
      </w:pPr>
      <w:r>
        <w:rPr>
          <w:rFonts w:ascii="Times New Roman"/>
          <w:b w:val="false"/>
          <w:i w:val="false"/>
          <w:color w:val="000000"/>
          <w:sz w:val="28"/>
        </w:rPr>
        <w:t>
      2) признанные недееспособными, с ограниченной дееспособностью в порядке, установленном законами Республики Казахстан;</w:t>
      </w:r>
    </w:p>
    <w:bookmarkEnd w:id="89"/>
    <w:bookmarkStart w:name="z95" w:id="90"/>
    <w:p>
      <w:pPr>
        <w:spacing w:after="0"/>
        <w:ind w:left="0"/>
        <w:jc w:val="both"/>
      </w:pPr>
      <w:r>
        <w:rPr>
          <w:rFonts w:ascii="Times New Roman"/>
          <w:b w:val="false"/>
          <w:i w:val="false"/>
          <w:color w:val="000000"/>
          <w:sz w:val="28"/>
        </w:rPr>
        <w:t>
      3) имеющие медицинские, психиатрические противопоказания или состоящие на наркологическом учете;</w:t>
      </w:r>
    </w:p>
    <w:bookmarkEnd w:id="90"/>
    <w:bookmarkStart w:name="z96" w:id="91"/>
    <w:p>
      <w:pPr>
        <w:spacing w:after="0"/>
        <w:ind w:left="0"/>
        <w:jc w:val="both"/>
      </w:pPr>
      <w:r>
        <w:rPr>
          <w:rFonts w:ascii="Times New Roman"/>
          <w:b w:val="false"/>
          <w:i w:val="false"/>
          <w:color w:val="000000"/>
          <w:sz w:val="28"/>
        </w:rPr>
        <w:t xml:space="preserve">
      4)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91"/>
    <w:bookmarkStart w:name="z97"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Социальные гарантии</w:t>
      </w:r>
    </w:p>
    <w:bookmarkEnd w:id="92"/>
    <w:bookmarkStart w:name="z98" w:id="93"/>
    <w:p>
      <w:pPr>
        <w:spacing w:after="0"/>
        <w:ind w:left="0"/>
        <w:jc w:val="both"/>
      </w:pPr>
      <w:r>
        <w:rPr>
          <w:rFonts w:ascii="Times New Roman"/>
          <w:b w:val="false"/>
          <w:i w:val="false"/>
          <w:color w:val="000000"/>
          <w:sz w:val="28"/>
        </w:rPr>
        <w:t>
      1. Педагоги имеют социальные гарантии на:</w:t>
      </w:r>
    </w:p>
    <w:bookmarkEnd w:id="93"/>
    <w:bookmarkStart w:name="z99" w:id="94"/>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94"/>
    <w:bookmarkStart w:name="z100" w:id="95"/>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95"/>
    <w:bookmarkStart w:name="z101" w:id="96"/>
    <w:p>
      <w:pPr>
        <w:spacing w:after="0"/>
        <w:ind w:left="0"/>
        <w:jc w:val="both"/>
      </w:pPr>
      <w:r>
        <w:rPr>
          <w:rFonts w:ascii="Times New Roman"/>
          <w:b w:val="false"/>
          <w:i w:val="false"/>
          <w:color w:val="000000"/>
          <w:sz w:val="28"/>
        </w:rPr>
        <w:t>
      3) ежегодный оплачиваемый трудовой отпуск продолжительностью 56 календарных дней;</w:t>
      </w:r>
    </w:p>
    <w:bookmarkEnd w:id="96"/>
    <w:bookmarkStart w:name="z102" w:id="97"/>
    <w:p>
      <w:pPr>
        <w:spacing w:after="0"/>
        <w:ind w:left="0"/>
        <w:jc w:val="both"/>
      </w:pPr>
      <w:r>
        <w:rPr>
          <w:rFonts w:ascii="Times New Roman"/>
          <w:b w:val="false"/>
          <w:i w:val="false"/>
          <w:color w:val="000000"/>
          <w:sz w:val="28"/>
        </w:rPr>
        <w:t>
      4) пособие на оздоровление один раз в календарном году при предоставлении им очередного трудового отпуска в размере не менее одного должностного оклада за счет средств соответствующих бюджетов.</w:t>
      </w:r>
    </w:p>
    <w:bookmarkEnd w:id="97"/>
    <w:bookmarkStart w:name="z103" w:id="98"/>
    <w:p>
      <w:pPr>
        <w:spacing w:after="0"/>
        <w:ind w:left="0"/>
        <w:jc w:val="both"/>
      </w:pPr>
      <w:r>
        <w:rPr>
          <w:rFonts w:ascii="Times New Roman"/>
          <w:b w:val="false"/>
          <w:i w:val="false"/>
          <w:color w:val="000000"/>
          <w:sz w:val="28"/>
        </w:rPr>
        <w:t>
      2. Особенности режима рабочего времени и времени отдыха педагога, за исключением организаций, реализующих образовательные программы высшего и (или) послевузовского образования,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98"/>
    <w:bookmarkStart w:name="z104" w:id="99"/>
    <w:p>
      <w:pPr>
        <w:spacing w:after="0"/>
        <w:ind w:left="0"/>
        <w:jc w:val="both"/>
      </w:pPr>
      <w:r>
        <w:rPr>
          <w:rFonts w:ascii="Times New Roman"/>
          <w:b w:val="false"/>
          <w:i w:val="false"/>
          <w:color w:val="000000"/>
          <w:sz w:val="28"/>
        </w:rPr>
        <w:t>
      3. Детям педагогов, осуществляющих профессиональную деятельность, местные исполнительные органы предоставляют первоочередные места в детские дошкольные организации по месту жительства.</w:t>
      </w:r>
    </w:p>
    <w:bookmarkEnd w:id="99"/>
    <w:bookmarkStart w:name="z105" w:id="100"/>
    <w:p>
      <w:pPr>
        <w:spacing w:after="0"/>
        <w:ind w:left="0"/>
        <w:jc w:val="both"/>
      </w:pPr>
      <w:r>
        <w:rPr>
          <w:rFonts w:ascii="Times New Roman"/>
          <w:b w:val="false"/>
          <w:i w:val="false"/>
          <w:color w:val="000000"/>
          <w:sz w:val="28"/>
        </w:rPr>
        <w:t>
      4. Педагог имеет социальные гарантии на охрану здоровья, реализуемые проведением периодических медицинских обследований, лечебно-профилактических, санитарно-гигиенических, противоэпидемических мероприятий в соответствии с законодательством Республики Казахстан.</w:t>
      </w:r>
    </w:p>
    <w:bookmarkEnd w:id="100"/>
    <w:bookmarkStart w:name="z106" w:id="101"/>
    <w:p>
      <w:pPr>
        <w:spacing w:after="0"/>
        <w:ind w:left="0"/>
        <w:jc w:val="both"/>
      </w:pPr>
      <w:r>
        <w:rPr>
          <w:rFonts w:ascii="Times New Roman"/>
          <w:b w:val="false"/>
          <w:i w:val="false"/>
          <w:color w:val="000000"/>
          <w:sz w:val="28"/>
        </w:rPr>
        <w:t>
      5. Педагогу, проживающему и работающему в сельской местности:</w:t>
      </w:r>
    </w:p>
    <w:bookmarkEnd w:id="101"/>
    <w:bookmarkStart w:name="z107" w:id="102"/>
    <w:p>
      <w:pPr>
        <w:spacing w:after="0"/>
        <w:ind w:left="0"/>
        <w:jc w:val="both"/>
      </w:pPr>
      <w:r>
        <w:rPr>
          <w:rFonts w:ascii="Times New Roman"/>
          <w:b w:val="false"/>
          <w:i w:val="false"/>
          <w:color w:val="000000"/>
          <w:sz w:val="28"/>
        </w:rPr>
        <w:t>
      1) по решению местных представительных органов могут устанавливаться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bookmarkEnd w:id="102"/>
    <w:bookmarkStart w:name="z108" w:id="103"/>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3"/>
    <w:bookmarkStart w:name="z109" w:id="104"/>
    <w:p>
      <w:pPr>
        <w:spacing w:after="0"/>
        <w:ind w:left="0"/>
        <w:jc w:val="both"/>
      </w:pPr>
      <w:r>
        <w:rPr>
          <w:rFonts w:ascii="Times New Roman"/>
          <w:b w:val="false"/>
          <w:i w:val="false"/>
          <w:color w:val="000000"/>
          <w:sz w:val="28"/>
        </w:rPr>
        <w:t>
      6. Педагогу, прибывшему для работы и проживания в сельские населенные пункты, по решению местных представительных органов предоставляются подъемное пособие или социальная поддержка для приобретения или строительства жилья.</w:t>
      </w:r>
    </w:p>
    <w:bookmarkEnd w:id="104"/>
    <w:bookmarkStart w:name="z110" w:id="105"/>
    <w:p>
      <w:pPr>
        <w:spacing w:after="0"/>
        <w:ind w:left="0"/>
        <w:jc w:val="both"/>
      </w:pPr>
      <w:r>
        <w:rPr>
          <w:rFonts w:ascii="Times New Roman"/>
          <w:b w:val="false"/>
          <w:i w:val="false"/>
          <w:color w:val="000000"/>
          <w:sz w:val="28"/>
        </w:rPr>
        <w:t>
      7. Местные исполнительные органы вправе предусматривать компенсационные выплаты педагогу за аренду жилья и коммунальные услуги, полные или частичные выплаты для приобретения путевок на санаторно- курортное лечение и отдых, а также иные льготы, направленные на социальную поддержку педагога.</w:t>
      </w:r>
    </w:p>
    <w:bookmarkEnd w:id="105"/>
    <w:bookmarkStart w:name="z111" w:id="106"/>
    <w:p>
      <w:pPr>
        <w:spacing w:after="0"/>
        <w:ind w:left="0"/>
        <w:jc w:val="both"/>
      </w:pPr>
      <w:r>
        <w:rPr>
          <w:rFonts w:ascii="Times New Roman"/>
          <w:b w:val="false"/>
          <w:i w:val="false"/>
          <w:color w:val="000000"/>
          <w:sz w:val="28"/>
        </w:rPr>
        <w:t>
      8. Положения настоящей статьи не распространяются на педагогов Академии правосудия при Верховном Суде Республики Казахстан, педагогов, являющихся военнослужащими и сотрудниками правоохранительных органов, для которых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 установлены соответствующие гарантии.</w:t>
      </w:r>
    </w:p>
    <w:bookmarkEnd w:id="106"/>
    <w:bookmarkStart w:name="z112" w:id="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Порядок закрепления наставников</w:t>
      </w:r>
    </w:p>
    <w:bookmarkEnd w:id="107"/>
    <w:bookmarkStart w:name="z113" w:id="108"/>
    <w:p>
      <w:pPr>
        <w:spacing w:after="0"/>
        <w:ind w:left="0"/>
        <w:jc w:val="both"/>
      </w:pPr>
      <w:r>
        <w:rPr>
          <w:rFonts w:ascii="Times New Roman"/>
          <w:b w:val="false"/>
          <w:i w:val="false"/>
          <w:color w:val="000000"/>
          <w:sz w:val="28"/>
        </w:rPr>
        <w:t>
      1. На период одного учебного года за педагогом, впервые принятым на работу в организацию среднего образования на должность педагога, закрепляется наставник, оказывающий ему практическую помощь в его профессиональной адаптации.</w:t>
      </w:r>
    </w:p>
    <w:bookmarkEnd w:id="108"/>
    <w:bookmarkStart w:name="z114" w:id="109"/>
    <w:p>
      <w:pPr>
        <w:spacing w:after="0"/>
        <w:ind w:left="0"/>
        <w:jc w:val="both"/>
      </w:pPr>
      <w:r>
        <w:rPr>
          <w:rFonts w:ascii="Times New Roman"/>
          <w:b w:val="false"/>
          <w:i w:val="false"/>
          <w:color w:val="000000"/>
          <w:sz w:val="28"/>
        </w:rPr>
        <w:t>
      2. Требования к педагогам, осуществляющим наставничество за молодыми педагогами, порядок организации наставничества определяются уполномоченным органом в области образования.</w:t>
      </w:r>
    </w:p>
    <w:bookmarkEnd w:id="109"/>
    <w:bookmarkStart w:name="z115"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Присвоение (подтверждение) педагогу квалификационной категории</w:t>
      </w:r>
    </w:p>
    <w:bookmarkEnd w:id="110"/>
    <w:bookmarkStart w:name="z116" w:id="111"/>
    <w:p>
      <w:pPr>
        <w:spacing w:after="0"/>
        <w:ind w:left="0"/>
        <w:jc w:val="both"/>
      </w:pPr>
      <w:r>
        <w:rPr>
          <w:rFonts w:ascii="Times New Roman"/>
          <w:b w:val="false"/>
          <w:i w:val="false"/>
          <w:color w:val="000000"/>
          <w:sz w:val="28"/>
        </w:rPr>
        <w:t>
      1. Педагогам, работающим в организациях образования, за исключением организаций высшего и (или) послевузовского образования, присваиваются (подтверждаются) квалификационные категории.</w:t>
      </w:r>
    </w:p>
    <w:bookmarkEnd w:id="111"/>
    <w:bookmarkStart w:name="z117" w:id="112"/>
    <w:p>
      <w:pPr>
        <w:spacing w:after="0"/>
        <w:ind w:left="0"/>
        <w:jc w:val="both"/>
      </w:pPr>
      <w:r>
        <w:rPr>
          <w:rFonts w:ascii="Times New Roman"/>
          <w:b w:val="false"/>
          <w:i w:val="false"/>
          <w:color w:val="000000"/>
          <w:sz w:val="28"/>
        </w:rPr>
        <w:t>
      2. Порядок присвоения (подтверждения) квалификационных категорий, определяющих профессиональную компетенцию педагогов, необходимую для выполнения профессиональной деятельности, определяется уполномоченным органом в области образования.</w:t>
      </w:r>
    </w:p>
    <w:bookmarkEnd w:id="112"/>
    <w:bookmarkStart w:name="z118" w:id="1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Обязанности и ответственность педагога</w:t>
      </w:r>
    </w:p>
    <w:bookmarkEnd w:id="113"/>
    <w:bookmarkStart w:name="z119" w:id="114"/>
    <w:p>
      <w:pPr>
        <w:spacing w:after="0"/>
        <w:ind w:left="0"/>
        <w:jc w:val="both"/>
      </w:pPr>
      <w:r>
        <w:rPr>
          <w:rFonts w:ascii="Times New Roman"/>
          <w:b w:val="false"/>
          <w:i w:val="false"/>
          <w:color w:val="000000"/>
          <w:sz w:val="28"/>
        </w:rPr>
        <w:t>
      1. Педагог обязан:</w:t>
      </w:r>
    </w:p>
    <w:bookmarkEnd w:id="114"/>
    <w:bookmarkStart w:name="z120" w:id="115"/>
    <w:p>
      <w:pPr>
        <w:spacing w:after="0"/>
        <w:ind w:left="0"/>
        <w:jc w:val="both"/>
      </w:pPr>
      <w:r>
        <w:rPr>
          <w:rFonts w:ascii="Times New Roman"/>
          <w:b w:val="false"/>
          <w:i w:val="false"/>
          <w:color w:val="000000"/>
          <w:sz w:val="28"/>
        </w:rPr>
        <w:t>
      1) обладать соответствующей профессиональной компетенцией в сфере своей деятельности;</w:t>
      </w:r>
    </w:p>
    <w:bookmarkEnd w:id="115"/>
    <w:bookmarkStart w:name="z121" w:id="116"/>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16"/>
    <w:bookmarkStart w:name="z122" w:id="117"/>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17"/>
    <w:bookmarkStart w:name="z123" w:id="118"/>
    <w:p>
      <w:pPr>
        <w:spacing w:after="0"/>
        <w:ind w:left="0"/>
        <w:jc w:val="both"/>
      </w:pPr>
      <w:r>
        <w:rPr>
          <w:rFonts w:ascii="Times New Roman"/>
          <w:b w:val="false"/>
          <w:i w:val="false"/>
          <w:color w:val="000000"/>
          <w:sz w:val="28"/>
        </w:rPr>
        <w:t>
      4) соблюдать правила педагогической этики;</w:t>
      </w:r>
    </w:p>
    <w:bookmarkEnd w:id="118"/>
    <w:bookmarkStart w:name="z124" w:id="119"/>
    <w:p>
      <w:pPr>
        <w:spacing w:after="0"/>
        <w:ind w:left="0"/>
        <w:jc w:val="both"/>
      </w:pPr>
      <w:r>
        <w:rPr>
          <w:rFonts w:ascii="Times New Roman"/>
          <w:b w:val="false"/>
          <w:i w:val="false"/>
          <w:color w:val="000000"/>
          <w:sz w:val="28"/>
        </w:rPr>
        <w:t>
      5) повышать навыки, компетенцию по обучению и воспитанию обучающихся, воспитанников;</w:t>
      </w:r>
    </w:p>
    <w:bookmarkEnd w:id="119"/>
    <w:bookmarkStart w:name="z125" w:id="120"/>
    <w:p>
      <w:pPr>
        <w:spacing w:after="0"/>
        <w:ind w:left="0"/>
        <w:jc w:val="both"/>
      </w:pPr>
      <w:r>
        <w:rPr>
          <w:rFonts w:ascii="Times New Roman"/>
          <w:b w:val="false"/>
          <w:i w:val="false"/>
          <w:color w:val="000000"/>
          <w:sz w:val="28"/>
        </w:rPr>
        <w:t>
      6) проходить профилактические медицинские осмотры в порядке, установленном законодательством Республики Казахстан;</w:t>
      </w:r>
    </w:p>
    <w:bookmarkEnd w:id="120"/>
    <w:bookmarkStart w:name="z126" w:id="121"/>
    <w:p>
      <w:pPr>
        <w:spacing w:after="0"/>
        <w:ind w:left="0"/>
        <w:jc w:val="both"/>
      </w:pPr>
      <w:r>
        <w:rPr>
          <w:rFonts w:ascii="Times New Roman"/>
          <w:b w:val="false"/>
          <w:i w:val="false"/>
          <w:color w:val="000000"/>
          <w:sz w:val="28"/>
        </w:rPr>
        <w:t>
      7) содействовать социальному, культурному и экономическому развитию общества;</w:t>
      </w:r>
    </w:p>
    <w:bookmarkEnd w:id="121"/>
    <w:bookmarkStart w:name="z127" w:id="122"/>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bookmarkEnd w:id="122"/>
    <w:bookmarkStart w:name="z128" w:id="123"/>
    <w:p>
      <w:pPr>
        <w:spacing w:after="0"/>
        <w:ind w:left="0"/>
        <w:jc w:val="both"/>
      </w:pPr>
      <w:r>
        <w:rPr>
          <w:rFonts w:ascii="Times New Roman"/>
          <w:b w:val="false"/>
          <w:i w:val="false"/>
          <w:color w:val="000000"/>
          <w:sz w:val="28"/>
        </w:rPr>
        <w:t>
      9) воспитывать детей в духе уважения к закону, правам и обязанностям человека (гражданина), высокой нравственности, патриотизма, уважения к родителям, старшим, семейным ценностям, культурно-историческим ценностям страны, ее государственному устройству и символам, бережного отношения к окружающему миру;</w:t>
      </w:r>
    </w:p>
    <w:bookmarkEnd w:id="123"/>
    <w:bookmarkStart w:name="z129" w:id="124"/>
    <w:p>
      <w:pPr>
        <w:spacing w:after="0"/>
        <w:ind w:left="0"/>
        <w:jc w:val="both"/>
      </w:pPr>
      <w:r>
        <w:rPr>
          <w:rFonts w:ascii="Times New Roman"/>
          <w:b w:val="false"/>
          <w:i w:val="false"/>
          <w:color w:val="000000"/>
          <w:sz w:val="28"/>
        </w:rPr>
        <w:t>
      10) развивать у обучающихся и воспитанников жизненные навыки, компетенции, самостоятельность, творческие способности;</w:t>
      </w:r>
    </w:p>
    <w:bookmarkEnd w:id="124"/>
    <w:bookmarkStart w:name="z130" w:id="125"/>
    <w:p>
      <w:pPr>
        <w:spacing w:after="0"/>
        <w:ind w:left="0"/>
        <w:jc w:val="both"/>
      </w:pPr>
      <w:r>
        <w:rPr>
          <w:rFonts w:ascii="Times New Roman"/>
          <w:b w:val="false"/>
          <w:i w:val="false"/>
          <w:color w:val="000000"/>
          <w:sz w:val="28"/>
        </w:rPr>
        <w:t>
      11) информировать незамедлительно органы системы профилактики правонарушений, безнадзорности и беспризорности среди несовершеннолетних о фактах выявления ребенка, находящегося в трудной жизненной ситуации;</w:t>
      </w:r>
    </w:p>
    <w:bookmarkEnd w:id="125"/>
    <w:bookmarkStart w:name="z131" w:id="126"/>
    <w:p>
      <w:pPr>
        <w:spacing w:after="0"/>
        <w:ind w:left="0"/>
        <w:jc w:val="both"/>
      </w:pPr>
      <w:r>
        <w:rPr>
          <w:rFonts w:ascii="Times New Roman"/>
          <w:b w:val="false"/>
          <w:i w:val="false"/>
          <w:color w:val="000000"/>
          <w:sz w:val="28"/>
        </w:rPr>
        <w:t>
      12) сообщать незамедлительно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а также ставших ему известными в связи с профессиональной деятельностью вне организаций;</w:t>
      </w:r>
    </w:p>
    <w:bookmarkEnd w:id="126"/>
    <w:bookmarkStart w:name="z132" w:id="127"/>
    <w:p>
      <w:pPr>
        <w:spacing w:after="0"/>
        <w:ind w:left="0"/>
        <w:jc w:val="both"/>
      </w:pPr>
      <w:r>
        <w:rPr>
          <w:rFonts w:ascii="Times New Roman"/>
          <w:b w:val="false"/>
          <w:i w:val="false"/>
          <w:color w:val="000000"/>
          <w:sz w:val="28"/>
        </w:rPr>
        <w:t>
      13) консультировать родителей законных представителей по вопросам обучения и воспитания обучающихся и воспитанников, разъяснять им принципы солидарной ответственности за обучение и воспитание.</w:t>
      </w:r>
    </w:p>
    <w:bookmarkEnd w:id="127"/>
    <w:bookmarkStart w:name="z133" w:id="128"/>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28"/>
    <w:bookmarkStart w:name="z134" w:id="129"/>
    <w:p>
      <w:pPr>
        <w:spacing w:after="0"/>
        <w:ind w:left="0"/>
        <w:jc w:val="both"/>
      </w:pPr>
      <w:r>
        <w:rPr>
          <w:rFonts w:ascii="Times New Roman"/>
          <w:b w:val="false"/>
          <w:i w:val="false"/>
          <w:color w:val="000000"/>
          <w:sz w:val="28"/>
        </w:rPr>
        <w:t>
      3. Педагог за нарушение обязанностей и совершение проступка, дискредитирующего звание педагога, привлекается к ответственности, установленной законами Республики Казахстан.</w:t>
      </w:r>
    </w:p>
    <w:bookmarkEnd w:id="129"/>
    <w:bookmarkStart w:name="z135" w:id="130"/>
    <w:p>
      <w:pPr>
        <w:spacing w:after="0"/>
        <w:ind w:left="0"/>
        <w:jc w:val="both"/>
      </w:pPr>
      <w:r>
        <w:rPr>
          <w:rFonts w:ascii="Times New Roman"/>
          <w:b w:val="false"/>
          <w:i w:val="false"/>
          <w:color w:val="000000"/>
          <w:sz w:val="28"/>
        </w:rPr>
        <w:t>
      4. Служебные разбирательства, дисциплинарные расследования в отношении педагога и принятые на их основании решения могут быть преданы гласности только с его согласия.</w:t>
      </w:r>
    </w:p>
    <w:bookmarkEnd w:id="130"/>
    <w:bookmarkStart w:name="z136" w:id="131"/>
    <w:p>
      <w:pPr>
        <w:spacing w:after="0"/>
        <w:ind w:left="0"/>
        <w:jc w:val="both"/>
      </w:pPr>
      <w:r>
        <w:rPr>
          <w:rFonts w:ascii="Times New Roman"/>
          <w:b w:val="false"/>
          <w:i w:val="false"/>
          <w:color w:val="000000"/>
          <w:sz w:val="28"/>
        </w:rPr>
        <w:t>
      5. При проведении дисциплинарного расследования педагогу гарантируются права на:</w:t>
      </w:r>
    </w:p>
    <w:bookmarkEnd w:id="131"/>
    <w:bookmarkStart w:name="z137" w:id="132"/>
    <w:p>
      <w:pPr>
        <w:spacing w:after="0"/>
        <w:ind w:left="0"/>
        <w:jc w:val="both"/>
      </w:pPr>
      <w:r>
        <w:rPr>
          <w:rFonts w:ascii="Times New Roman"/>
          <w:b w:val="false"/>
          <w:i w:val="false"/>
          <w:color w:val="000000"/>
          <w:sz w:val="28"/>
        </w:rPr>
        <w:t>
      1) получение информации в письменном виде о предъявляемых ему претензиях и основаниях для этих претензий;</w:t>
      </w:r>
    </w:p>
    <w:bookmarkEnd w:id="132"/>
    <w:bookmarkStart w:name="z138" w:id="133"/>
    <w:p>
      <w:pPr>
        <w:spacing w:after="0"/>
        <w:ind w:left="0"/>
        <w:jc w:val="both"/>
      </w:pPr>
      <w:r>
        <w:rPr>
          <w:rFonts w:ascii="Times New Roman"/>
          <w:b w:val="false"/>
          <w:i w:val="false"/>
          <w:color w:val="000000"/>
          <w:sz w:val="28"/>
        </w:rPr>
        <w:t>
      2) ознакомление со всеми материалами по данному делу;</w:t>
      </w:r>
    </w:p>
    <w:bookmarkEnd w:id="133"/>
    <w:bookmarkStart w:name="z139" w:id="134"/>
    <w:p>
      <w:pPr>
        <w:spacing w:after="0"/>
        <w:ind w:left="0"/>
        <w:jc w:val="both"/>
      </w:pPr>
      <w:r>
        <w:rPr>
          <w:rFonts w:ascii="Times New Roman"/>
          <w:b w:val="false"/>
          <w:i w:val="false"/>
          <w:color w:val="000000"/>
          <w:sz w:val="28"/>
        </w:rPr>
        <w:t>
      3) защиту лично или через представителя по своему выбору с предоставлением достаточного времени для защиты;</w:t>
      </w:r>
    </w:p>
    <w:bookmarkEnd w:id="134"/>
    <w:bookmarkStart w:name="z140" w:id="135"/>
    <w:p>
      <w:pPr>
        <w:spacing w:after="0"/>
        <w:ind w:left="0"/>
        <w:jc w:val="both"/>
      </w:pPr>
      <w:r>
        <w:rPr>
          <w:rFonts w:ascii="Times New Roman"/>
          <w:b w:val="false"/>
          <w:i w:val="false"/>
          <w:color w:val="000000"/>
          <w:sz w:val="28"/>
        </w:rPr>
        <w:t>
      4) получение информации в письменном виде о принятых по его делу решениях, а также мотивах этого решения;</w:t>
      </w:r>
    </w:p>
    <w:bookmarkEnd w:id="135"/>
    <w:bookmarkStart w:name="z141" w:id="136"/>
    <w:p>
      <w:pPr>
        <w:spacing w:after="0"/>
        <w:ind w:left="0"/>
        <w:jc w:val="both"/>
      </w:pPr>
      <w:r>
        <w:rPr>
          <w:rFonts w:ascii="Times New Roman"/>
          <w:b w:val="false"/>
          <w:i w:val="false"/>
          <w:color w:val="000000"/>
          <w:sz w:val="28"/>
        </w:rPr>
        <w:t>
      5) подачу апелляции в органы управления образованием или обжалование решения в суде в порядке, установленном законодательством Республики Казахстан.</w:t>
      </w:r>
    </w:p>
    <w:bookmarkEnd w:id="136"/>
    <w:bookmarkStart w:name="z142" w:id="137"/>
    <w:p>
      <w:pPr>
        <w:spacing w:after="0"/>
        <w:ind w:left="0"/>
        <w:jc w:val="both"/>
      </w:pPr>
      <w:r>
        <w:rPr>
          <w:rFonts w:ascii="Times New Roman"/>
          <w:b w:val="false"/>
          <w:i w:val="false"/>
          <w:color w:val="000000"/>
          <w:sz w:val="28"/>
        </w:rPr>
        <w:t>
      6. При принятии решения о мере ответственности педагога за совершенный дисциплинарный проступок руководитель организации образования учитывает рекомендации совета по педагогической этике, деятельность которого осуществляется в соответствии с правилами, утверждаемыми уполномоченным органом в области образования.</w:t>
      </w:r>
    </w:p>
    <w:bookmarkEnd w:id="137"/>
    <w:bookmarkStart w:name="z143"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Профессиональная подготовка педагога</w:t>
      </w:r>
    </w:p>
    <w:bookmarkEnd w:id="138"/>
    <w:bookmarkStart w:name="z144" w:id="139"/>
    <w:p>
      <w:pPr>
        <w:spacing w:after="0"/>
        <w:ind w:left="0"/>
        <w:jc w:val="both"/>
      </w:pPr>
      <w:r>
        <w:rPr>
          <w:rFonts w:ascii="Times New Roman"/>
          <w:b w:val="false"/>
          <w:i w:val="false"/>
          <w:color w:val="000000"/>
          <w:sz w:val="28"/>
        </w:rPr>
        <w:t>
      1. В Республике Казахстан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39"/>
    <w:bookmarkStart w:name="z145" w:id="140"/>
    <w:p>
      <w:pPr>
        <w:spacing w:after="0"/>
        <w:ind w:left="0"/>
        <w:jc w:val="both"/>
      </w:pPr>
      <w:r>
        <w:rPr>
          <w:rFonts w:ascii="Times New Roman"/>
          <w:b w:val="false"/>
          <w:i w:val="false"/>
          <w:color w:val="000000"/>
          <w:sz w:val="28"/>
        </w:rPr>
        <w:t>
      2. Образовательные программы для подготовки педагога разрабатываются на основе требований профессионального стандарта педагога.</w:t>
      </w:r>
    </w:p>
    <w:bookmarkEnd w:id="140"/>
    <w:bookmarkStart w:name="z146" w:id="1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Повышение квалификации и переподготовка педагога</w:t>
      </w:r>
    </w:p>
    <w:bookmarkEnd w:id="141"/>
    <w:bookmarkStart w:name="z147" w:id="142"/>
    <w:p>
      <w:pPr>
        <w:spacing w:after="0"/>
        <w:ind w:left="0"/>
        <w:jc w:val="both"/>
      </w:pPr>
      <w:r>
        <w:rPr>
          <w:rFonts w:ascii="Times New Roman"/>
          <w:b w:val="false"/>
          <w:i w:val="false"/>
          <w:color w:val="000000"/>
          <w:sz w:val="28"/>
        </w:rPr>
        <w:t>
      1. Педагог в целях совершенствования и (или) получения новой компетенции, необходимой для профессиональной деятельности, и (или) повышения профессионального уровня в рамках имеющейся квалификации, проходит курсы повышения квалификации, периодичность и порядок прохождения которых определяются уполномоченным органом в области образования.</w:t>
      </w:r>
    </w:p>
    <w:bookmarkEnd w:id="142"/>
    <w:bookmarkStart w:name="z148" w:id="143"/>
    <w:p>
      <w:pPr>
        <w:spacing w:after="0"/>
        <w:ind w:left="0"/>
        <w:jc w:val="both"/>
      </w:pPr>
      <w:r>
        <w:rPr>
          <w:rFonts w:ascii="Times New Roman"/>
          <w:b w:val="false"/>
          <w:i w:val="false"/>
          <w:color w:val="000000"/>
          <w:sz w:val="28"/>
        </w:rPr>
        <w:t>
      2. Обучение на курсах повышения квалификации по образовательным программам дополнительного образования в целях повышения квалификации педагога осуществляется как единовременно и непрерывно, так и поэтапно (дискретно), в том числе посредством освоения отдельных направлений, предметов, дисциплин (модулей), в том числе прохождения стажировки по международной стипендии Президента Республики Казахстан "Болашак".</w:t>
      </w:r>
    </w:p>
    <w:bookmarkEnd w:id="143"/>
    <w:bookmarkStart w:name="z149" w:id="144"/>
    <w:p>
      <w:pPr>
        <w:spacing w:after="0"/>
        <w:ind w:left="0"/>
        <w:jc w:val="both"/>
      </w:pPr>
      <w:r>
        <w:rPr>
          <w:rFonts w:ascii="Times New Roman"/>
          <w:b w:val="false"/>
          <w:i w:val="false"/>
          <w:color w:val="000000"/>
          <w:sz w:val="28"/>
        </w:rPr>
        <w:t>
      3. Участие в тренингах, конференциях, семинарах, визиты в другие организации образования с целью обмена опытом, проведение мастер-классов, индивидуальных и коллективных исследований, наставничество, наблюдения уроков с предоставлением обратной связи, издание методических пособий и публикаций являются формами профессионального развития педагога.</w:t>
      </w:r>
    </w:p>
    <w:bookmarkEnd w:id="144"/>
    <w:bookmarkStart w:name="z150" w:id="145"/>
    <w:p>
      <w:pPr>
        <w:spacing w:after="0"/>
        <w:ind w:left="0"/>
        <w:jc w:val="both"/>
      </w:pPr>
      <w:r>
        <w:rPr>
          <w:rFonts w:ascii="Times New Roman"/>
          <w:b w:val="false"/>
          <w:i w:val="false"/>
          <w:color w:val="000000"/>
          <w:sz w:val="28"/>
        </w:rPr>
        <w:t>
      4. Образовательные программы курсов повышения квалификации должны содержать кроме теоретических знаний посткурсовое методическое сопровождение деятельности педагога для качественной реализации на практике полученных знаний.</w:t>
      </w:r>
    </w:p>
    <w:bookmarkEnd w:id="145"/>
    <w:bookmarkStart w:name="z151" w:id="146"/>
    <w:p>
      <w:pPr>
        <w:spacing w:after="0"/>
        <w:ind w:left="0"/>
        <w:jc w:val="both"/>
      </w:pPr>
      <w:r>
        <w:rPr>
          <w:rFonts w:ascii="Times New Roman"/>
          <w:b w:val="false"/>
          <w:i w:val="false"/>
          <w:color w:val="000000"/>
          <w:sz w:val="28"/>
        </w:rPr>
        <w:t>
      Организации, проводящие курсы повышения квалификации, обязаны осуществлять посткурсовое методическое сопровождение в течение не менее одного учебного года.</w:t>
      </w:r>
    </w:p>
    <w:bookmarkEnd w:id="146"/>
    <w:bookmarkStart w:name="z152" w:id="147"/>
    <w:p>
      <w:pPr>
        <w:spacing w:after="0"/>
        <w:ind w:left="0"/>
        <w:jc w:val="both"/>
      </w:pPr>
      <w:r>
        <w:rPr>
          <w:rFonts w:ascii="Times New Roman"/>
          <w:b w:val="false"/>
          <w:i w:val="false"/>
          <w:color w:val="000000"/>
          <w:sz w:val="28"/>
        </w:rPr>
        <w:t>
      5. В целях получения квалификации педагога, необходимой для выполнения нового вида профессиональной деятельности, а также получения педагогического образования по смежной специальности лица проходят переподготовку в порядке, установленном законодательством Республики Казахстан.</w:t>
      </w:r>
    </w:p>
    <w:bookmarkEnd w:id="147"/>
    <w:bookmarkStart w:name="z153" w:id="148"/>
    <w:p>
      <w:pPr>
        <w:spacing w:after="0"/>
        <w:ind w:left="0"/>
        <w:jc w:val="both"/>
      </w:pPr>
      <w:r>
        <w:rPr>
          <w:rFonts w:ascii="Times New Roman"/>
          <w:b w:val="false"/>
          <w:i w:val="false"/>
          <w:color w:val="000000"/>
          <w:sz w:val="28"/>
        </w:rPr>
        <w:t>
      Переподготовка осуществляется в организациях высшего и (или) послевузовского образования. По итогам переподготовки выдается соответствующий документ об образовании.</w:t>
      </w:r>
    </w:p>
    <w:bookmarkEnd w:id="148"/>
    <w:bookmarkStart w:name="z154" w:id="149"/>
    <w:p>
      <w:pPr>
        <w:spacing w:after="0"/>
        <w:ind w:left="0"/>
        <w:jc w:val="both"/>
      </w:pPr>
      <w:r>
        <w:rPr>
          <w:rFonts w:ascii="Times New Roman"/>
          <w:b w:val="false"/>
          <w:i w:val="false"/>
          <w:color w:val="000000"/>
          <w:sz w:val="28"/>
        </w:rPr>
        <w:t>
      6. Порядок и условия переподготовки определяются уполномоченным органом в области образования.</w:t>
      </w:r>
    </w:p>
    <w:bookmarkEnd w:id="149"/>
    <w:bookmarkStart w:name="z155" w:id="1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Ответственность за нарушение законодательства Республики Казахстан о статусе педагога</w:t>
      </w:r>
    </w:p>
    <w:bookmarkEnd w:id="150"/>
    <w:bookmarkStart w:name="z156" w:id="151"/>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51"/>
    <w:bookmarkStart w:name="z157"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w:t>
      </w:r>
      <w:r>
        <w:rPr>
          <w:rFonts w:ascii="Times New Roman"/>
          <w:b/>
          <w:i w:val="false"/>
          <w:color w:val="000000"/>
          <w:sz w:val="28"/>
        </w:rPr>
        <w:t>1</w:t>
      </w:r>
      <w:r>
        <w:rPr>
          <w:rFonts w:ascii="Times New Roman"/>
          <w:b/>
          <w:i w:val="false"/>
          <w:color w:val="000000"/>
          <w:sz w:val="28"/>
        </w:rPr>
        <w:t>9 Введение в действие настоящего Закона</w:t>
      </w:r>
    </w:p>
    <w:bookmarkEnd w:id="152"/>
    <w:bookmarkStart w:name="z158" w:id="153"/>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статьи 10 настоящего Закона.</w:t>
      </w:r>
    </w:p>
    <w:bookmarkEnd w:id="153"/>
    <w:bookmarkStart w:name="z159" w:id="154"/>
    <w:p>
      <w:pPr>
        <w:spacing w:after="0"/>
        <w:ind w:left="0"/>
        <w:jc w:val="both"/>
      </w:pPr>
      <w:r>
        <w:rPr>
          <w:rFonts w:ascii="Times New Roman"/>
          <w:b w:val="false"/>
          <w:i w:val="false"/>
          <w:color w:val="000000"/>
          <w:sz w:val="28"/>
        </w:rPr>
        <w:t>
      Статья 10 настоящего Закона вводится в действие с 1 января 2022 года.</w:t>
      </w:r>
    </w:p>
    <w:bookmarkEnd w:id="15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