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86" w:rsidRDefault="00414686" w:rsidP="0041468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</w:t>
      </w:r>
    </w:p>
    <w:tbl>
      <w:tblPr>
        <w:tblStyle w:val="a5"/>
        <w:tblW w:w="15843" w:type="dxa"/>
        <w:tblLayout w:type="fixed"/>
        <w:tblLook w:val="04A0"/>
      </w:tblPr>
      <w:tblGrid>
        <w:gridCol w:w="675"/>
        <w:gridCol w:w="5387"/>
        <w:gridCol w:w="2410"/>
        <w:gridCol w:w="5103"/>
        <w:gridCol w:w="2268"/>
      </w:tblGrid>
      <w:tr w:rsidR="00D27935" w:rsidRPr="00414686" w:rsidTr="00D27935">
        <w:tc>
          <w:tcPr>
            <w:tcW w:w="675" w:type="dxa"/>
          </w:tcPr>
          <w:p w:rsidR="00D27935" w:rsidRPr="00D27935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387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Бі</w:t>
            </w:r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туралы</w:t>
            </w:r>
            <w:proofErr w:type="spellEnd"/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Қазақстан Республикасының 2007 жылғы 27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шілдедегі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319</w:t>
            </w:r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аңы.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https://adilet.zan.kz/kaz/docs/Z070000319_</w:t>
            </w:r>
          </w:p>
        </w:tc>
        <w:tc>
          <w:tcPr>
            <w:tcW w:w="5103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Об образовании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Закон Республики Казахстан от 27 июля 2007 года № 319-III.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https://adilet.zan.kz/rus/docs/Z070000319_</w:t>
            </w:r>
          </w:p>
        </w:tc>
      </w:tr>
      <w:tr w:rsidR="00D27935" w:rsidRPr="00414686" w:rsidTr="00D27935">
        <w:tc>
          <w:tcPr>
            <w:tcW w:w="675" w:type="dxa"/>
          </w:tcPr>
          <w:p w:rsidR="00D27935" w:rsidRPr="00D27935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387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Ғылым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туралы</w:t>
            </w:r>
            <w:proofErr w:type="spellEnd"/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Қазақстан Республикасының 2011 жылғы 18 ақпандағы N 407-IV</w:t>
            </w:r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аңы.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https://adilet.zan.kz/kaz/docs/Z1100000407</w:t>
            </w:r>
          </w:p>
        </w:tc>
        <w:tc>
          <w:tcPr>
            <w:tcW w:w="5103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О науке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Закон Республики Казахстан от 18 февраля 2011 года № 407-IV.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https://adilet.zan.kz/rus/docs/Z1100000407</w:t>
            </w:r>
          </w:p>
        </w:tc>
      </w:tr>
      <w:tr w:rsidR="00D27935" w:rsidRPr="00414686" w:rsidTr="00D27935">
        <w:tc>
          <w:tcPr>
            <w:tcW w:w="675" w:type="dxa"/>
          </w:tcPr>
          <w:p w:rsidR="00D27935" w:rsidRPr="00D27935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387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 </w:t>
            </w:r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әртебесі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туралы</w:t>
            </w:r>
            <w:proofErr w:type="spellEnd"/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Қазақстан Республикасыны</w:t>
            </w:r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ң З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аңы 2019 жылғы 27 желтоқсандағы № 293-VІ ҚРЗ.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https://adilet.zan.kz/kaz/docs/Z1900000293</w:t>
            </w:r>
          </w:p>
        </w:tc>
        <w:tc>
          <w:tcPr>
            <w:tcW w:w="5103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О статусе педагога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Закон Республики Казахстан от 27 декабря 2019 года № 293-VІ ЗРК.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https://adilet.zan.kz/rus/docs/Z1900000293</w:t>
            </w:r>
          </w:p>
        </w:tc>
      </w:tr>
      <w:tr w:rsidR="00D27935" w:rsidRPr="00414686" w:rsidTr="00D27935">
        <w:tc>
          <w:tcPr>
            <w:tcW w:w="675" w:type="dxa"/>
          </w:tcPr>
          <w:p w:rsidR="00D27935" w:rsidRPr="00D27935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387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Бала құқықтары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туралы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Конвенцияны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ратификациялау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туралы</w:t>
            </w:r>
            <w:proofErr w:type="spellEnd"/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Қазақстан Республикасының Жоғарғы Кеңесінің 1994 жылғы 8 маусымдағы қаулысы.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https://adilet.zan.kz/kaz/docs/B940001400_</w:t>
            </w:r>
          </w:p>
        </w:tc>
        <w:tc>
          <w:tcPr>
            <w:tcW w:w="5103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О ратификации Конвенции о правах ребенка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Ве</w:t>
            </w:r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ховного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Совета Республики Казахстан от 8 июня 1994 года.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https://adilet.zan.kz/rus/docs/B940001400_</w:t>
            </w:r>
          </w:p>
        </w:tc>
      </w:tr>
      <w:tr w:rsidR="00D27935" w:rsidRPr="00414686" w:rsidTr="00D27935">
        <w:tc>
          <w:tcPr>
            <w:tcW w:w="675" w:type="dxa"/>
          </w:tcPr>
          <w:p w:rsidR="00D27935" w:rsidRPr="00D27935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387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Қазақстан Республикасындағы баланың құқықтары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туралы</w:t>
            </w:r>
            <w:proofErr w:type="spellEnd"/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Қазақстан Республикасының 2002 жылғы 8 тамыздағы N 345</w:t>
            </w:r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аңы.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https://adilet.zan.kz/kaz/docs/Z020000345_</w:t>
            </w:r>
          </w:p>
        </w:tc>
        <w:tc>
          <w:tcPr>
            <w:tcW w:w="5103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О правах ребенка в Республике Казахстан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Закон Республики Казахстан от 8 августа 2002 года N 345.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https://adilet.zan.kz/rus/docs/Z020000345_</w:t>
            </w:r>
          </w:p>
        </w:tc>
      </w:tr>
      <w:tr w:rsidR="00D27935" w:rsidRPr="00414686" w:rsidTr="00D27935">
        <w:tc>
          <w:tcPr>
            <w:tcW w:w="675" w:type="dxa"/>
          </w:tcPr>
          <w:p w:rsidR="00D27935" w:rsidRPr="00D27935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387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Қазақстан Республикасының Еңбек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Кодексі</w:t>
            </w:r>
            <w:proofErr w:type="spellEnd"/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Қазақстан Республикасының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Кодексі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2015 жылғы 23 қарашадағы № 414-V ҚРЗ.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https://adilet.zan.kz/kaz/docs/K1500000414</w:t>
            </w:r>
          </w:p>
        </w:tc>
        <w:tc>
          <w:tcPr>
            <w:tcW w:w="5103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кодекс Республики Казахстан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Кодекс Республики Казахстан от 23 ноября 2015 года № 414-V ЗРК.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https://adilet.zan.kz/rus/docs/K1500000414</w:t>
            </w:r>
          </w:p>
        </w:tc>
      </w:tr>
      <w:tr w:rsidR="00D27935" w:rsidRPr="00414686" w:rsidTr="00D27935">
        <w:tc>
          <w:tcPr>
            <w:tcW w:w="675" w:type="dxa"/>
          </w:tcPr>
          <w:p w:rsidR="00D27935" w:rsidRPr="00D27935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387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Сыбайлас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жемқорлыққа қарсы і</w:t>
            </w:r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қимыл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туралы</w:t>
            </w:r>
            <w:proofErr w:type="spellEnd"/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Қазақстан Республикасыны</w:t>
            </w:r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ң З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аңы 2015 жылғы 18 қарашадағы № 410-V ҚРЗ.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https://adilet.zan.kz/kaz/docs/Z150000</w:t>
            </w:r>
            <w:r w:rsidRPr="00595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0410</w:t>
            </w:r>
          </w:p>
        </w:tc>
        <w:tc>
          <w:tcPr>
            <w:tcW w:w="5103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 противодействии коррупции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Закон Республики Казахстан от 18 </w:t>
            </w: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ноября 2015 года № 410-V ЗРК.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https://adilet.zan.kz/rus/docs/Z150</w:t>
            </w:r>
            <w:r w:rsidRPr="00595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0000410</w:t>
            </w:r>
          </w:p>
        </w:tc>
      </w:tr>
      <w:tr w:rsidR="00D27935" w:rsidRPr="00D27935" w:rsidTr="00D27935">
        <w:tc>
          <w:tcPr>
            <w:tcW w:w="675" w:type="dxa"/>
          </w:tcPr>
          <w:p w:rsidR="00D27935" w:rsidRPr="00D27935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5387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Білім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беру ұйымдарында қамқоршылық кеңестің жұмысын ұйымдастыру және оны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сайлау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тәртібінің үлгілі</w:t>
            </w:r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қағидаларын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бекіту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туралы</w:t>
            </w:r>
            <w:proofErr w:type="spellEnd"/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Қазақстан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Республикасы</w:t>
            </w:r>
            <w:proofErr w:type="spellEnd"/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ілім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және ғылым министрінің 2017 жылғы 27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шілдедегі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355 бұйрығы.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https://adilet.zan.kz/kaz/docs/V1700015584</w:t>
            </w:r>
          </w:p>
        </w:tc>
        <w:tc>
          <w:tcPr>
            <w:tcW w:w="5103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Типовых правил организации работы Попечительского совета и порядок его избрания в организациях образования</w:t>
            </w:r>
          </w:p>
          <w:p w:rsidR="00D27935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Приказ Министра образования и науки Республики Казахстан от 27 июля 2017 года № 355.</w:t>
            </w:r>
          </w:p>
          <w:p w:rsidR="00D27935" w:rsidRPr="00D27935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D27935" w:rsidRPr="00D27935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7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https://adilet.zan.kz/rus/docs/V1700015584</w:t>
            </w:r>
          </w:p>
        </w:tc>
      </w:tr>
      <w:tr w:rsidR="00D27935" w:rsidRPr="00414686" w:rsidTr="00D27935">
        <w:tc>
          <w:tcPr>
            <w:tcW w:w="675" w:type="dxa"/>
          </w:tcPr>
          <w:p w:rsidR="00D27935" w:rsidRPr="00D27935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5387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Бі</w:t>
            </w:r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беру жүйесіне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тексеру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жүргізу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тәуекел дәрежесін бағалау өлшемшарттары мен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тексеру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парақтарын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бекіту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туралы</w:t>
            </w:r>
            <w:proofErr w:type="spellEnd"/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Қазақстан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Республикасы</w:t>
            </w:r>
            <w:proofErr w:type="spellEnd"/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ілім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және ғылым министрінің м.а. 2015 жылғы 31 желтоқсандағы № 719 және Қазақстан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Республикасы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Ұлттық экономика министрінің м.а. 2015 жылғы 31 желтоқсандағы № 843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бірлескен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бұйрығы.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https://adilet.zan.kz/kaz/docs/V1500012777</w:t>
            </w:r>
          </w:p>
        </w:tc>
        <w:tc>
          <w:tcPr>
            <w:tcW w:w="5103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критериев оценки степени риска и проверочных листов по проверкам за системой образования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Совместный приказ и.о. Министра образования и науки Республики Казахстан от 31 декабря 2015 года № 719 и </w:t>
            </w:r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.о. Министра национальной экономики Республики Казахстан от 31 декабря 2015 года № 843. 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https://adilet.zan.kz/rus/docs/V1500012777</w:t>
            </w:r>
          </w:p>
        </w:tc>
      </w:tr>
      <w:tr w:rsidR="00D27935" w:rsidRPr="00414686" w:rsidTr="00D27935">
        <w:tc>
          <w:tcPr>
            <w:tcW w:w="675" w:type="dxa"/>
          </w:tcPr>
          <w:p w:rsidR="00D27935" w:rsidRPr="00D27935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387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Білім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беру ұйымдарының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білім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алушылары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және тәрбиеленушілеріне медициналық қызмет кө</w:t>
            </w:r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рсету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қағидаларын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бекіту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туралы</w:t>
            </w:r>
            <w:proofErr w:type="spellEnd"/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Қазақстан </w:t>
            </w:r>
            <w:proofErr w:type="spell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Республикасы</w:t>
            </w:r>
            <w:proofErr w:type="spell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Денсаулық сақтау министрінің 2017 жылғы 7 </w:t>
            </w:r>
            <w:proofErr w:type="gramStart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әуірдегі № 141 бұйрығы.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https://adilet.zan.kz/kaz/docs/V1700015131</w:t>
            </w:r>
          </w:p>
        </w:tc>
        <w:tc>
          <w:tcPr>
            <w:tcW w:w="5103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Правил оказания медицинской помощи обучающимся и воспитанникам организаций образования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b/>
                <w:sz w:val="28"/>
                <w:szCs w:val="28"/>
              </w:rPr>
              <w:t>Приказ Министра здравоохранения Республики Казахстан от 7 апреля 2017 года № 141.</w:t>
            </w:r>
          </w:p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7935" w:rsidRPr="005951FD" w:rsidRDefault="00D27935" w:rsidP="005951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1FD">
              <w:rPr>
                <w:rFonts w:ascii="Times New Roman" w:hAnsi="Times New Roman" w:cs="Times New Roman"/>
                <w:sz w:val="28"/>
                <w:szCs w:val="28"/>
              </w:rPr>
              <w:t>https://adilet.zan.kz/rus/docs/V1700015131</w:t>
            </w:r>
          </w:p>
        </w:tc>
      </w:tr>
    </w:tbl>
    <w:p w:rsidR="00414686" w:rsidRPr="00414686" w:rsidRDefault="00414686" w:rsidP="00D27935">
      <w:pPr>
        <w:rPr>
          <w:sz w:val="28"/>
          <w:szCs w:val="28"/>
        </w:rPr>
      </w:pPr>
    </w:p>
    <w:sectPr w:rsidR="00414686" w:rsidRPr="00414686" w:rsidSect="004146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A3E48"/>
    <w:multiLevelType w:val="hybridMultilevel"/>
    <w:tmpl w:val="1F10F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414686"/>
    <w:rsid w:val="00051FE5"/>
    <w:rsid w:val="000527F1"/>
    <w:rsid w:val="00343E56"/>
    <w:rsid w:val="00414686"/>
    <w:rsid w:val="0043182A"/>
    <w:rsid w:val="00450A46"/>
    <w:rsid w:val="004F3CA5"/>
    <w:rsid w:val="00513259"/>
    <w:rsid w:val="00571126"/>
    <w:rsid w:val="00573DD6"/>
    <w:rsid w:val="00580B36"/>
    <w:rsid w:val="005951FD"/>
    <w:rsid w:val="005A43BC"/>
    <w:rsid w:val="006950B4"/>
    <w:rsid w:val="006E1130"/>
    <w:rsid w:val="007142F2"/>
    <w:rsid w:val="00782798"/>
    <w:rsid w:val="008C0242"/>
    <w:rsid w:val="00907230"/>
    <w:rsid w:val="009C76CC"/>
    <w:rsid w:val="00A33893"/>
    <w:rsid w:val="00A80247"/>
    <w:rsid w:val="00AD6B6F"/>
    <w:rsid w:val="00BA6627"/>
    <w:rsid w:val="00BA794D"/>
    <w:rsid w:val="00C47CAC"/>
    <w:rsid w:val="00D27935"/>
    <w:rsid w:val="00D92A82"/>
    <w:rsid w:val="00DC6A53"/>
    <w:rsid w:val="00F7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92A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468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414686"/>
  </w:style>
  <w:style w:type="table" w:styleId="a5">
    <w:name w:val="Table Grid"/>
    <w:basedOn w:val="a1"/>
    <w:uiPriority w:val="59"/>
    <w:rsid w:val="00414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92A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D92A8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5951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2022-06-12T00:20:00Z</dcterms:created>
  <dcterms:modified xsi:type="dcterms:W3CDTF">2022-06-12T00:44:00Z</dcterms:modified>
</cp:coreProperties>
</file>