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B8F" w:rsidRDefault="00445B8F" w:rsidP="00445B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</w:pPr>
      <w:r w:rsidRPr="00537AD6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>План</w:t>
      </w:r>
    </w:p>
    <w:p w:rsidR="00445B8F" w:rsidRDefault="00445B8F" w:rsidP="00445B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</w:pPr>
      <w:r w:rsidRPr="00537AD6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 xml:space="preserve">работы методического объединения учителей общественно-гуманитарного цикла </w:t>
      </w:r>
    </w:p>
    <w:p w:rsidR="00445B8F" w:rsidRPr="00537AD6" w:rsidRDefault="00445B8F" w:rsidP="00445B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</w:pPr>
      <w:r w:rsidRPr="00537AD6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>КГУ «Краснонивская  основная средняя школа»</w:t>
      </w:r>
    </w:p>
    <w:p w:rsidR="00445B8F" w:rsidRDefault="00445B8F" w:rsidP="00445B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</w:pPr>
      <w:r w:rsidRPr="00537AD6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>на 2021-2022 учебный год</w:t>
      </w:r>
    </w:p>
    <w:p w:rsidR="00445B8F" w:rsidRPr="003F01AB" w:rsidRDefault="00445B8F" w:rsidP="00445B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27"/>
        </w:rPr>
      </w:pPr>
    </w:p>
    <w:p w:rsidR="00445B8F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руководитель МО: </w:t>
      </w:r>
      <w:proofErr w:type="spellStart"/>
      <w:r w:rsidRPr="00A5306D">
        <w:rPr>
          <w:rFonts w:ascii="Times New Roman" w:eastAsia="Times New Roman" w:hAnsi="Times New Roman" w:cs="Times New Roman"/>
          <w:color w:val="000000"/>
          <w:sz w:val="28"/>
          <w:szCs w:val="28"/>
        </w:rPr>
        <w:t>Шрайманова</w:t>
      </w:r>
      <w:proofErr w:type="spellEnd"/>
      <w:r w:rsidRPr="00A53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Ш.С.</w:t>
      </w:r>
    </w:p>
    <w:p w:rsidR="00445B8F" w:rsidRPr="003F01AB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45B8F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Методическая тема школы: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 «Профессиональная</w:t>
      </w:r>
      <w:r w:rsidRPr="00A53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компетентность</w:t>
      </w:r>
      <w:r w:rsidRPr="00A53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педагога в условиях</w:t>
      </w:r>
      <w:r w:rsidRPr="00A53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обновленного  содержания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образования».</w:t>
      </w:r>
    </w:p>
    <w:p w:rsidR="00445B8F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скоординировать</w:t>
      </w:r>
      <w:r w:rsidRPr="00A53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</w:t>
      </w:r>
      <w:r w:rsidRPr="00A53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всего педагогического</w:t>
      </w:r>
      <w:r w:rsidRPr="00A53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коллектива</w:t>
      </w:r>
      <w:r w:rsidRPr="00A53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формирование профессиональной</w:t>
      </w:r>
      <w:r w:rsidRPr="00A53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компетентности в соответствии с новыми требованиями образования.</w:t>
      </w:r>
    </w:p>
    <w:p w:rsidR="00445B8F" w:rsidRPr="003F01AB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45B8F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Проблема МО: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«Применение новых педагогических технологий на уроках истории,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306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права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306D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русской литературы, русского,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306D">
        <w:rPr>
          <w:rFonts w:ascii="Times New Roman" w:eastAsia="Times New Roman" w:hAnsi="Times New Roman" w:cs="Times New Roman"/>
          <w:color w:val="000000"/>
          <w:sz w:val="28"/>
          <w:szCs w:val="28"/>
        </w:rPr>
        <w:t>казахского и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английского языка</w:t>
      </w:r>
      <w:r w:rsidRPr="00A53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средство обеспечения эффективного обучения и воспитания»</w:t>
      </w:r>
    </w:p>
    <w:p w:rsidR="00445B8F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повысить профессиональную компетентность каждого педагога в использовании новых технологий, направленных на развитие познавательных интересов учащихся.</w:t>
      </w:r>
    </w:p>
    <w:p w:rsidR="00445B8F" w:rsidRPr="003F01AB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45B8F" w:rsidRPr="003F01AB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445B8F" w:rsidRPr="003F01AB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1. Внедрение в образовательный процесс нового содержания образования и современных педагогических технологий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5B8F" w:rsidRPr="003F01AB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Повышение качества знаний учащихся по предметам гуманитарного цикла путем применения </w:t>
      </w:r>
      <w:proofErr w:type="spellStart"/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системно-деятельностного</w:t>
      </w:r>
      <w:proofErr w:type="spellEnd"/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, индивидуального, дифференцированного и личностно-ориентированного подходов в современных педагогических технологиях;</w:t>
      </w:r>
    </w:p>
    <w:p w:rsidR="00445B8F" w:rsidRPr="003F01AB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3. Развитие личности ученика и его индивидуальное самоопределение в мире;</w:t>
      </w:r>
    </w:p>
    <w:p w:rsidR="00445B8F" w:rsidRPr="003F01AB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4.Организация творческой познавательной деятельности, основанной на усвоении специальных способов получения знаний из различных источников информации;</w:t>
      </w:r>
    </w:p>
    <w:p w:rsidR="00445B8F" w:rsidRPr="003F01AB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5. Формирование представления об учебно-познавательной деятельности как личностно значимой;</w:t>
      </w:r>
    </w:p>
    <w:p w:rsidR="00445B8F" w:rsidRPr="003F01AB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6. Создание условий для творческой реализации учащимися своих интеллектуальных, нравственных и других значимых возможностей, а также формирование речевой коммуникативной культуры;</w:t>
      </w:r>
    </w:p>
    <w:p w:rsidR="00445B8F" w:rsidRPr="003F01AB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7. Подчинение образования на каждом уровне развития личности ее интересам и способностям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5B8F" w:rsidRPr="003F01AB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8. Повышение мотивации 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5B8F" w:rsidRPr="003F01AB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 Отслеживать мониторинг интеллектуального развития через анализ и диагностику качества обучения каждого учащегося при помощи тестирования и диагностических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5B8F" w:rsidRPr="003F01AB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10. Совершенствовать системы раннего выявления и поддержки способных и одаренных детей как на уроках через индивидуализацию и дифференциацию обучения, так и во внеурочное время через организацию работы предметных кружков и индивидуальную работу;</w:t>
      </w:r>
    </w:p>
    <w:p w:rsidR="00445B8F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11. Изучить и обобщить опыт работы учителей МО, вести работу по апробации и внедрению современных образовательных технологий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5B8F" w:rsidRPr="003F01AB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45B8F" w:rsidRPr="003F01AB" w:rsidRDefault="00445B8F" w:rsidP="00445B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</w:t>
      </w:r>
    </w:p>
    <w:p w:rsidR="00445B8F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 МО учит</w:t>
      </w:r>
      <w:r w:rsidRPr="00A53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общественно-</w:t>
      </w:r>
      <w:r w:rsidRPr="00A5306D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гуманитарного цикла на 2021-2022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5B8F" w:rsidRPr="00A5306D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45B8F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заседание (сентябрь)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3F01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Тема: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и организация методической работы учителе</w:t>
      </w:r>
      <w:r w:rsidRPr="00A53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общественно-</w:t>
      </w:r>
      <w:r w:rsidRPr="00A5306D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гуманитарного цикла на 2021 – 2022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5B8F" w:rsidRPr="003F01AB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обсудить особенности преподавания предметов гуманитарного цикла в учебном году, наметить общие подходы в определении качества обучения, очертить круг проблем и пути их решения, выработать рекомендации по итогам работы МО.</w:t>
      </w:r>
    </w:p>
    <w:p w:rsidR="00445B8F" w:rsidRPr="003F01AB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1 Анализ работы м</w:t>
      </w:r>
      <w:r w:rsidRPr="00A5306D">
        <w:rPr>
          <w:rFonts w:ascii="Times New Roman" w:eastAsia="Times New Roman" w:hAnsi="Times New Roman" w:cs="Times New Roman"/>
          <w:color w:val="000000"/>
          <w:sz w:val="28"/>
          <w:szCs w:val="28"/>
        </w:rPr>
        <w:t>етодического объединения за 2021-2022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proofErr w:type="spellEnd"/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. г. Ознакомление с пл</w:t>
      </w:r>
      <w:r w:rsidRPr="00A5306D">
        <w:rPr>
          <w:rFonts w:ascii="Times New Roman" w:eastAsia="Times New Roman" w:hAnsi="Times New Roman" w:cs="Times New Roman"/>
          <w:color w:val="000000"/>
          <w:sz w:val="28"/>
          <w:szCs w:val="28"/>
        </w:rPr>
        <w:t>аном работы на 2021-2022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proofErr w:type="spellEnd"/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г. </w:t>
      </w:r>
      <w:proofErr w:type="spellStart"/>
      <w:r w:rsidRPr="00A5306D">
        <w:rPr>
          <w:rFonts w:ascii="Times New Roman" w:eastAsia="Times New Roman" w:hAnsi="Times New Roman" w:cs="Times New Roman"/>
          <w:color w:val="000000"/>
          <w:sz w:val="28"/>
          <w:szCs w:val="28"/>
        </w:rPr>
        <w:t>Шрайманова</w:t>
      </w:r>
      <w:proofErr w:type="spellEnd"/>
      <w:r w:rsidRPr="00A53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учебных программ, проверка наличия учебно-методического обеспечения по предмету. Утверждение календарных планов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5B8F" w:rsidRPr="003F01AB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2 Изучение и обсуждение инструктивно- методического письма.</w:t>
      </w:r>
    </w:p>
    <w:p w:rsidR="00445B8F" w:rsidRPr="003F01AB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3 Обсуждение учебного плана и утверждение календарно-тематического планирования.</w:t>
      </w:r>
    </w:p>
    <w:p w:rsidR="00445B8F" w:rsidRPr="003F01AB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4 Планирование работы по самообразованию учителей. Подтверждение 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5B8F" w:rsidRPr="003F01AB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5 Обсуждение графиков открытых уроков и предметных недель.</w:t>
      </w:r>
    </w:p>
    <w:p w:rsidR="00445B8F" w:rsidRPr="003F01AB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45B8F" w:rsidRPr="003F01AB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заседание (ноябрь-декабрь)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 Подготовка и проведение олимпиады»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5B8F" w:rsidRPr="003F01AB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обсудить особенности и значение декад гуманитарных дисциплин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5B8F" w:rsidRPr="003F01AB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1 Подведение итогов I четверти. Учителя МО Обсуждение и утверждение Материала, к школьной олимпиаде. Состави</w:t>
      </w:r>
      <w:r w:rsidRPr="00A5306D">
        <w:rPr>
          <w:rFonts w:ascii="Times New Roman" w:eastAsia="Times New Roman" w:hAnsi="Times New Roman" w:cs="Times New Roman"/>
          <w:color w:val="000000"/>
          <w:sz w:val="28"/>
          <w:szCs w:val="28"/>
        </w:rPr>
        <w:t>ть план подготовке учащихся 8-9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45B8F" w:rsidRPr="003F01AB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2 Итоги школьной олимпиады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5B8F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3 Формы работы с одарёнными 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Учителя 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5B8F" w:rsidRPr="003F01AB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45B8F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заседание (январь-февраль)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 «Декада гуманитарных дисциплин – раскрытие творческого потенциала педагогов и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45B8F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проведения предметной недели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это повышение профессиональной компетентности учителей, а также развитие познавательной и творческой активности обучающихся. Задачи предметной недели: совершенствование профессионального мастерства педагогов через подготовку, организацию и 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проведение нетрадиционных уроков и внеклассных мероприятий, вовлечение обучающихся в самостоятельную творческую деятельность, повышение их интереса к изучаемым учебным дисциплинам, выявление школьников, которые обладают творческими способностями, стремятся к углубленному изучению определенной учебной дисциплины.</w:t>
      </w:r>
    </w:p>
    <w:p w:rsidR="00445B8F" w:rsidRPr="003F01AB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45B8F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1.Открытие предметной недели. </w:t>
      </w:r>
    </w:p>
    <w:p w:rsidR="00445B8F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2.Конкурс на лучшую тетрадь. </w:t>
      </w:r>
    </w:p>
    <w:p w:rsidR="00445B8F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3.Конкурс эссе на тему: «Роль иностранного языка в жизни каждого человека». 4.Что? Где? Когда? (интеллектуальная игра по английскому языку)</w:t>
      </w:r>
      <w:proofErr w:type="gramStart"/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 английского языка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5B8F" w:rsidRPr="003F01AB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45B8F" w:rsidRPr="003F01AB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рисунков на тему: «Моё любимое произведение». 2.Брейн – ринг по русскому языку и литературе</w:t>
      </w:r>
      <w:proofErr w:type="gramStart"/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 русского языка</w:t>
      </w:r>
    </w:p>
    <w:p w:rsidR="00445B8F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презентаций на тему: «Моя любимая книга». 2.Урок литературы, посвящённый творчеству учителя русского языка</w:t>
      </w:r>
    </w:p>
    <w:p w:rsidR="00445B8F" w:rsidRPr="003F01AB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45B8F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042E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F01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заседание (май)</w:t>
      </w:r>
      <w:r w:rsidRPr="00042E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3F01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Тема: 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«Работа учителей в режиме развития как условие обеспечения качества образовательного процесса. Подготовка к итоговой аттестации: проблемы, достижения, опыт»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5B8F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проведения</w:t>
      </w:r>
      <w:proofErr w:type="gramStart"/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занятие-реклама, круглый стол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5B8F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подвести итоги работы МО, обсудить цели и задачи на будущий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5B8F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ходе подготовки </w:t>
      </w:r>
      <w:proofErr w:type="gramStart"/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 w:rsidRPr="00A53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экзаменам. Подготовка и утверждение форм сдачи экзаменов по выбору и экзаменационных материалов по предметам гуманитарного цикла. </w:t>
      </w:r>
    </w:p>
    <w:p w:rsidR="00445B8F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Знакомство с новыми инструкциями по проведению выпускных экзаменов. </w:t>
      </w:r>
    </w:p>
    <w:p w:rsidR="00445B8F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Обмен опытом участия в Интернет-ресурсах. Апрель </w:t>
      </w:r>
    </w:p>
    <w:p w:rsidR="00445B8F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1.Ход подготовки обучающихся к проведению выпускных экзаменов. </w:t>
      </w:r>
    </w:p>
    <w:p w:rsidR="00445B8F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Виды контроля знаний учащихся, совершенствование форм и методов контроля ЗУН. Тестовая форма контроля на уроках русского языка,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права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, истории, английского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казахского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языка. </w:t>
      </w:r>
    </w:p>
    <w:p w:rsidR="00445B8F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Заседание 3. 1.Анализ деятельности МО по реализации намеченных планов в 20</w:t>
      </w:r>
      <w:r w:rsidRPr="00A5306D">
        <w:rPr>
          <w:rFonts w:ascii="Times New Roman" w:eastAsia="Times New Roman" w:hAnsi="Times New Roman" w:cs="Times New Roman"/>
          <w:color w:val="000000"/>
          <w:sz w:val="28"/>
          <w:szCs w:val="28"/>
        </w:rPr>
        <w:t>21 -2022</w:t>
      </w: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году. </w:t>
      </w:r>
    </w:p>
    <w:p w:rsidR="00445B8F" w:rsidRDefault="00445B8F" w:rsidP="00445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2.Отчёт учителей о работе в рамках МО: · участие в конкурсах, в проведении открытых уроков; · внеклассная работа по предмету; · итоги пополнения </w:t>
      </w:r>
      <w:proofErr w:type="spellStart"/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портфолио</w:t>
      </w:r>
      <w:proofErr w:type="spellEnd"/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; · поощрение творческих учителей-предметников. Круглый стол. Подготовка к итоговой аттестации</w:t>
      </w:r>
      <w:proofErr w:type="gramStart"/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проблемы, достижения, опыт. </w:t>
      </w:r>
    </w:p>
    <w:p w:rsidR="00445B8F" w:rsidRPr="00A5306D" w:rsidRDefault="00445B8F" w:rsidP="00445B8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F01A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контрольных работ за 2-е полугодие, СОР. СОЧ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2246" w:rsidRDefault="00CA2246"/>
    <w:sectPr w:rsidR="00CA2246" w:rsidSect="00A5306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445B8F"/>
    <w:rsid w:val="00445B8F"/>
    <w:rsid w:val="00CA2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5399</Characters>
  <Application>Microsoft Office Word</Application>
  <DocSecurity>0</DocSecurity>
  <Lines>44</Lines>
  <Paragraphs>12</Paragraphs>
  <ScaleCrop>false</ScaleCrop>
  <Company/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2</cp:revision>
  <dcterms:created xsi:type="dcterms:W3CDTF">2022-06-10T05:23:00Z</dcterms:created>
  <dcterms:modified xsi:type="dcterms:W3CDTF">2022-06-10T05:23:00Z</dcterms:modified>
</cp:coreProperties>
</file>