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8229" w14:textId="70b8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и размера вознаграждения обладателю звания "Лучший педагог"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2020 года № 204.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статусе педагога" от 27 декабря 2019 года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вознаграждения обладателю звания "Лучший педагог".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вознаграждение обладателя звания "Лучший педагог" в размере 1000-кратного месячного расчетного показателя.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204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вознаграждения обладателю звания "Лучший педагог"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вознаграждения обладателю звания "Лучший педагог"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27 декабря 2019 года "О статусе педагога" и определяют порядок выплаты вознаграждения обладателю звания "Лучший педагог" (далее – обладатель).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Выплата вознаграждения производится за счет бюджетных средств, предусмотренных уполномоченному органу в сфере образования (далее – уполномоченный орган) на соответствующий финансовый год на данные цели и единовременно перечисляется на текущий счет обладателя.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вознаграждения производится в размере 1000-кратного месячного расчетного показателя.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выплаты вознаграждения обладателю звания "Лучший педагог"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Обладатель для получения вознаграждения в течение 5 (пяти) рабочих дней со дня объявления результатов конкурса предоставляет в уполномоченный орган следующие документы: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номере текущего счета, открытого в банках второго уровня по выбору обладателя.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полноты и достоверности документов, в срок не позднее 15 (пятнадцати) календарных дней со дня их поступления обладателю производится перечисление вознаграждения на его текущий счет.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