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e289" w14:textId="361e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12 қазандағы</w:t>
            </w:r>
            <w:r>
              <w:br/>
            </w:r>
            <w:r>
              <w:rPr>
                <w:rFonts w:ascii="Times New Roman"/>
                <w:b w:val="false"/>
                <w:i w:val="false"/>
                <w:color w:val="000000"/>
                <w:sz w:val="20"/>
              </w:rPr>
              <w:t>№ 564 бұйрығына қосымша</w:t>
            </w:r>
          </w:p>
        </w:tc>
      </w:tr>
    </w:tbl>
    <w:bookmarkStart w:name="z11" w:id="9"/>
    <w:p>
      <w:pPr>
        <w:spacing w:after="0"/>
        <w:ind w:left="0"/>
        <w:jc w:val="left"/>
      </w:pPr>
      <w:r>
        <w:rPr>
          <w:rFonts w:ascii="Times New Roman"/>
          <w:b/>
          <w:i w:val="false"/>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bookmarkEnd w:id="9"/>
    <w:bookmarkStart w:name="z12" w:id="10"/>
    <w:p>
      <w:pPr>
        <w:spacing w:after="0"/>
        <w:ind w:left="0"/>
        <w:jc w:val="both"/>
      </w:pPr>
      <w:r>
        <w:rPr>
          <w:rFonts w:ascii="Times New Roman"/>
          <w:b w:val="false"/>
          <w:i w:val="false"/>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5-бабы </w:t>
      </w:r>
      <w:r>
        <w:rPr>
          <w:rFonts w:ascii="Times New Roman"/>
          <w:b w:val="false"/>
          <w:i w:val="false"/>
          <w:color w:val="000000"/>
          <w:sz w:val="28"/>
        </w:rPr>
        <w:t>29)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11"/>
    <w:bookmarkStart w:name="z14" w:id="12"/>
    <w:p>
      <w:pPr>
        <w:spacing w:after="0"/>
        <w:ind w:left="0"/>
        <w:jc w:val="both"/>
      </w:pPr>
      <w:r>
        <w:rPr>
          <w:rFonts w:ascii="Times New Roman"/>
          <w:b w:val="false"/>
          <w:i w:val="false"/>
          <w:color w:val="000000"/>
          <w:sz w:val="28"/>
        </w:rPr>
        <w:t>
      3. Білім алушылардың қатарына қабылдау білім беру ұйымы басшысының бұйрығы негізінде жүргізіледі.</w:t>
      </w:r>
    </w:p>
    <w:bookmarkEnd w:id="12"/>
    <w:bookmarkStart w:name="z15" w:id="13"/>
    <w:p>
      <w:pPr>
        <w:spacing w:after="0"/>
        <w:ind w:left="0"/>
        <w:jc w:val="both"/>
      </w:pPr>
      <w:r>
        <w:rPr>
          <w:rFonts w:ascii="Times New Roman"/>
          <w:b w:val="false"/>
          <w:i w:val="false"/>
          <w:color w:val="000000"/>
          <w:sz w:val="28"/>
        </w:rPr>
        <w:t>
      4. Сыныптарды білім алушылардың даярлық деңгейі және даму дәрежесі бойынша жасақтауға рұқсат етілмейді.</w:t>
      </w:r>
    </w:p>
    <w:bookmarkEnd w:id="13"/>
    <w:bookmarkStart w:name="z16" w:id="14"/>
    <w:p>
      <w:pPr>
        <w:spacing w:after="0"/>
        <w:ind w:left="0"/>
        <w:jc w:val="both"/>
      </w:pPr>
      <w:r>
        <w:rPr>
          <w:rFonts w:ascii="Times New Roman"/>
          <w:b w:val="false"/>
          <w:i w:val="false"/>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bookmarkEnd w:id="16"/>
    <w:bookmarkStart w:name="z20" w:id="17"/>
    <w:p>
      <w:pPr>
        <w:spacing w:after="0"/>
        <w:ind w:left="0"/>
        <w:jc w:val="left"/>
      </w:pPr>
      <w:r>
        <w:rPr>
          <w:rFonts w:ascii="Times New Roman"/>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7"/>
    <w:bookmarkStart w:name="z21" w:id="18"/>
    <w:p>
      <w:pPr>
        <w:spacing w:after="0"/>
        <w:ind w:left="0"/>
        <w:jc w:val="both"/>
      </w:pPr>
      <w:r>
        <w:rPr>
          <w:rFonts w:ascii="Times New Roman"/>
          <w:b w:val="false"/>
          <w:i w:val="false"/>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8"/>
    <w:p>
      <w:pPr>
        <w:spacing w:after="0"/>
        <w:ind w:left="0"/>
        <w:jc w:val="both"/>
      </w:pPr>
      <w:r>
        <w:rPr>
          <w:rFonts w:ascii="Times New Roman"/>
          <w:b w:val="false"/>
          <w:i w:val="false"/>
          <w:color w:val="000000"/>
          <w:sz w:val="28"/>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19"/>
    <w:p>
      <w:pPr>
        <w:spacing w:after="0"/>
        <w:ind w:left="0"/>
        <w:jc w:val="both"/>
      </w:pPr>
      <w:r>
        <w:rPr>
          <w:rFonts w:ascii="Times New Roman"/>
          <w:b w:val="false"/>
          <w:i w:val="false"/>
          <w:color w:val="000000"/>
          <w:sz w:val="28"/>
        </w:rPr>
        <w:t>
      9-1.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19"/>
    <w:p>
      <w:pPr>
        <w:spacing w:after="0"/>
        <w:ind w:left="0"/>
        <w:jc w:val="both"/>
      </w:pPr>
      <w:r>
        <w:rPr>
          <w:rFonts w:ascii="Times New Roman"/>
          <w:b w:val="false"/>
          <w:i w:val="false"/>
          <w:color w:val="000000"/>
          <w:sz w:val="28"/>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мемлекеттік қызмет көрсетуге қойылатын негізгі талаптар тізбесіне (бұдан әрі – Тізбе) сәйкес құжаттар ұсынады.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w:t>
      </w:r>
    </w:p>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20"/>
    <w:p>
      <w:pPr>
        <w:spacing w:after="0"/>
        <w:ind w:left="0"/>
        <w:jc w:val="both"/>
      </w:pPr>
      <w:r>
        <w:rPr>
          <w:rFonts w:ascii="Times New Roman"/>
          <w:b w:val="false"/>
          <w:i w:val="false"/>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баланың ата-аналарынан немесе өзге де заңды өкілдерінен құжаттарды қабылдау ағымдағы күнтізбелік жылдың 1 сәуірі мен 31 тамызы аралығында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30.01.2024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 w:id="21"/>
    <w:p>
      <w:pPr>
        <w:spacing w:after="0"/>
        <w:ind w:left="0"/>
        <w:jc w:val="both"/>
      </w:pPr>
      <w:r>
        <w:rPr>
          <w:rFonts w:ascii="Times New Roman"/>
          <w:b w:val="false"/>
          <w:i w:val="false"/>
          <w:color w:val="000000"/>
          <w:sz w:val="28"/>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2"/>
    <w:p>
      <w:pPr>
        <w:spacing w:after="0"/>
        <w:ind w:left="0"/>
        <w:jc w:val="both"/>
      </w:pPr>
      <w:r>
        <w:rPr>
          <w:rFonts w:ascii="Times New Roman"/>
          <w:b w:val="false"/>
          <w:i w:val="false"/>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3"/>
    <w:p>
      <w:pPr>
        <w:spacing w:after="0"/>
        <w:ind w:left="0"/>
        <w:jc w:val="both"/>
      </w:pPr>
      <w:r>
        <w:rPr>
          <w:rFonts w:ascii="Times New Roman"/>
          <w:b w:val="false"/>
          <w:i w:val="false"/>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4"/>
    <w:p>
      <w:pPr>
        <w:spacing w:after="0"/>
        <w:ind w:left="0"/>
        <w:jc w:val="both"/>
      </w:pPr>
      <w:r>
        <w:rPr>
          <w:rFonts w:ascii="Times New Roman"/>
          <w:b w:val="false"/>
          <w:i w:val="false"/>
          <w:color w:val="000000"/>
          <w:sz w:val="28"/>
        </w:rPr>
        <w:t xml:space="preserve">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баланың ағымдағы жылғы 1 қыркүйектен бастап қабылданатыны немесе дәлелді бас тарту туралы қолхат береді.</w:t>
      </w:r>
    </w:p>
    <w:bookmarkEnd w:id="24"/>
    <w:p>
      <w:pPr>
        <w:spacing w:after="0"/>
        <w:ind w:left="0"/>
        <w:jc w:val="both"/>
      </w:pPr>
      <w:r>
        <w:rPr>
          <w:rFonts w:ascii="Times New Roman"/>
          <w:b w:val="false"/>
          <w:i w:val="false"/>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pPr>
        <w:spacing w:after="0"/>
        <w:ind w:left="0"/>
        <w:jc w:val="both"/>
      </w:pPr>
      <w:r>
        <w:rPr>
          <w:rFonts w:ascii="Times New Roman"/>
          <w:b w:val="false"/>
          <w:i w:val="false"/>
          <w:color w:val="000000"/>
          <w:sz w:val="28"/>
        </w:rPr>
        <w:t>
      Білім беру ұйымы бірінші сыныпқа қабылдау туралы бұйрықты ағымдағы жылғы 25 тамыздан кейін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Оқу-ағарту министрінің 29.04.2024 </w:t>
      </w:r>
      <w:r>
        <w:rPr>
          <w:rFonts w:ascii="Times New Roman"/>
          <w:b w:val="false"/>
          <w:i w:val="false"/>
          <w:color w:val="000000"/>
          <w:sz w:val="28"/>
        </w:rPr>
        <w:t>№ 94</w:t>
      </w:r>
      <w:r>
        <w:rPr>
          <w:rFonts w:ascii="Times New Roman"/>
          <w:b w:val="false"/>
          <w:i w:val="false"/>
          <w:color w:val="ff0000"/>
          <w:sz w:val="28"/>
        </w:rPr>
        <w:t xml:space="preserve"> (29.04.2024 бастап қолданысқа енгізіледі) бұйрығымен.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xml:space="preserve">
      10. Бастауыш, негізгі орта, жалпы орта білім беру ұйымдары арасында балаларды ауыстыру үшін құжаттарды қабылдау осы Үлгілік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негізгі орта, жалпы орта білім беру ұйымдары арасында балаларды ауыстыру үшін құжаттарды қабылдау" мемлекеттік көрсетілетін қызметіне сәйкес портал немесе көрсетілетін қызметті беруші арқылы қағаз жеткізгіште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30.01.2024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6"/>
    <w:p>
      <w:pPr>
        <w:spacing w:after="0"/>
        <w:ind w:left="0"/>
        <w:jc w:val="both"/>
      </w:pPr>
      <w:r>
        <w:rPr>
          <w:rFonts w:ascii="Times New Roman"/>
          <w:b w:val="false"/>
          <w:i w:val="false"/>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w:t>
      </w:r>
      <w:r>
        <w:rPr>
          <w:rFonts w:ascii="Times New Roman"/>
          <w:b w:val="false"/>
          <w:i w:val="false"/>
          <w:color w:val="000000"/>
          <w:sz w:val="28"/>
        </w:rPr>
        <w:t>2-қосымшада</w:t>
      </w:r>
      <w:r>
        <w:rPr>
          <w:rFonts w:ascii="Times New Roman"/>
          <w:b w:val="false"/>
          <w:i w:val="false"/>
          <w:color w:val="000000"/>
          <w:sz w:val="28"/>
        </w:rPr>
        <w:t xml:space="preserve"> бекітілген мемлекеттік қызметін көрсетуге қойылатын негізгі талаптар тізбесіне сәйкес портал немесе қағаз тасығыш арқылы тапсырады.</w:t>
      </w:r>
    </w:p>
    <w:bookmarkEnd w:id="26"/>
    <w:p>
      <w:pPr>
        <w:spacing w:after="0"/>
        <w:ind w:left="0"/>
        <w:jc w:val="both"/>
      </w:pPr>
      <w:r>
        <w:rPr>
          <w:rFonts w:ascii="Times New Roman"/>
          <w:b w:val="false"/>
          <w:i w:val="false"/>
          <w:color w:val="000000"/>
          <w:sz w:val="28"/>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7" w:id="27"/>
    <w:p>
      <w:pPr>
        <w:spacing w:after="0"/>
        <w:ind w:left="0"/>
        <w:jc w:val="both"/>
      </w:pPr>
      <w:r>
        <w:rPr>
          <w:rFonts w:ascii="Times New Roman"/>
          <w:b w:val="false"/>
          <w:i w:val="false"/>
          <w:color w:val="000000"/>
          <w:sz w:val="28"/>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8" w:id="28"/>
    <w:p>
      <w:pPr>
        <w:spacing w:after="0"/>
        <w:ind w:left="0"/>
        <w:jc w:val="both"/>
      </w:pPr>
      <w:r>
        <w:rPr>
          <w:rFonts w:ascii="Times New Roman"/>
          <w:b w:val="false"/>
          <w:i w:val="false"/>
          <w:color w:val="000000"/>
          <w:sz w:val="28"/>
        </w:rPr>
        <w:t>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 w:id="29"/>
    <w:p>
      <w:pPr>
        <w:spacing w:after="0"/>
        <w:ind w:left="0"/>
        <w:jc w:val="both"/>
      </w:pPr>
      <w:r>
        <w:rPr>
          <w:rFonts w:ascii="Times New Roman"/>
          <w:b w:val="false"/>
          <w:i w:val="false"/>
          <w:color w:val="000000"/>
          <w:sz w:val="28"/>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 w:id="30"/>
    <w:p>
      <w:pPr>
        <w:spacing w:after="0"/>
        <w:ind w:left="0"/>
        <w:jc w:val="both"/>
      </w:pPr>
      <w:r>
        <w:rPr>
          <w:rFonts w:ascii="Times New Roman"/>
          <w:b w:val="false"/>
          <w:i w:val="false"/>
          <w:color w:val="000000"/>
          <w:sz w:val="28"/>
        </w:rPr>
        <w:t>
      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bookmarkEnd w:id="30"/>
    <w:p>
      <w:pPr>
        <w:spacing w:after="0"/>
        <w:ind w:left="0"/>
        <w:jc w:val="both"/>
      </w:pPr>
      <w:r>
        <w:rPr>
          <w:rFonts w:ascii="Times New Roman"/>
          <w:b w:val="false"/>
          <w:i w:val="false"/>
          <w:color w:val="000000"/>
          <w:sz w:val="28"/>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pPr>
        <w:spacing w:after="0"/>
        <w:ind w:left="0"/>
        <w:jc w:val="both"/>
      </w:pPr>
      <w:r>
        <w:rPr>
          <w:rFonts w:ascii="Times New Roman"/>
          <w:b w:val="false"/>
          <w:i w:val="false"/>
          <w:color w:val="000000"/>
          <w:sz w:val="28"/>
        </w:rPr>
        <w:t>
      Білім беру ұйымдары білім алушыны орта білім беру ұйымына/ұйымынан қабылдау/ шығару туралы бұйрықтар шығарады және салыстыру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1" w:id="31"/>
    <w:p>
      <w:pPr>
        <w:spacing w:after="0"/>
        <w:ind w:left="0"/>
        <w:jc w:val="both"/>
      </w:pPr>
      <w:r>
        <w:rPr>
          <w:rFonts w:ascii="Times New Roman"/>
          <w:b w:val="false"/>
          <w:i w:val="false"/>
          <w:color w:val="000000"/>
          <w:sz w:val="28"/>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 w:id="32"/>
    <w:p>
      <w:pPr>
        <w:spacing w:after="0"/>
        <w:ind w:left="0"/>
        <w:jc w:val="both"/>
      </w:pPr>
      <w:r>
        <w:rPr>
          <w:rFonts w:ascii="Times New Roman"/>
          <w:b w:val="false"/>
          <w:i w:val="false"/>
          <w:color w:val="000000"/>
          <w:sz w:val="28"/>
        </w:rPr>
        <w:t xml:space="preserve">
      10-7.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3"/>
    <w:p>
      <w:pPr>
        <w:spacing w:after="0"/>
        <w:ind w:left="0"/>
        <w:jc w:val="both"/>
      </w:pPr>
      <w:r>
        <w:rPr>
          <w:rFonts w:ascii="Times New Roman"/>
          <w:b w:val="false"/>
          <w:i w:val="false"/>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33"/>
    <w:bookmarkStart w:name="z101" w:id="34"/>
    <w:p>
      <w:pPr>
        <w:spacing w:after="0"/>
        <w:ind w:left="0"/>
        <w:jc w:val="both"/>
      </w:pPr>
      <w:r>
        <w:rPr>
          <w:rFonts w:ascii="Times New Roman"/>
          <w:b w:val="false"/>
          <w:i w:val="false"/>
          <w:color w:val="000000"/>
          <w:sz w:val="28"/>
        </w:rPr>
        <w:t xml:space="preserve">
      11-1.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тізілімінде № 6573 болып тіркелді) реттеледі.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5"/>
    <w:p>
      <w:pPr>
        <w:spacing w:after="0"/>
        <w:ind w:left="0"/>
        <w:jc w:val="both"/>
      </w:pPr>
      <w:r>
        <w:rPr>
          <w:rFonts w:ascii="Times New Roman"/>
          <w:b w:val="false"/>
          <w:i w:val="false"/>
          <w:color w:val="000000"/>
          <w:sz w:val="28"/>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 не олардың ата-аналарының немесе өзге де заңды өкілдерінің өтініші, сондай-ақ негізгі орта білім туралы мемлекеттік үлгідегі құжатының негізінде жүзеге асырылады.</w:t>
      </w:r>
    </w:p>
    <w:bookmarkEnd w:id="35"/>
    <w:p>
      <w:pPr>
        <w:spacing w:after="0"/>
        <w:ind w:left="0"/>
        <w:jc w:val="both"/>
      </w:pPr>
      <w:r>
        <w:rPr>
          <w:rFonts w:ascii="Times New Roman"/>
          <w:b w:val="false"/>
          <w:i w:val="false"/>
          <w:color w:val="000000"/>
          <w:sz w:val="28"/>
        </w:rPr>
        <w:t>
      Өтініштер күнтізбелік жылдың 31 тамызына дейін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30.01.2024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6"/>
    <w:p>
      <w:pPr>
        <w:spacing w:after="0"/>
        <w:ind w:left="0"/>
        <w:jc w:val="both"/>
      </w:pPr>
      <w:r>
        <w:rPr>
          <w:rFonts w:ascii="Times New Roman"/>
          <w:b w:val="false"/>
          <w:i w:val="false"/>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bookmarkEnd w:id="36"/>
    <w:bookmarkStart w:name="z34" w:id="37"/>
    <w:p>
      <w:pPr>
        <w:spacing w:after="0"/>
        <w:ind w:left="0"/>
        <w:jc w:val="both"/>
      </w:pPr>
      <w:r>
        <w:rPr>
          <w:rFonts w:ascii="Times New Roman"/>
          <w:b w:val="false"/>
          <w:i w:val="false"/>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End w:id="37"/>
    <w:bookmarkStart w:name="z35" w:id="38"/>
    <w:p>
      <w:pPr>
        <w:spacing w:after="0"/>
        <w:ind w:left="0"/>
        <w:jc w:val="both"/>
      </w:pPr>
      <w:r>
        <w:rPr>
          <w:rFonts w:ascii="Times New Roman"/>
          <w:b w:val="false"/>
          <w:i w:val="false"/>
          <w:color w:val="000000"/>
          <w:sz w:val="28"/>
        </w:rPr>
        <w:t xml:space="preserve">
      15. Мамандандырылған білім беру ұйымдарына оқуға қабылдау конкурстық негізде жүргізіледі (бұдан әрі-конкурс). </w:t>
      </w:r>
    </w:p>
    <w:bookmarkEnd w:id="38"/>
    <w:p>
      <w:pPr>
        <w:spacing w:after="0"/>
        <w:ind w:left="0"/>
        <w:jc w:val="both"/>
      </w:pPr>
      <w:r>
        <w:rPr>
          <w:rFonts w:ascii="Times New Roman"/>
          <w:b w:val="false"/>
          <w:i w:val="false"/>
          <w:color w:val="000000"/>
          <w:sz w:val="28"/>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9"/>
    <w:p>
      <w:pPr>
        <w:spacing w:after="0"/>
        <w:ind w:left="0"/>
        <w:jc w:val="both"/>
      </w:pPr>
      <w:r>
        <w:rPr>
          <w:rFonts w:ascii="Times New Roman"/>
          <w:b w:val="false"/>
          <w:i w:val="false"/>
          <w:color w:val="000000"/>
          <w:sz w:val="28"/>
        </w:rPr>
        <w:t>
      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bookmarkEnd w:id="41"/>
    <w:p>
      <w:pPr>
        <w:spacing w:after="0"/>
        <w:ind w:left="0"/>
        <w:jc w:val="both"/>
      </w:pPr>
      <w:r>
        <w:rPr>
          <w:rFonts w:ascii="Times New Roman"/>
          <w:b w:val="false"/>
          <w:i w:val="false"/>
          <w:color w:val="000000"/>
          <w:sz w:val="28"/>
        </w:rPr>
        <w:t>
      1) баланың ата-анасынан немесе өзге де заңды өкілінен өтініш;</w:t>
      </w:r>
    </w:p>
    <w:p>
      <w:pPr>
        <w:spacing w:after="0"/>
        <w:ind w:left="0"/>
        <w:jc w:val="both"/>
      </w:pPr>
      <w:r>
        <w:rPr>
          <w:rFonts w:ascii="Times New Roman"/>
          <w:b w:val="false"/>
          <w:i w:val="false"/>
          <w:color w:val="000000"/>
          <w:sz w:val="28"/>
        </w:rPr>
        <w:t>
      2) ЖСН көрсете отырып, баланың туу туралы куәлігінің көшірмесін;</w:t>
      </w:r>
    </w:p>
    <w:p>
      <w:pPr>
        <w:spacing w:after="0"/>
        <w:ind w:left="0"/>
        <w:jc w:val="both"/>
      </w:pPr>
      <w:r>
        <w:rPr>
          <w:rFonts w:ascii="Times New Roman"/>
          <w:b w:val="false"/>
          <w:i w:val="false"/>
          <w:color w:val="000000"/>
          <w:sz w:val="28"/>
        </w:rPr>
        <w:t>
      3) баланың электрондық мекенжайын көрсете отырып, оқу орнынан ұйымның мөрімен расталған фотосуреті бар анықтама;</w:t>
      </w:r>
    </w:p>
    <w:p>
      <w:pPr>
        <w:spacing w:after="0"/>
        <w:ind w:left="0"/>
        <w:jc w:val="both"/>
      </w:pPr>
      <w:r>
        <w:rPr>
          <w:rFonts w:ascii="Times New Roman"/>
          <w:b w:val="false"/>
          <w:i w:val="false"/>
          <w:color w:val="000000"/>
          <w:sz w:val="28"/>
        </w:rPr>
        <w:t>
      4) баланың 3х4 көлеміндегі 2 дана фотосуретін;</w:t>
      </w:r>
    </w:p>
    <w:p>
      <w:pPr>
        <w:spacing w:after="0"/>
        <w:ind w:left="0"/>
        <w:jc w:val="both"/>
      </w:pPr>
      <w:r>
        <w:rPr>
          <w:rFonts w:ascii="Times New Roman"/>
          <w:b w:val="false"/>
          <w:i w:val="false"/>
          <w:color w:val="000000"/>
          <w:sz w:val="28"/>
        </w:rPr>
        <w:t>
      5) халықтың әлеуметтік осал топтарына жататынын растайтын құжаттардың көшірмелерін ұсынады.</w:t>
      </w:r>
    </w:p>
    <w:p>
      <w:pPr>
        <w:spacing w:after="0"/>
        <w:ind w:left="0"/>
        <w:jc w:val="both"/>
      </w:pPr>
      <w:r>
        <w:rPr>
          <w:rFonts w:ascii="Times New Roman"/>
          <w:b w:val="false"/>
          <w:i w:val="false"/>
          <w:color w:val="000000"/>
          <w:sz w:val="28"/>
        </w:rPr>
        <w:t>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мекенжайға жіберіледі немесе қағаз нұсқасында мамандандырылған білім беру ұйымның кеңсесіне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8" w:id="42"/>
    <w:p>
      <w:pPr>
        <w:spacing w:after="0"/>
        <w:ind w:left="0"/>
        <w:jc w:val="both"/>
      </w:pPr>
      <w:r>
        <w:rPr>
          <w:rFonts w:ascii="Times New Roman"/>
          <w:b w:val="false"/>
          <w:i w:val="false"/>
          <w:color w:val="000000"/>
          <w:sz w:val="28"/>
        </w:rPr>
        <w:t>
      18-1. Қабылданатын білім алушылардың жалпы санынан 15% мөлшерінде іріктелетін халықтың әлеуметтік осал топтарына:</w:t>
      </w:r>
    </w:p>
    <w:bookmarkEnd w:id="42"/>
    <w:p>
      <w:pPr>
        <w:spacing w:after="0"/>
        <w:ind w:left="0"/>
        <w:jc w:val="both"/>
      </w:pPr>
      <w:r>
        <w:rPr>
          <w:rFonts w:ascii="Times New Roman"/>
          <w:b w:val="false"/>
          <w:i w:val="false"/>
          <w:color w:val="000000"/>
          <w:sz w:val="28"/>
        </w:rPr>
        <w:t>
      мемлекеттік атаулы әлеуметтік көмек алатын ауылдық жерден шыққан отбасының балалары;</w:t>
      </w:r>
    </w:p>
    <w:p>
      <w:pPr>
        <w:spacing w:after="0"/>
        <w:ind w:left="0"/>
        <w:jc w:val="both"/>
      </w:pPr>
      <w:r>
        <w:rPr>
          <w:rFonts w:ascii="Times New Roman"/>
          <w:b w:val="false"/>
          <w:i w:val="false"/>
          <w:color w:val="000000"/>
          <w:sz w:val="28"/>
        </w:rPr>
        <w:t>
      ата-аналарының біреуі бірінші топтағы мүгедектігі бар отбасының балалары;</w:t>
      </w:r>
    </w:p>
    <w:p>
      <w:pPr>
        <w:spacing w:after="0"/>
        <w:ind w:left="0"/>
        <w:jc w:val="both"/>
      </w:pPr>
      <w:r>
        <w:rPr>
          <w:rFonts w:ascii="Times New Roman"/>
          <w:b w:val="false"/>
          <w:i w:val="false"/>
          <w:color w:val="000000"/>
          <w:sz w:val="28"/>
        </w:rPr>
        <w:t>
      мүгедек баласы бар немесе оны тәрбиелеп отырған отбасылар;</w:t>
      </w:r>
    </w:p>
    <w:p>
      <w:pPr>
        <w:spacing w:after="0"/>
        <w:ind w:left="0"/>
        <w:jc w:val="both"/>
      </w:pPr>
      <w:r>
        <w:rPr>
          <w:rFonts w:ascii="Times New Roman"/>
          <w:b w:val="false"/>
          <w:i w:val="false"/>
          <w:color w:val="000000"/>
          <w:sz w:val="28"/>
        </w:rPr>
        <w:t>
      жетім балалар мен ата-анасының қамқорлығынсыз қалған балалар;</w:t>
      </w:r>
    </w:p>
    <w:p>
      <w:pPr>
        <w:spacing w:after="0"/>
        <w:ind w:left="0"/>
        <w:jc w:val="both"/>
      </w:pPr>
      <w:r>
        <w:rPr>
          <w:rFonts w:ascii="Times New Roman"/>
          <w:b w:val="false"/>
          <w:i w:val="false"/>
          <w:color w:val="000000"/>
          <w:sz w:val="28"/>
        </w:rPr>
        <w:t>
      отбасыларда тұратын жетiм балалар, ата-анасының қамқорлығынсыз қалған балалар;</w:t>
      </w:r>
    </w:p>
    <w:p>
      <w:pPr>
        <w:spacing w:after="0"/>
        <w:ind w:left="0"/>
        <w:jc w:val="both"/>
      </w:pPr>
      <w:r>
        <w:rPr>
          <w:rFonts w:ascii="Times New Roman"/>
          <w:b w:val="false"/>
          <w:i w:val="false"/>
          <w:color w:val="000000"/>
          <w:sz w:val="28"/>
        </w:rPr>
        <w:t>
      төтенше жағдайлар салдарынан шұғыл көмекке мұқтаж отбасылардан шыққан балалар;</w:t>
      </w:r>
    </w:p>
    <w:p>
      <w:pPr>
        <w:spacing w:after="0"/>
        <w:ind w:left="0"/>
        <w:jc w:val="both"/>
      </w:pPr>
      <w:r>
        <w:rPr>
          <w:rFonts w:ascii="Times New Roman"/>
          <w:b w:val="false"/>
          <w:i w:val="false"/>
          <w:color w:val="000000"/>
          <w:sz w:val="28"/>
        </w:rPr>
        <w:t>
      аналары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отбасылардан шыққан балалар;</w:t>
      </w:r>
    </w:p>
    <w:p>
      <w:pPr>
        <w:spacing w:after="0"/>
        <w:ind w:left="0"/>
        <w:jc w:val="both"/>
      </w:pPr>
      <w:r>
        <w:rPr>
          <w:rFonts w:ascii="Times New Roman"/>
          <w:b w:val="false"/>
          <w:i w:val="false"/>
          <w:color w:val="000000"/>
          <w:sz w:val="28"/>
        </w:rPr>
        <w:t>
      экологиялық зілзалалар, табиғи және техногендік сипаттағы төтенше жағдай салдарынан тұрғын үйінен айырылған отбасыларының;</w:t>
      </w:r>
    </w:p>
    <w:p>
      <w:pPr>
        <w:spacing w:after="0"/>
        <w:ind w:left="0"/>
        <w:jc w:val="both"/>
      </w:pPr>
      <w:r>
        <w:rPr>
          <w:rFonts w:ascii="Times New Roman"/>
          <w:b w:val="false"/>
          <w:i w:val="false"/>
          <w:color w:val="000000"/>
          <w:sz w:val="28"/>
        </w:rPr>
        <w:t>
      мемлекеттік немесе қоғамдық міндеттерді, әскери қызметті атқарған кезінде, ғарыш кеңістігіне ұшуға дайындалу немесе жүзеге асыру кезінде қаза тапқан (қайтыс болған) адамдардың отбасыларының балалары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жаңа редакцияда - ҚР Оқу-ағарту министрінің 29.04.2024 </w:t>
      </w:r>
      <w:r>
        <w:rPr>
          <w:rFonts w:ascii="Times New Roman"/>
          <w:b w:val="false"/>
          <w:i w:val="false"/>
          <w:color w:val="000000"/>
          <w:sz w:val="28"/>
        </w:rPr>
        <w:t>№ 94</w:t>
      </w:r>
      <w:r>
        <w:rPr>
          <w:rFonts w:ascii="Times New Roman"/>
          <w:b w:val="false"/>
          <w:i w:val="false"/>
          <w:color w:val="ff0000"/>
          <w:sz w:val="28"/>
        </w:rPr>
        <w:t xml:space="preserve"> (29.04.2024 бастап қолданысқа енгізіледі) бұйрықтарымен.</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Оқу-ағарту министрінің 29.04.2024 </w:t>
      </w:r>
      <w:r>
        <w:rPr>
          <w:rFonts w:ascii="Times New Roman"/>
          <w:b w:val="false"/>
          <w:i w:val="false"/>
          <w:color w:val="000000"/>
          <w:sz w:val="28"/>
        </w:rPr>
        <w:t>№ 94</w:t>
      </w:r>
      <w:r>
        <w:rPr>
          <w:rFonts w:ascii="Times New Roman"/>
          <w:b w:val="false"/>
          <w:i w:val="false"/>
          <w:color w:val="ff0000"/>
          <w:sz w:val="28"/>
        </w:rPr>
        <w:t xml:space="preserve"> (29.04.2024 бастап қолданысқа енгізіледі) бұйрығымен.</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21. "Дарын" орталығы басшысының бұйрығымен үміткерлердің электрондық базасымен жұмыс істеуге жауапты тұлға анықталады.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6"/>
    <w:p>
      <w:pPr>
        <w:spacing w:after="0"/>
        <w:ind w:left="0"/>
        <w:jc w:val="both"/>
      </w:pPr>
      <w:r>
        <w:rPr>
          <w:rFonts w:ascii="Times New Roman"/>
          <w:b w:val="false"/>
          <w:i w:val="false"/>
          <w:color w:val="000000"/>
          <w:sz w:val="28"/>
        </w:rPr>
        <w:t>
      22. "Дарын" орталығы оқуға қабылдау үшін конкурсты ұйымдастыру және өткізу үшін конкурстық комиссия құрады.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23. Конкурстық комиссияның құрамына конкурстық комиссияның төрағасы, Қазақстан Республикасы Оқу-ағарту министрлігі білім саласындағы сапаны қамтамасыз ету комитетінің аумақтың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29.04.2024 </w:t>
      </w:r>
      <w:r>
        <w:rPr>
          <w:rFonts w:ascii="Times New Roman"/>
          <w:b w:val="false"/>
          <w:i w:val="false"/>
          <w:color w:val="000000"/>
          <w:sz w:val="28"/>
        </w:rPr>
        <w:t>№ 94</w:t>
      </w:r>
      <w:r>
        <w:rPr>
          <w:rFonts w:ascii="Times New Roman"/>
          <w:b w:val="false"/>
          <w:i w:val="false"/>
          <w:color w:val="ff0000"/>
          <w:sz w:val="28"/>
        </w:rPr>
        <w:t xml:space="preserve"> (29.04.2024 бастап қолданысқа енгізіледі) бұйрығымен.</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9"/>
    <w:p>
      <w:pPr>
        <w:spacing w:after="0"/>
        <w:ind w:left="0"/>
        <w:jc w:val="both"/>
      </w:pPr>
      <w:r>
        <w:rPr>
          <w:rFonts w:ascii="Times New Roman"/>
          <w:b w:val="false"/>
          <w:i w:val="false"/>
          <w:color w:val="000000"/>
          <w:sz w:val="28"/>
        </w:rPr>
        <w:t>
      25. Мамандандырылған білім беру ұйымы:</w:t>
      </w:r>
    </w:p>
    <w:bookmarkEnd w:id="49"/>
    <w:p>
      <w:pPr>
        <w:spacing w:after="0"/>
        <w:ind w:left="0"/>
        <w:jc w:val="both"/>
      </w:pPr>
      <w:r>
        <w:rPr>
          <w:rFonts w:ascii="Times New Roman"/>
          <w:b w:val="false"/>
          <w:i w:val="false"/>
          <w:color w:val="000000"/>
          <w:sz w:val="28"/>
        </w:rPr>
        <w:t>
      1) "Мың бала" ауыл мектептерінің ұлттық зияткерлік олимпиада жеңімпаздары үшін 7-сыныпқа қабылданатын білім алушылардың жалпы санынан 10% мөлшерінде;</w:t>
      </w:r>
    </w:p>
    <w:p>
      <w:pPr>
        <w:spacing w:after="0"/>
        <w:ind w:left="0"/>
        <w:jc w:val="both"/>
      </w:pPr>
      <w:r>
        <w:rPr>
          <w:rFonts w:ascii="Times New Roman"/>
          <w:b w:val="false"/>
          <w:i w:val="false"/>
          <w:color w:val="000000"/>
          <w:sz w:val="28"/>
        </w:rPr>
        <w:t>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9" w:id="50"/>
    <w:p>
      <w:pPr>
        <w:spacing w:after="0"/>
        <w:ind w:left="0"/>
        <w:jc w:val="both"/>
      </w:pPr>
      <w:r>
        <w:rPr>
          <w:rFonts w:ascii="Times New Roman"/>
          <w:b w:val="false"/>
          <w:i w:val="false"/>
          <w:color w:val="000000"/>
          <w:sz w:val="28"/>
        </w:rPr>
        <w:t xml:space="preserve">
      25-1. Осы Қағидаларға </w:t>
      </w:r>
      <w:r>
        <w:rPr>
          <w:rFonts w:ascii="Times New Roman"/>
          <w:b w:val="false"/>
          <w:i w:val="false"/>
          <w:color w:val="000000"/>
          <w:sz w:val="28"/>
        </w:rPr>
        <w:t>25-тармақта</w:t>
      </w:r>
      <w:r>
        <w:rPr>
          <w:rFonts w:ascii="Times New Roman"/>
          <w:b w:val="false"/>
          <w:i w:val="false"/>
          <w:color w:val="000000"/>
          <w:sz w:val="28"/>
        </w:rPr>
        <w:t xml:space="preserve">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0" w:id="51"/>
    <w:p>
      <w:pPr>
        <w:spacing w:after="0"/>
        <w:ind w:left="0"/>
        <w:jc w:val="both"/>
      </w:pPr>
      <w:r>
        <w:rPr>
          <w:rFonts w:ascii="Times New Roman"/>
          <w:b w:val="false"/>
          <w:i w:val="false"/>
          <w:color w:val="000000"/>
          <w:sz w:val="28"/>
        </w:rPr>
        <w:t>
      25-2. Құжаттарды қабылдау аяқталғаннан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25-2-тармақпен толықтырылды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27.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28. Конкурстық іріктеуді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29. Конкурс оффлайн режимінде (тестілеу форматында) өтеді. Конкурсты электрондық форматта өткізу үшін оператор мамандандырылған білім беру ұйымдарымен келіседі.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8"/>
    <w:p>
      <w:pPr>
        <w:spacing w:after="0"/>
        <w:ind w:left="0"/>
        <w:jc w:val="both"/>
      </w:pPr>
      <w:r>
        <w:rPr>
          <w:rFonts w:ascii="Times New Roman"/>
          <w:b w:val="false"/>
          <w:i w:val="false"/>
          <w:color w:val="000000"/>
          <w:sz w:val="28"/>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9"/>
    <w:p>
      <w:pPr>
        <w:spacing w:after="0"/>
        <w:ind w:left="0"/>
        <w:jc w:val="both"/>
      </w:pPr>
      <w:r>
        <w:rPr>
          <w:rFonts w:ascii="Times New Roman"/>
          <w:b w:val="false"/>
          <w:i w:val="false"/>
          <w:color w:val="000000"/>
          <w:sz w:val="28"/>
        </w:rPr>
        <w:t>
      33. Оқуға түсушілерге арналған тестілеу:</w:t>
      </w:r>
    </w:p>
    <w:bookmarkEnd w:id="59"/>
    <w:p>
      <w:pPr>
        <w:spacing w:after="0"/>
        <w:ind w:left="0"/>
        <w:jc w:val="both"/>
      </w:pPr>
      <w:r>
        <w:rPr>
          <w:rFonts w:ascii="Times New Roman"/>
          <w:b w:val="false"/>
          <w:i w:val="false"/>
          <w:color w:val="000000"/>
          <w:sz w:val="28"/>
        </w:rPr>
        <w:t>
      1) 5-сыныпқа арналған тестілеу мынадай пәндер бойынша 40 сұрақтан тұрады:</w:t>
      </w:r>
    </w:p>
    <w:p>
      <w:pPr>
        <w:spacing w:after="0"/>
        <w:ind w:left="0"/>
        <w:jc w:val="both"/>
      </w:pPr>
      <w:r>
        <w:rPr>
          <w:rFonts w:ascii="Times New Roman"/>
          <w:b w:val="false"/>
          <w:i w:val="false"/>
          <w:color w:val="000000"/>
          <w:sz w:val="28"/>
        </w:rPr>
        <w:t>
      математика және логика - 30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2) 6-сыныпқа арналған тестілеу мынадай пәндер бойынша 60 сұрақтан тұрады:</w:t>
      </w:r>
    </w:p>
    <w:p>
      <w:pPr>
        <w:spacing w:after="0"/>
        <w:ind w:left="0"/>
        <w:jc w:val="both"/>
      </w:pPr>
      <w:r>
        <w:rPr>
          <w:rFonts w:ascii="Times New Roman"/>
          <w:b w:val="false"/>
          <w:i w:val="false"/>
          <w:color w:val="000000"/>
          <w:sz w:val="28"/>
        </w:rPr>
        <w:t>
      математика және логика - 35 сұрақ;</w:t>
      </w:r>
    </w:p>
    <w:p>
      <w:pPr>
        <w:spacing w:after="0"/>
        <w:ind w:left="0"/>
        <w:jc w:val="both"/>
      </w:pPr>
      <w:r>
        <w:rPr>
          <w:rFonts w:ascii="Times New Roman"/>
          <w:b w:val="false"/>
          <w:i w:val="false"/>
          <w:color w:val="000000"/>
          <w:sz w:val="28"/>
        </w:rPr>
        <w:t>
      оқу сауаттылығы - 15 сұрақ;</w:t>
      </w:r>
    </w:p>
    <w:p>
      <w:pPr>
        <w:spacing w:after="0"/>
        <w:ind w:left="0"/>
        <w:jc w:val="both"/>
      </w:pPr>
      <w:r>
        <w:rPr>
          <w:rFonts w:ascii="Times New Roman"/>
          <w:b w:val="false"/>
          <w:i w:val="false"/>
          <w:color w:val="000000"/>
          <w:sz w:val="28"/>
        </w:rPr>
        <w:t>
      Қазақстан тарихы - 10 сұрақ.</w:t>
      </w:r>
    </w:p>
    <w:p>
      <w:pPr>
        <w:spacing w:after="0"/>
        <w:ind w:left="0"/>
        <w:jc w:val="both"/>
      </w:pPr>
      <w:r>
        <w:rPr>
          <w:rFonts w:ascii="Times New Roman"/>
          <w:b w:val="false"/>
          <w:i w:val="false"/>
          <w:color w:val="000000"/>
          <w:sz w:val="28"/>
        </w:rPr>
        <w:t>
      3) 7-сыныпқа арналған тестілеу мынадай пәндер бойынша 75 сұрақтан тұрады:</w:t>
      </w:r>
    </w:p>
    <w:p>
      <w:pPr>
        <w:spacing w:after="0"/>
        <w:ind w:left="0"/>
        <w:jc w:val="both"/>
      </w:pPr>
      <w:r>
        <w:rPr>
          <w:rFonts w:ascii="Times New Roman"/>
          <w:b w:val="false"/>
          <w:i w:val="false"/>
          <w:color w:val="000000"/>
          <w:sz w:val="28"/>
        </w:rPr>
        <w:t>
      математика және логика - 55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Қазақстан тарихы - 10 сұрақ.</w:t>
      </w:r>
    </w:p>
    <w:p>
      <w:pPr>
        <w:spacing w:after="0"/>
        <w:ind w:left="0"/>
        <w:jc w:val="both"/>
      </w:pPr>
      <w:r>
        <w:rPr>
          <w:rFonts w:ascii="Times New Roman"/>
          <w:b w:val="false"/>
          <w:i w:val="false"/>
          <w:color w:val="000000"/>
          <w:sz w:val="28"/>
        </w:rPr>
        <w:t>
      4) 8-сыныпқа арналған тестілеу мынадай пәндер бойынша 85 сұрақтан тұрады (қазақ тілі мен әдебиетін тереңдетіп оқытатын мектептер үшін):</w:t>
      </w:r>
    </w:p>
    <w:p>
      <w:pPr>
        <w:spacing w:after="0"/>
        <w:ind w:left="0"/>
        <w:jc w:val="both"/>
      </w:pPr>
      <w:r>
        <w:rPr>
          <w:rFonts w:ascii="Times New Roman"/>
          <w:b w:val="false"/>
          <w:i w:val="false"/>
          <w:color w:val="000000"/>
          <w:sz w:val="28"/>
        </w:rPr>
        <w:t>
      математика және логика - 30 сұрақ;</w:t>
      </w:r>
    </w:p>
    <w:p>
      <w:pPr>
        <w:spacing w:after="0"/>
        <w:ind w:left="0"/>
        <w:jc w:val="both"/>
      </w:pPr>
      <w:r>
        <w:rPr>
          <w:rFonts w:ascii="Times New Roman"/>
          <w:b w:val="false"/>
          <w:i w:val="false"/>
          <w:color w:val="000000"/>
          <w:sz w:val="28"/>
        </w:rPr>
        <w:t>
      оқу сауаттылығы - 15 сұрақ;</w:t>
      </w:r>
    </w:p>
    <w:p>
      <w:pPr>
        <w:spacing w:after="0"/>
        <w:ind w:left="0"/>
        <w:jc w:val="both"/>
      </w:pPr>
      <w:r>
        <w:rPr>
          <w:rFonts w:ascii="Times New Roman"/>
          <w:b w:val="false"/>
          <w:i w:val="false"/>
          <w:color w:val="000000"/>
          <w:sz w:val="28"/>
        </w:rPr>
        <w:t>
      қазақ тілі мен әдебиет – 40 сұрақ.</w:t>
      </w:r>
    </w:p>
    <w:p>
      <w:pPr>
        <w:spacing w:after="0"/>
        <w:ind w:left="0"/>
        <w:jc w:val="both"/>
      </w:pPr>
      <w:r>
        <w:rPr>
          <w:rFonts w:ascii="Times New Roman"/>
          <w:b w:val="false"/>
          <w:i w:val="false"/>
          <w:color w:val="000000"/>
          <w:sz w:val="28"/>
        </w:rPr>
        <w:t>
      5) 10-сыныпқа арналған тестілеу мынадай пәндер бойынша 95 сұрақтан тұрады:</w:t>
      </w:r>
    </w:p>
    <w:p>
      <w:pPr>
        <w:spacing w:after="0"/>
        <w:ind w:left="0"/>
        <w:jc w:val="both"/>
      </w:pPr>
      <w:r>
        <w:rPr>
          <w:rFonts w:ascii="Times New Roman"/>
          <w:b w:val="false"/>
          <w:i w:val="false"/>
          <w:color w:val="000000"/>
          <w:sz w:val="28"/>
        </w:rPr>
        <w:t>
      математика және логика - 60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Қазақстан тарихы - 25 сұрақ.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29.04.2024 </w:t>
      </w:r>
      <w:r>
        <w:rPr>
          <w:rFonts w:ascii="Times New Roman"/>
          <w:b w:val="false"/>
          <w:i w:val="false"/>
          <w:color w:val="000000"/>
          <w:sz w:val="28"/>
        </w:rPr>
        <w:t>№ 94</w:t>
      </w:r>
      <w:r>
        <w:rPr>
          <w:rFonts w:ascii="Times New Roman"/>
          <w:b w:val="false"/>
          <w:i w:val="false"/>
          <w:color w:val="ff0000"/>
          <w:sz w:val="28"/>
        </w:rPr>
        <w:t xml:space="preserve"> (29.04.2024 бастап қолданысқа енгізіледі) бұйрықтарымен.</w:t>
      </w:r>
      <w:r>
        <w:br/>
      </w: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34. Тестілеуге бөлінген уақыт 5-сыныпта – 60 минут, 6-сыныпта – 90 минут, 7-сыныпта – 120 минут, 8-сыныпта – 150 минут, 10-сыныпта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34-тармақпен толықтырылды - ҚР Білім және ғылым министрінің 24.06.2020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29.04.2024 </w:t>
      </w:r>
      <w:r>
        <w:rPr>
          <w:rFonts w:ascii="Times New Roman"/>
          <w:b w:val="false"/>
          <w:i w:val="false"/>
          <w:color w:val="000000"/>
          <w:sz w:val="28"/>
        </w:rPr>
        <w:t>№ 94</w:t>
      </w:r>
      <w:r>
        <w:rPr>
          <w:rFonts w:ascii="Times New Roman"/>
          <w:b w:val="false"/>
          <w:i w:val="false"/>
          <w:color w:val="ff0000"/>
          <w:sz w:val="28"/>
        </w:rPr>
        <w:t xml:space="preserve"> (29.04.2024 бастап қолданысқа енгізіледі) бұйрықтарымен.</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2"/>
    <w:p>
      <w:pPr>
        <w:spacing w:after="0"/>
        <w:ind w:left="0"/>
        <w:jc w:val="both"/>
      </w:pPr>
      <w:r>
        <w:rPr>
          <w:rFonts w:ascii="Times New Roman"/>
          <w:b w:val="false"/>
          <w:i w:val="false"/>
          <w:color w:val="000000"/>
          <w:sz w:val="28"/>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3"/>
    <w:p>
      <w:pPr>
        <w:spacing w:after="0"/>
        <w:ind w:left="0"/>
        <w:jc w:val="both"/>
      </w:pPr>
      <w:r>
        <w:rPr>
          <w:rFonts w:ascii="Times New Roman"/>
          <w:b w:val="false"/>
          <w:i w:val="false"/>
          <w:color w:val="000000"/>
          <w:sz w:val="28"/>
        </w:rPr>
        <w:t>
      37. Конкурстық іріктеу нәтижелері бойынша апелляция жүргізілмейді.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38. "Дарын" орталығы, облыстық, Астана, Алматы, Шымкент қалаларының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xml:space="preserve">
      40. Мамандандырылған білім беру ұйымына оқуға үміткерлерді, оның ішінде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2) тармақшасында көрсетілгендерді қабылдау мамандандырылған білім беру ұйымының бөлінісінде бос орындарға сәйкес баллдардың ең көп санына қарай жүзеге асырылады.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78" w:id="67"/>
    <w:p>
      <w:pPr>
        <w:spacing w:after="0"/>
        <w:ind w:left="0"/>
        <w:jc w:val="both"/>
      </w:pPr>
      <w:r>
        <w:rPr>
          <w:rFonts w:ascii="Times New Roman"/>
          <w:b w:val="false"/>
          <w:i w:val="false"/>
          <w:color w:val="000000"/>
          <w:sz w:val="28"/>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8"/>
    <w:p>
      <w:pPr>
        <w:spacing w:after="0"/>
        <w:ind w:left="0"/>
        <w:jc w:val="both"/>
      </w:pPr>
      <w:r>
        <w:rPr>
          <w:rFonts w:ascii="Times New Roman"/>
          <w:b w:val="false"/>
          <w:i w:val="false"/>
          <w:color w:val="000000"/>
          <w:sz w:val="28"/>
        </w:rPr>
        <w:t>
      42. Конкурс қорытындысы бойынша мамандандырылған білім беру ұйымының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80" w:id="69"/>
    <w:p>
      <w:pPr>
        <w:spacing w:after="0"/>
        <w:ind w:left="0"/>
        <w:jc w:val="both"/>
      </w:pPr>
      <w:r>
        <w:rPr>
          <w:rFonts w:ascii="Times New Roman"/>
          <w:b w:val="false"/>
          <w:i w:val="false"/>
          <w:color w:val="000000"/>
          <w:sz w:val="28"/>
        </w:rPr>
        <w:t>
      43. Конкурстық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xml:space="preserve">
      45. 8,10-сыныптарда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тізбесінде № 23890 болып тіркелген) Білім беру объектілеріне қойылатын санитариялық-эпидемиологиялық талаптарға сәйкес бекітілген оқушылар санынан аспайды.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29.04.2024 </w:t>
      </w:r>
      <w:r>
        <w:rPr>
          <w:rFonts w:ascii="Times New Roman"/>
          <w:b w:val="false"/>
          <w:i w:val="false"/>
          <w:color w:val="000000"/>
          <w:sz w:val="28"/>
        </w:rPr>
        <w:t>№ 94</w:t>
      </w:r>
      <w:r>
        <w:rPr>
          <w:rFonts w:ascii="Times New Roman"/>
          <w:b w:val="false"/>
          <w:i w:val="false"/>
          <w:color w:val="ff0000"/>
          <w:sz w:val="28"/>
        </w:rPr>
        <w:t xml:space="preserve"> (29.04.2024 бастап қолданысқа енгізіледі) бұйрықтарымен.</w:t>
      </w:r>
      <w:r>
        <w:br/>
      </w:r>
      <w:r>
        <w:rPr>
          <w:rFonts w:ascii="Times New Roman"/>
          <w:b w:val="false"/>
          <w:i w:val="false"/>
          <w:color w:val="000000"/>
          <w:sz w:val="28"/>
        </w:rPr>
        <w:t>
</w:t>
      </w:r>
    </w:p>
    <w:bookmarkStart w:name="z83" w:id="72"/>
    <w:p>
      <w:pPr>
        <w:spacing w:after="0"/>
        <w:ind w:left="0"/>
        <w:jc w:val="both"/>
      </w:pPr>
      <w:r>
        <w:rPr>
          <w:rFonts w:ascii="Times New Roman"/>
          <w:b w:val="false"/>
          <w:i w:val="false"/>
          <w:color w:val="000000"/>
          <w:sz w:val="28"/>
        </w:rPr>
        <w:t>
      46. Дарынды балалардың әскери іс, спорт, өнер, тіл мен әдебиет негіздерін терең игеруіне бағытталған білім беруді қамтамасыз ететін мамандандырылған білім беру ұйымдары мектеп Жарғысына сәйкес функционалды кәсіби, психологиялық, шығармашылық және физиологиялық мәліметтерді ескере отырып, үміткерлердің екінші турын өткізеді.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29.04.2024 </w:t>
      </w:r>
      <w:r>
        <w:rPr>
          <w:rFonts w:ascii="Times New Roman"/>
          <w:b w:val="false"/>
          <w:i w:val="false"/>
          <w:color w:val="000000"/>
          <w:sz w:val="28"/>
        </w:rPr>
        <w:t>№ 94</w:t>
      </w:r>
      <w:r>
        <w:rPr>
          <w:rFonts w:ascii="Times New Roman"/>
          <w:b w:val="false"/>
          <w:i w:val="false"/>
          <w:color w:val="ff0000"/>
          <w:sz w:val="28"/>
        </w:rPr>
        <w:t xml:space="preserve"> (29.04.2024 бастап қолданысқа енгізіледі) бұйрықтарымен.</w:t>
      </w:r>
      <w:r>
        <w:br/>
      </w:r>
      <w:r>
        <w:rPr>
          <w:rFonts w:ascii="Times New Roman"/>
          <w:b w:val="false"/>
          <w:i w:val="false"/>
          <w:color w:val="000000"/>
          <w:sz w:val="28"/>
        </w:rPr>
        <w:t>
</w:t>
      </w:r>
    </w:p>
    <w:bookmarkStart w:name="z84" w:id="73"/>
    <w:p>
      <w:pPr>
        <w:spacing w:after="0"/>
        <w:ind w:left="0"/>
        <w:jc w:val="left"/>
      </w:pPr>
      <w:r>
        <w:rPr>
          <w:rFonts w:ascii="Times New Roman"/>
          <w:b/>
          <w:i w:val="false"/>
          <w:color w:val="000000"/>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73"/>
    <w:p>
      <w:pPr>
        <w:spacing w:after="0"/>
        <w:ind w:left="0"/>
        <w:jc w:val="both"/>
      </w:pPr>
      <w:r>
        <w:rPr>
          <w:rFonts w:ascii="Times New Roman"/>
          <w:b w:val="false"/>
          <w:i w:val="false"/>
          <w:color w:val="ff0000"/>
          <w:sz w:val="28"/>
        </w:rPr>
        <w:t xml:space="preserve">
      Ескерту. Қағида 3-тараумен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74"/>
    <w:p>
      <w:pPr>
        <w:spacing w:after="0"/>
        <w:ind w:left="0"/>
        <w:jc w:val="both"/>
      </w:pPr>
      <w:r>
        <w:rPr>
          <w:rFonts w:ascii="Times New Roman"/>
          <w:b w:val="false"/>
          <w:i w:val="false"/>
          <w:color w:val="000000"/>
          <w:sz w:val="28"/>
        </w:rPr>
        <w:t>
      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75"/>
    <w:p>
      <w:pPr>
        <w:spacing w:after="0"/>
        <w:ind w:left="0"/>
        <w:jc w:val="both"/>
      </w:pPr>
      <w:r>
        <w:rPr>
          <w:rFonts w:ascii="Times New Roman"/>
          <w:b w:val="false"/>
          <w:i w:val="false"/>
          <w:color w:val="000000"/>
          <w:sz w:val="28"/>
        </w:rPr>
        <w:t xml:space="preserve">
      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 xml:space="preserve">қағидасына </w:t>
            </w:r>
            <w:r>
              <w:br/>
            </w:r>
            <w:r>
              <w:rPr>
                <w:rFonts w:ascii="Times New Roman"/>
                <w:b w:val="false"/>
                <w:i w:val="false"/>
                <w:color w:val="000000"/>
                <w:sz w:val="20"/>
              </w:rPr>
              <w:t>1-қосымша</w:t>
            </w:r>
          </w:p>
        </w:tc>
      </w:tr>
    </w:tbl>
    <w:bookmarkStart w:name="z95" w:id="76"/>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
    <w:bookmarkEnd w:id="76"/>
    <w:p>
      <w:pPr>
        <w:spacing w:after="0"/>
        <w:ind w:left="0"/>
        <w:jc w:val="both"/>
      </w:pPr>
      <w:r>
        <w:rPr>
          <w:rFonts w:ascii="Times New Roman"/>
          <w:b w:val="false"/>
          <w:i w:val="false"/>
          <w:color w:val="ff0000"/>
          <w:sz w:val="28"/>
        </w:rPr>
        <w:t xml:space="preserve">
      Ескерту. 1-қосымшамен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30.01.2024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29.04.2024 </w:t>
      </w:r>
      <w:r>
        <w:rPr>
          <w:rFonts w:ascii="Times New Roman"/>
          <w:b w:val="false"/>
          <w:i w:val="false"/>
          <w:color w:val="ff0000"/>
          <w:sz w:val="28"/>
        </w:rPr>
        <w:t>№ 94</w:t>
      </w:r>
      <w:r>
        <w:rPr>
          <w:rFonts w:ascii="Times New Roman"/>
          <w:b w:val="false"/>
          <w:i w:val="false"/>
          <w:color w:val="ff0000"/>
          <w:sz w:val="28"/>
        </w:rPr>
        <w:t xml:space="preserve"> (29.04.2024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 веб-порталы (бұдан әрі – портал)арқылы;</w:t>
            </w:r>
          </w:p>
          <w:p>
            <w:pPr>
              <w:spacing w:after="20"/>
              <w:ind w:left="20"/>
              <w:jc w:val="both"/>
            </w:pP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күннен бастап, сондай-ақ портал арқылы жүгінген кезде -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порталға:</w:t>
            </w:r>
          </w:p>
          <w:p>
            <w:pPr>
              <w:spacing w:after="20"/>
              <w:ind w:left="20"/>
              <w:jc w:val="both"/>
            </w:pPr>
            <w:r>
              <w:rPr>
                <w:rFonts w:ascii="Times New Roman"/>
                <w:b w:val="false"/>
                <w:i w:val="false"/>
                <w:color w:val="000000"/>
                <w:sz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pPr>
              <w:spacing w:after="20"/>
              <w:ind w:left="20"/>
              <w:jc w:val="both"/>
            </w:pPr>
            <w:r>
              <w:rPr>
                <w:rFonts w:ascii="Times New Roman"/>
                <w:b w:val="false"/>
                <w:i w:val="false"/>
                <w:color w:val="000000"/>
                <w:sz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pPr>
              <w:spacing w:after="20"/>
              <w:ind w:left="20"/>
              <w:jc w:val="both"/>
            </w:pPr>
            <w:r>
              <w:rPr>
                <w:rFonts w:ascii="Times New Roman"/>
                <w:b w:val="false"/>
                <w:i w:val="false"/>
                <w:color w:val="000000"/>
                <w:sz w:val="20"/>
              </w:rPr>
              <w:t>
3) баланың 3х4 см өлшеміндегі цифрлық фотосуретi.</w:t>
            </w:r>
          </w:p>
          <w:p>
            <w:pPr>
              <w:spacing w:after="20"/>
              <w:ind w:left="20"/>
              <w:jc w:val="both"/>
            </w:pPr>
            <w:r>
              <w:rPr>
                <w:rFonts w:ascii="Times New Roman"/>
                <w:b w:val="false"/>
                <w:i w:val="false"/>
                <w:color w:val="000000"/>
                <w:sz w:val="20"/>
              </w:rPr>
              <w:t>
- көрсетілетін қызметті берушіге (қағаз түрінде):</w:t>
            </w:r>
          </w:p>
          <w:p>
            <w:pPr>
              <w:spacing w:after="20"/>
              <w:ind w:left="20"/>
              <w:jc w:val="both"/>
            </w:pPr>
            <w:r>
              <w:rPr>
                <w:rFonts w:ascii="Times New Roman"/>
                <w:b w:val="false"/>
                <w:i w:val="false"/>
                <w:color w:val="000000"/>
                <w:sz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pPr>
              <w:spacing w:after="20"/>
              <w:ind w:left="20"/>
              <w:jc w:val="both"/>
            </w:pPr>
            <w:r>
              <w:rPr>
                <w:rFonts w:ascii="Times New Roman"/>
                <w:b w:val="false"/>
                <w:i w:val="false"/>
                <w:color w:val="000000"/>
                <w:sz w:val="20"/>
              </w:rPr>
              <w:t>
2) жеке басын растайтын құжат (түпнұсқасы сәйкестендіру үшін қажет, ол көрсетілетін қызметті алушыға қайтарылады) немесе цифрлық құжаттар сервисінен алынған электрондық құжат;</w:t>
            </w:r>
          </w:p>
          <w:p>
            <w:pPr>
              <w:spacing w:after="20"/>
              <w:ind w:left="20"/>
              <w:jc w:val="both"/>
            </w:pPr>
            <w:r>
              <w:rPr>
                <w:rFonts w:ascii="Times New Roman"/>
                <w:b w:val="false"/>
                <w:i w:val="false"/>
                <w:color w:val="000000"/>
                <w:sz w:val="20"/>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pPr>
              <w:spacing w:after="20"/>
              <w:ind w:left="20"/>
              <w:jc w:val="both"/>
            </w:pPr>
            <w:r>
              <w:rPr>
                <w:rFonts w:ascii="Times New Roman"/>
                <w:b w:val="false"/>
                <w:i w:val="false"/>
                <w:color w:val="000000"/>
                <w:sz w:val="20"/>
              </w:rPr>
              <w:t>
4) баланың 3х4 см өлшеміндегі 2 дана фотосуретi.</w:t>
            </w:r>
          </w:p>
          <w:p>
            <w:pPr>
              <w:spacing w:after="20"/>
              <w:ind w:left="20"/>
              <w:jc w:val="both"/>
            </w:pPr>
            <w:r>
              <w:rPr>
                <w:rFonts w:ascii="Times New Roman"/>
                <w:b w:val="false"/>
                <w:i w:val="false"/>
                <w:color w:val="000000"/>
                <w:sz w:val="20"/>
              </w:rPr>
              <w:t>
Тиiстi мемлекеттiк органдар шектеу iс-шараларын жүзеге асырған, төтенше жағдай енгiзілген, белгiлi бiр аумақта әлеуметтiк, табиғи және техногендiк сипаттағы төтенше жағдайлар туындаған жағдайларда шектеу шараларын алып тастау, төтенше жағдайды тоқтату шаралары қабылданға дейін № 065/у және № 052-2/у нысанындағы медициналық анықтамаларды осы аумақтағы көрсетілетін қызметті алушылар тікелей білім беру ұйымына қажеттілігіне қарай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қызметтер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564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pPr>
              <w:spacing w:after="20"/>
              <w:ind w:left="20"/>
              <w:jc w:val="both"/>
            </w:pPr>
            <w:r>
              <w:rPr>
                <w:rFonts w:ascii="Times New Roman"/>
                <w:b w:val="false"/>
                <w:i w:val="false"/>
                <w:color w:val="000000"/>
                <w:sz w:val="20"/>
              </w:rPr>
              <w:t>
3) сынып-жинақталымының шамадан тыс толуы.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1)Құжаттар топтамасын тапсыру үшін күтудің рұқсат етілген ең ұзақ уақыты 15 (жиырма) минут.</w:t>
            </w:r>
          </w:p>
          <w:p>
            <w:pPr>
              <w:spacing w:after="20"/>
              <w:ind w:left="20"/>
              <w:jc w:val="both"/>
            </w:pPr>
            <w:r>
              <w:rPr>
                <w:rFonts w:ascii="Times New Roman"/>
                <w:b w:val="false"/>
                <w:i w:val="false"/>
                <w:color w:val="000000"/>
                <w:sz w:val="20"/>
              </w:rPr>
              <w:t>
2)Қызмет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 xml:space="preserve">ведомстволық </w:t>
            </w:r>
            <w:r>
              <w:br/>
            </w:r>
            <w:r>
              <w:rPr>
                <w:rFonts w:ascii="Times New Roman"/>
                <w:b w:val="false"/>
                <w:i w:val="false"/>
                <w:color w:val="000000"/>
                <w:sz w:val="20"/>
              </w:rPr>
              <w:t>бағыныстылығына</w:t>
            </w:r>
            <w:r>
              <w:br/>
            </w:r>
            <w:r>
              <w:rPr>
                <w:rFonts w:ascii="Times New Roman"/>
                <w:b w:val="false"/>
                <w:i w:val="false"/>
                <w:color w:val="000000"/>
                <w:sz w:val="20"/>
              </w:rPr>
              <w:t>қарамастан білім беру</w:t>
            </w:r>
            <w:r>
              <w:br/>
            </w:r>
            <w:r>
              <w:rPr>
                <w:rFonts w:ascii="Times New Roman"/>
                <w:b w:val="false"/>
                <w:i w:val="false"/>
                <w:color w:val="000000"/>
                <w:sz w:val="20"/>
              </w:rPr>
              <w:t>ұйымдарына құжаттарды</w:t>
            </w:r>
            <w:r>
              <w:br/>
            </w:r>
            <w:r>
              <w:rPr>
                <w:rFonts w:ascii="Times New Roman"/>
                <w:b w:val="false"/>
                <w:i w:val="false"/>
                <w:color w:val="000000"/>
                <w:sz w:val="20"/>
              </w:rPr>
              <w:t>қабылдау және оқуға</w:t>
            </w:r>
            <w:r>
              <w:br/>
            </w:r>
            <w:r>
              <w:rPr>
                <w:rFonts w:ascii="Times New Roman"/>
                <w:b w:val="false"/>
                <w:i w:val="false"/>
                <w:color w:val="000000"/>
                <w:sz w:val="20"/>
              </w:rPr>
              <w:t>қабылдау"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 кімнен</w:t>
            </w:r>
            <w:r>
              <w:br/>
            </w:r>
            <w:r>
              <w:rPr>
                <w:rFonts w:ascii="Times New Roman"/>
                <w:b w:val="false"/>
                <w:i w:val="false"/>
                <w:color w:val="000000"/>
                <w:sz w:val="20"/>
              </w:rPr>
              <w:t>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Менің балам 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(елді мекеннің, ауданның, қаланың және облыстың атауы)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тіркелген мекенжайы бойынша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қабылдауды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_______________ "___"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2-қосымша</w:t>
            </w:r>
          </w:p>
        </w:tc>
      </w:tr>
    </w:tbl>
    <w:bookmarkStart w:name="z97" w:id="77"/>
    <w:p>
      <w:pPr>
        <w:spacing w:after="0"/>
        <w:ind w:left="0"/>
        <w:jc w:val="left"/>
      </w:pPr>
      <w:r>
        <w:rPr>
          <w:rFonts w:ascii="Times New Roman"/>
          <w:b/>
          <w:i w:val="false"/>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bookmarkEnd w:id="77"/>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қосымшаға орыс тілінде өзгерістер енгізіледі, қазақ тіліндегі мәтін өзгермейді - ҚР Оқу-ағарту министрінің 29.04.2024 </w:t>
      </w:r>
      <w:r>
        <w:rPr>
          <w:rFonts w:ascii="Times New Roman"/>
          <w:b w:val="false"/>
          <w:i w:val="false"/>
          <w:color w:val="ff0000"/>
          <w:sz w:val="28"/>
        </w:rPr>
        <w:t>№ 94</w:t>
      </w:r>
      <w:r>
        <w:rPr>
          <w:rFonts w:ascii="Times New Roman"/>
          <w:b w:val="false"/>
          <w:i w:val="false"/>
          <w:color w:val="ff0000"/>
          <w:sz w:val="28"/>
        </w:rPr>
        <w:t xml:space="preserve"> (29.04.2024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www.egov.kz (бұдан әрі – портал);</w:t>
            </w:r>
          </w:p>
          <w:p>
            <w:pPr>
              <w:spacing w:after="20"/>
              <w:ind w:left="20"/>
              <w:jc w:val="both"/>
            </w:pP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pPr>
              <w:spacing w:after="20"/>
              <w:ind w:left="20"/>
              <w:jc w:val="both"/>
            </w:pPr>
            <w:r>
              <w:rPr>
                <w:rFonts w:ascii="Times New Roman"/>
                <w:b w:val="false"/>
                <w:i w:val="false"/>
                <w:color w:val="000000"/>
                <w:sz w:val="20"/>
              </w:rPr>
              <w:t>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pPr>
              <w:spacing w:after="20"/>
              <w:ind w:left="20"/>
              <w:jc w:val="both"/>
            </w:pPr>
            <w:r>
              <w:rPr>
                <w:rFonts w:ascii="Times New Roman"/>
                <w:b w:val="false"/>
                <w:i w:val="false"/>
                <w:color w:val="000000"/>
                <w:sz w:val="20"/>
              </w:rPr>
              <w:t>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pPr>
              <w:spacing w:after="20"/>
              <w:ind w:left="20"/>
              <w:jc w:val="both"/>
            </w:pPr>
            <w:r>
              <w:rPr>
                <w:rFonts w:ascii="Times New Roman"/>
                <w:b w:val="false"/>
                <w:i w:val="false"/>
                <w:color w:val="000000"/>
                <w:sz w:val="20"/>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pPr>
              <w:spacing w:after="20"/>
              <w:ind w:left="20"/>
              <w:jc w:val="both"/>
            </w:pPr>
            <w:r>
              <w:rPr>
                <w:rFonts w:ascii="Times New Roman"/>
                <w:b w:val="false"/>
                <w:i w:val="false"/>
                <w:color w:val="000000"/>
                <w:sz w:val="20"/>
              </w:rPr>
              <w:t>
Білім беру ұйымдары білім алушыны орта білім беру ұйымына/ұйымынан қабылдау/ шығару туралы бұйрықтар шығарады және салыстыру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w:t>
            </w:r>
            <w:r>
              <w:rPr>
                <w:rFonts w:ascii="Times New Roman"/>
                <w:b w:val="false"/>
                <w:i w:val="false"/>
                <w:color w:val="000000"/>
                <w:sz w:val="20"/>
              </w:rPr>
              <w:t>Кодекске</w:t>
            </w:r>
            <w:r>
              <w:rPr>
                <w:rFonts w:ascii="Times New Roman"/>
                <w:b w:val="false"/>
                <w:i w:val="false"/>
                <w:color w:val="000000"/>
                <w:sz w:val="20"/>
              </w:rPr>
              <w:t xml:space="preserve"> сәйкес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 арқылы:</w:t>
            </w:r>
          </w:p>
          <w:p>
            <w:pPr>
              <w:spacing w:after="20"/>
              <w:ind w:left="20"/>
              <w:jc w:val="both"/>
            </w:pP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p>
          <w:p>
            <w:pPr>
              <w:spacing w:after="20"/>
              <w:ind w:left="20"/>
              <w:jc w:val="both"/>
            </w:pPr>
            <w:r>
              <w:rPr>
                <w:rFonts w:ascii="Times New Roman"/>
                <w:b w:val="false"/>
                <w:i w:val="false"/>
                <w:color w:val="000000"/>
                <w:sz w:val="20"/>
              </w:rPr>
              <w:t>
- көрсетілетін қызметті берушіге (қағаз түрінде)</w:t>
            </w:r>
          </w:p>
          <w:p>
            <w:pPr>
              <w:spacing w:after="20"/>
              <w:ind w:left="20"/>
              <w:jc w:val="both"/>
            </w:pP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p>
          <w:p>
            <w:pPr>
              <w:spacing w:after="20"/>
              <w:ind w:left="20"/>
              <w:jc w:val="both"/>
            </w:pPr>
            <w:r>
              <w:rPr>
                <w:rFonts w:ascii="Times New Roman"/>
                <w:b w:val="false"/>
                <w:i w:val="false"/>
                <w:color w:val="000000"/>
                <w:sz w:val="20"/>
              </w:rPr>
              <w:t>
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сынып-жинақталымының шамадан тыс толуы</w:t>
            </w:r>
          </w:p>
          <w:p>
            <w:pPr>
              <w:spacing w:after="20"/>
              <w:ind w:left="20"/>
              <w:jc w:val="both"/>
            </w:pPr>
            <w:r>
              <w:rPr>
                <w:rFonts w:ascii="Times New Roman"/>
                <w:b w:val="false"/>
                <w:i w:val="false"/>
                <w:color w:val="000000"/>
                <w:sz w:val="20"/>
              </w:rPr>
              <w:t>
2) Өтініш беру мерзімі осы ережелерде белгіленген мерзімге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тапсыру үшін күтудің рұқсат етілген ең ұзақ уақыты 15 (он бес) минут.</w:t>
            </w:r>
          </w:p>
          <w:p>
            <w:pPr>
              <w:spacing w:after="20"/>
              <w:ind w:left="20"/>
              <w:jc w:val="both"/>
            </w:pPr>
            <w:r>
              <w:rPr>
                <w:rFonts w:ascii="Times New Roman"/>
                <w:b w:val="false"/>
                <w:i w:val="false"/>
                <w:color w:val="000000"/>
                <w:sz w:val="20"/>
              </w:rPr>
              <w:t>
2) қызмет көрсетудің ең ұзақ мерзімі 30 минуттан аспайды.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бағдарламалары</w:t>
            </w:r>
            <w:r>
              <w:br/>
            </w:r>
            <w:r>
              <w:rPr>
                <w:rFonts w:ascii="Times New Roman"/>
                <w:b w:val="false"/>
                <w:i w:val="false"/>
                <w:color w:val="000000"/>
                <w:sz w:val="20"/>
              </w:rPr>
              <w:t>бойынша 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ұйымына құжаттарды</w:t>
            </w:r>
            <w:r>
              <w:br/>
            </w:r>
            <w:r>
              <w:rPr>
                <w:rFonts w:ascii="Times New Roman"/>
                <w:b w:val="false"/>
                <w:i w:val="false"/>
                <w:color w:val="000000"/>
                <w:sz w:val="20"/>
              </w:rPr>
              <w:t>қабылдау"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 кімнен</w:t>
            </w:r>
            <w:r>
              <w:br/>
            </w:r>
            <w:r>
              <w:rPr>
                <w:rFonts w:ascii="Times New Roman"/>
                <w:b w:val="false"/>
                <w:i w:val="false"/>
                <w:color w:val="000000"/>
                <w:sz w:val="20"/>
              </w:rPr>
              <w:t>___________________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Менің 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xml:space="preserve">
      __________________________ сыныпта білім алатын балам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 А. Ә. (болған жағдайда) _</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(елді мекеннің, ауданның, қаланың және облыстың атауы)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тіркелген мекенжайы бойынша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ауыстыруды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 "___" ________ 20__ жыл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