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A5" w:rsidRPr="00845AF0" w:rsidRDefault="00A141A5" w:rsidP="00A141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C28FAEA" wp14:editId="7B2EC682">
            <wp:extent cx="6182065" cy="21838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82064" cy="218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A5" w:rsidRDefault="00A141A5" w:rsidP="00A141A5">
      <w:pPr>
        <w:pStyle w:val="docdata"/>
        <w:spacing w:before="0" w:beforeAutospacing="0" w:after="0" w:afterAutospacing="0" w:line="253" w:lineRule="atLeast"/>
        <w:ind w:firstLine="709"/>
        <w:jc w:val="right"/>
        <w:rPr>
          <w:b/>
          <w:color w:val="000000"/>
          <w:sz w:val="28"/>
          <w:szCs w:val="28"/>
          <w:lang w:val="kk-KZ"/>
        </w:rPr>
      </w:pPr>
    </w:p>
    <w:p w:rsidR="00A141A5" w:rsidRPr="0036264B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  <w:r w:rsidRPr="0036264B">
        <w:rPr>
          <w:b/>
          <w:color w:val="000000"/>
          <w:sz w:val="28"/>
          <w:szCs w:val="28"/>
          <w:lang w:val="kk-KZ"/>
        </w:rPr>
        <w:t xml:space="preserve">Облыстардың, Астана, Алматы және </w:t>
      </w:r>
    </w:p>
    <w:p w:rsidR="005F6AEA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  <w:r w:rsidRPr="0036264B">
        <w:rPr>
          <w:b/>
          <w:color w:val="000000"/>
          <w:sz w:val="28"/>
          <w:szCs w:val="28"/>
          <w:lang w:val="kk-KZ"/>
        </w:rPr>
        <w:t xml:space="preserve">Шымкент қалаларының </w:t>
      </w:r>
    </w:p>
    <w:p w:rsidR="00A141A5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  <w:r w:rsidRPr="0036264B">
        <w:rPr>
          <w:b/>
          <w:color w:val="000000"/>
          <w:sz w:val="28"/>
          <w:szCs w:val="28"/>
          <w:lang w:val="kk-KZ"/>
        </w:rPr>
        <w:t>білім басқарма</w:t>
      </w:r>
      <w:r w:rsidR="005F6AEA">
        <w:rPr>
          <w:b/>
          <w:color w:val="000000"/>
          <w:sz w:val="28"/>
          <w:szCs w:val="28"/>
          <w:lang w:val="kk-KZ"/>
        </w:rPr>
        <w:t>сы басшыларына</w:t>
      </w:r>
    </w:p>
    <w:p w:rsidR="00A141A5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</w:p>
    <w:p w:rsidR="005F6AEA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Республикалық білім беру </w:t>
      </w:r>
    </w:p>
    <w:p w:rsidR="00A141A5" w:rsidRDefault="00A141A5" w:rsidP="005F6AEA">
      <w:pPr>
        <w:pStyle w:val="docdata"/>
        <w:spacing w:before="0" w:beforeAutospacing="0" w:after="0" w:afterAutospacing="0" w:line="253" w:lineRule="atLeast"/>
        <w:ind w:firstLine="4536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ұйымдары</w:t>
      </w:r>
      <w:r w:rsidR="005F6AEA">
        <w:rPr>
          <w:b/>
          <w:color w:val="000000"/>
          <w:sz w:val="28"/>
          <w:szCs w:val="28"/>
          <w:lang w:val="kk-KZ"/>
        </w:rPr>
        <w:t>ның басшыларына</w:t>
      </w:r>
    </w:p>
    <w:p w:rsidR="00A141A5" w:rsidRDefault="00A141A5" w:rsidP="00A141A5">
      <w:pPr>
        <w:pStyle w:val="docdata"/>
        <w:spacing w:before="0" w:beforeAutospacing="0" w:after="0" w:afterAutospacing="0" w:line="253" w:lineRule="atLeast"/>
        <w:ind w:firstLine="709"/>
        <w:jc w:val="right"/>
        <w:rPr>
          <w:b/>
          <w:color w:val="000000"/>
          <w:sz w:val="28"/>
          <w:szCs w:val="28"/>
          <w:lang w:val="kk-KZ"/>
        </w:rPr>
      </w:pPr>
    </w:p>
    <w:p w:rsidR="005F6AEA" w:rsidRPr="0036264B" w:rsidRDefault="005F6AEA" w:rsidP="00A141A5">
      <w:pPr>
        <w:pStyle w:val="docdata"/>
        <w:spacing w:before="0" w:beforeAutospacing="0" w:after="0" w:afterAutospacing="0" w:line="253" w:lineRule="atLeast"/>
        <w:ind w:firstLine="709"/>
        <w:jc w:val="right"/>
        <w:rPr>
          <w:b/>
          <w:color w:val="000000"/>
          <w:sz w:val="28"/>
          <w:szCs w:val="28"/>
          <w:lang w:val="kk-KZ"/>
        </w:rPr>
      </w:pPr>
    </w:p>
    <w:p w:rsidR="00A141A5" w:rsidRPr="00BC0D7D" w:rsidRDefault="00A141A5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36264B">
        <w:rPr>
          <w:color w:val="000000"/>
          <w:sz w:val="28"/>
          <w:szCs w:val="28"/>
          <w:lang w:val="kk-KZ"/>
        </w:rPr>
        <w:t xml:space="preserve">Қазақстан Республикасы Оқу-ағарту министрлігінің Орта білім беру комитеті </w:t>
      </w:r>
      <w:r>
        <w:rPr>
          <w:color w:val="000000"/>
          <w:sz w:val="28"/>
          <w:szCs w:val="28"/>
          <w:lang w:val="kk-KZ"/>
        </w:rPr>
        <w:t>(бұдан әрі – Комитет) 2023-2024 оқу жылы</w:t>
      </w:r>
      <w:r>
        <w:rPr>
          <w:color w:val="000000"/>
          <w:sz w:val="28"/>
          <w:szCs w:val="28"/>
          <w:lang w:val="kk-KZ"/>
        </w:rPr>
        <w:t>нан</w:t>
      </w:r>
      <w:r>
        <w:rPr>
          <w:color w:val="000000"/>
          <w:sz w:val="28"/>
          <w:szCs w:val="28"/>
          <w:lang w:val="kk-KZ"/>
        </w:rPr>
        <w:t xml:space="preserve"> бастап </w:t>
      </w:r>
      <w:r>
        <w:rPr>
          <w:color w:val="000000"/>
          <w:sz w:val="28"/>
          <w:szCs w:val="28"/>
          <w:lang w:val="kk-KZ"/>
        </w:rPr>
        <w:br/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5-8 сыныптардың және 10-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>сынып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тардың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білім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алушылары 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академиялық 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жыл аяқталған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соң</w:t>
      </w:r>
      <w:r>
        <w:rPr>
          <w:color w:val="000000"/>
          <w:sz w:val="28"/>
          <w:szCs w:val="28"/>
          <w:lang w:val="kk-KZ"/>
        </w:rPr>
        <w:t xml:space="preserve"> 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«Қазақ тілі»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(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қазақ тілінде оқытатын мектептерде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және 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«Қазақ тілі мен әдебиеті»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(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қазақ тілінен басқа тілде оқытатын мектептерде</w:t>
      </w:r>
      <w:r w:rsidRPr="00A141A5">
        <w:rPr>
          <w:i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Pr="00EC5B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пән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дер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і бойынша емтихан тапсыру</w:t>
      </w:r>
      <w:r w:rsidRPr="00BC0D7D">
        <w:rPr>
          <w:rStyle w:val="a5"/>
          <w:b/>
          <w:color w:val="000000"/>
          <w:spacing w:val="2"/>
          <w:sz w:val="28"/>
          <w:szCs w:val="28"/>
          <w:shd w:val="clear" w:color="auto" w:fill="FFFFFF"/>
          <w:lang w:val="kk-KZ"/>
        </w:rPr>
        <w:footnoteReference w:id="1"/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бекітілгенін</w:t>
      </w:r>
      <w:r w:rsidRPr="00BC0D7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хабарлайды.</w:t>
      </w:r>
    </w:p>
    <w:p w:rsidR="00A141A5" w:rsidRPr="00505853" w:rsidRDefault="00A141A5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i/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Бұған дейін Комитет </w:t>
      </w:r>
      <w:r w:rsidRPr="0036264B">
        <w:rPr>
          <w:color w:val="000000"/>
          <w:sz w:val="28"/>
          <w:szCs w:val="28"/>
          <w:lang w:val="kk-KZ"/>
        </w:rPr>
        <w:t>«Қазақ тілі», «Қазақ тілі мен әдебиеті» пәндерінен 5-8, 10-сыныптардың білім алушыларын аралық аттестаттау бойынша әзірленген әдістемелік ұсыным</w:t>
      </w:r>
      <w:r w:rsidR="00BC0D7D">
        <w:rPr>
          <w:color w:val="000000"/>
          <w:sz w:val="28"/>
          <w:szCs w:val="28"/>
          <w:lang w:val="kk-KZ"/>
        </w:rPr>
        <w:t xml:space="preserve"> мен </w:t>
      </w:r>
      <w:r w:rsidR="00BC0D7D">
        <w:rPr>
          <w:color w:val="000000"/>
          <w:sz w:val="28"/>
          <w:szCs w:val="28"/>
          <w:lang w:val="kk-KZ"/>
        </w:rPr>
        <w:t>емтиханды ұйымдастыру және өткізудің жол картасын</w:t>
      </w:r>
      <w:r w:rsidRPr="0036264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жұмыс барысында басшылыққа алу үшін жолдады </w:t>
      </w:r>
      <w:r w:rsidRPr="00505853">
        <w:rPr>
          <w:i/>
          <w:color w:val="000000"/>
          <w:lang w:val="kk-KZ"/>
        </w:rPr>
        <w:t>(202</w:t>
      </w:r>
      <w:r w:rsidR="00BC0D7D">
        <w:rPr>
          <w:i/>
          <w:color w:val="000000"/>
          <w:lang w:val="kk-KZ"/>
        </w:rPr>
        <w:t>3</w:t>
      </w:r>
      <w:r w:rsidRPr="00505853">
        <w:rPr>
          <w:i/>
          <w:color w:val="000000"/>
          <w:lang w:val="kk-KZ"/>
        </w:rPr>
        <w:t xml:space="preserve"> жылғы 25 қыркүйектегі </w:t>
      </w:r>
      <w:r w:rsidRPr="00505853">
        <w:rPr>
          <w:i/>
          <w:lang w:val="kk-KZ"/>
        </w:rPr>
        <w:t>№ 15-1-15-2/5629-И</w:t>
      </w:r>
      <w:r w:rsidR="00BC0D7D">
        <w:rPr>
          <w:i/>
          <w:lang w:val="kk-KZ"/>
        </w:rPr>
        <w:t>,</w:t>
      </w:r>
      <w:r w:rsidR="00BC0D7D" w:rsidRPr="00BC0D7D">
        <w:rPr>
          <w:lang w:val="kk-KZ"/>
        </w:rPr>
        <w:t xml:space="preserve"> </w:t>
      </w:r>
      <w:r w:rsidR="00BC0D7D" w:rsidRPr="00BC0D7D">
        <w:rPr>
          <w:i/>
          <w:lang w:val="kk-KZ"/>
        </w:rPr>
        <w:t>11 қазандағы</w:t>
      </w:r>
      <w:r w:rsidR="00BC0D7D">
        <w:rPr>
          <w:lang w:val="kk-KZ"/>
        </w:rPr>
        <w:t xml:space="preserve"> </w:t>
      </w:r>
      <w:r w:rsidR="00BC0D7D" w:rsidRPr="00BC0D7D">
        <w:rPr>
          <w:i/>
          <w:color w:val="000000"/>
          <w:lang w:val="kk-KZ"/>
        </w:rPr>
        <w:t xml:space="preserve">№ 15-1-15-2/6017-И </w:t>
      </w:r>
      <w:r w:rsidR="00BC0D7D">
        <w:rPr>
          <w:i/>
          <w:color w:val="000000"/>
          <w:lang w:val="kk-KZ"/>
        </w:rPr>
        <w:t>хаттар</w:t>
      </w:r>
      <w:r w:rsidRPr="00BC0D7D">
        <w:rPr>
          <w:i/>
          <w:color w:val="000000"/>
          <w:lang w:val="kk-KZ"/>
        </w:rPr>
        <w:t>)</w:t>
      </w:r>
      <w:r w:rsidRPr="00505853">
        <w:rPr>
          <w:i/>
          <w:color w:val="000000"/>
          <w:lang w:val="kk-KZ"/>
        </w:rPr>
        <w:t>.</w:t>
      </w:r>
      <w:r w:rsidR="00BC0D7D">
        <w:rPr>
          <w:i/>
          <w:color w:val="000000"/>
          <w:lang w:val="kk-KZ"/>
        </w:rPr>
        <w:t xml:space="preserve"> </w:t>
      </w:r>
    </w:p>
    <w:p w:rsidR="00BC0D7D" w:rsidRDefault="00BC0D7D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Алайда, жекелеген өңірлерде бүгінгі күнге дейін білім басқармасы қызметкерлерінің ағымдағы жыл</w:t>
      </w:r>
      <w:r w:rsidR="005F6AEA">
        <w:rPr>
          <w:color w:val="000000"/>
          <w:sz w:val="28"/>
          <w:szCs w:val="28"/>
          <w:lang w:val="kk-KZ"/>
        </w:rPr>
        <w:t>дан бастап</w:t>
      </w:r>
      <w:r>
        <w:rPr>
          <w:color w:val="000000"/>
          <w:sz w:val="28"/>
          <w:szCs w:val="28"/>
          <w:lang w:val="kk-KZ"/>
        </w:rPr>
        <w:t xml:space="preserve"> </w:t>
      </w:r>
      <w:r w:rsidR="005F6AEA">
        <w:rPr>
          <w:color w:val="000000"/>
          <w:sz w:val="28"/>
          <w:szCs w:val="28"/>
          <w:lang w:val="kk-KZ"/>
        </w:rPr>
        <w:t>мемлекеттік тіл</w:t>
      </w:r>
      <w:r w:rsidR="005F6AEA">
        <w:rPr>
          <w:color w:val="000000"/>
          <w:sz w:val="28"/>
          <w:szCs w:val="28"/>
          <w:lang w:val="kk-KZ"/>
        </w:rPr>
        <w:t>ді меңгеруі</w:t>
      </w:r>
      <w:r w:rsidR="005F6AEA">
        <w:rPr>
          <w:color w:val="000000"/>
          <w:sz w:val="28"/>
          <w:szCs w:val="28"/>
          <w:lang w:val="kk-KZ"/>
        </w:rPr>
        <w:t xml:space="preserve"> бойынша тапсыр</w:t>
      </w:r>
      <w:r w:rsidR="005F6AEA">
        <w:rPr>
          <w:color w:val="000000"/>
          <w:sz w:val="28"/>
          <w:szCs w:val="28"/>
          <w:lang w:val="kk-KZ"/>
        </w:rPr>
        <w:t>ыл</w:t>
      </w:r>
      <w:r w:rsidR="005F6AEA">
        <w:rPr>
          <w:color w:val="000000"/>
          <w:sz w:val="28"/>
          <w:szCs w:val="28"/>
          <w:lang w:val="kk-KZ"/>
        </w:rPr>
        <w:t>атын</w:t>
      </w:r>
      <w:r w:rsidR="005F6AEA">
        <w:rPr>
          <w:color w:val="000000"/>
          <w:sz w:val="28"/>
          <w:szCs w:val="28"/>
          <w:lang w:val="kk-KZ"/>
        </w:rPr>
        <w:t xml:space="preserve"> емтихан туралы хабарсыз екендігі анықталуда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A141A5" w:rsidRDefault="00A53FA4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Жоғарыда баяндалғандар негізінде </w:t>
      </w:r>
      <w:r w:rsidR="0086040B" w:rsidRPr="0086040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меншік нысанына және ведомстволық бағыныстылығына қарамастан орта білім беру ұйымдарында </w:t>
      </w:r>
      <w:r w:rsidR="0086040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емтиханды </w:t>
      </w:r>
      <w:r w:rsidR="0086040B" w:rsidRPr="0086040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ұйымдасқан түрде </w:t>
      </w:r>
      <w:r w:rsidR="0086040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өткізуге </w:t>
      </w:r>
      <w:r w:rsidR="00A141A5" w:rsidRPr="0086040B">
        <w:rPr>
          <w:color w:val="000000"/>
          <w:sz w:val="28"/>
          <w:szCs w:val="28"/>
          <w:lang w:val="kk-KZ"/>
        </w:rPr>
        <w:t>дайындық</w:t>
      </w:r>
      <w:r w:rsidR="0086040B">
        <w:rPr>
          <w:color w:val="000000"/>
          <w:sz w:val="28"/>
          <w:szCs w:val="28"/>
          <w:lang w:val="kk-KZ"/>
        </w:rPr>
        <w:t xml:space="preserve"> және</w:t>
      </w:r>
      <w:r w:rsidR="00A141A5">
        <w:rPr>
          <w:color w:val="000000"/>
          <w:sz w:val="28"/>
          <w:szCs w:val="28"/>
          <w:lang w:val="kk-KZ"/>
        </w:rPr>
        <w:t xml:space="preserve"> ақпараттық-түсіндіру </w:t>
      </w:r>
      <w:r w:rsidR="0086040B" w:rsidRPr="0086040B">
        <w:rPr>
          <w:color w:val="000000"/>
          <w:sz w:val="28"/>
          <w:szCs w:val="28"/>
          <w:lang w:val="kk-KZ"/>
        </w:rPr>
        <w:t>жұмыстарын</w:t>
      </w:r>
      <w:r w:rsidR="0086040B">
        <w:rPr>
          <w:color w:val="000000"/>
          <w:sz w:val="28"/>
          <w:szCs w:val="28"/>
          <w:lang w:val="kk-KZ"/>
        </w:rPr>
        <w:t xml:space="preserve"> жүргізуді қатаң бақылауға алу</w:t>
      </w:r>
      <w:r w:rsidR="002E208E">
        <w:rPr>
          <w:color w:val="000000"/>
          <w:sz w:val="28"/>
          <w:szCs w:val="28"/>
          <w:lang w:val="kk-KZ"/>
        </w:rPr>
        <w:t xml:space="preserve"> қажет</w:t>
      </w:r>
      <w:r w:rsidR="00A141A5">
        <w:rPr>
          <w:color w:val="000000"/>
          <w:sz w:val="28"/>
          <w:szCs w:val="28"/>
          <w:lang w:val="kk-KZ"/>
        </w:rPr>
        <w:t xml:space="preserve">. </w:t>
      </w:r>
    </w:p>
    <w:p w:rsidR="0086040B" w:rsidRDefault="0086040B" w:rsidP="0086040B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Емтиханды өткізу қағидаларына сәйкес е</w:t>
      </w:r>
      <w:r w:rsidRPr="00A53FA4">
        <w:rPr>
          <w:color w:val="000000"/>
          <w:sz w:val="28"/>
          <w:szCs w:val="28"/>
          <w:lang w:val="kk-KZ"/>
        </w:rPr>
        <w:t>мтихан тапсырмалар</w:t>
      </w:r>
      <w:r>
        <w:rPr>
          <w:color w:val="000000"/>
          <w:sz w:val="28"/>
          <w:szCs w:val="28"/>
          <w:lang w:val="kk-KZ"/>
        </w:rPr>
        <w:t>ын</w:t>
      </w:r>
      <w:r w:rsidRPr="00A53FA4">
        <w:rPr>
          <w:color w:val="000000"/>
          <w:sz w:val="28"/>
          <w:szCs w:val="28"/>
          <w:lang w:val="kk-KZ"/>
        </w:rPr>
        <w:t xml:space="preserve"> академиялық адалдық қағидаттарын сақтай отырып, </w:t>
      </w:r>
      <w:r w:rsidRPr="00A53FA4">
        <w:rPr>
          <w:b/>
          <w:color w:val="000000"/>
          <w:sz w:val="28"/>
          <w:szCs w:val="28"/>
          <w:lang w:val="kk-KZ"/>
        </w:rPr>
        <w:t>педагогтер құрастырады</w:t>
      </w:r>
      <w:r w:rsidRPr="00A53FA4">
        <w:rPr>
          <w:color w:val="000000"/>
          <w:sz w:val="28"/>
          <w:szCs w:val="28"/>
          <w:lang w:val="kk-KZ"/>
        </w:rPr>
        <w:t xml:space="preserve"> және</w:t>
      </w:r>
      <w:r>
        <w:rPr>
          <w:color w:val="000000"/>
          <w:sz w:val="28"/>
          <w:szCs w:val="28"/>
          <w:lang w:val="kk-KZ"/>
        </w:rPr>
        <w:t xml:space="preserve"> оны </w:t>
      </w:r>
      <w:r w:rsidRPr="00A53FA4">
        <w:rPr>
          <w:b/>
          <w:color w:val="000000"/>
          <w:sz w:val="28"/>
          <w:szCs w:val="28"/>
          <w:lang w:val="kk-KZ"/>
        </w:rPr>
        <w:t>білім беру ұйымының әкімшілігі бекітеді</w:t>
      </w:r>
      <w:r w:rsidRPr="00A53FA4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6040B" w:rsidRDefault="0086040B" w:rsidP="00380618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Осыған орай, </w:t>
      </w:r>
      <w:r w:rsidR="008B513C">
        <w:rPr>
          <w:color w:val="000000"/>
          <w:sz w:val="28"/>
          <w:szCs w:val="28"/>
          <w:lang w:val="kk-KZ"/>
        </w:rPr>
        <w:t xml:space="preserve">Комитет </w:t>
      </w:r>
      <w:r>
        <w:rPr>
          <w:color w:val="000000"/>
          <w:sz w:val="28"/>
          <w:szCs w:val="28"/>
          <w:lang w:val="kk-KZ"/>
        </w:rPr>
        <w:t xml:space="preserve">ағымдағы жылғы </w:t>
      </w:r>
      <w:r w:rsidR="00380618">
        <w:rPr>
          <w:color w:val="000000"/>
          <w:sz w:val="28"/>
          <w:szCs w:val="28"/>
          <w:lang w:val="kk-KZ"/>
        </w:rPr>
        <w:t xml:space="preserve">20 наурызға дейін </w:t>
      </w:r>
      <w:r w:rsidR="00380618">
        <w:rPr>
          <w:color w:val="000000"/>
          <w:sz w:val="28"/>
          <w:szCs w:val="28"/>
          <w:lang w:val="kk-KZ"/>
        </w:rPr>
        <w:t>е</w:t>
      </w:r>
      <w:r w:rsidR="00380618" w:rsidRPr="00A53FA4">
        <w:rPr>
          <w:color w:val="000000"/>
          <w:sz w:val="28"/>
          <w:szCs w:val="28"/>
          <w:lang w:val="kk-KZ"/>
        </w:rPr>
        <w:t>мтихан тапсырмалар</w:t>
      </w:r>
      <w:r w:rsidR="00380618">
        <w:rPr>
          <w:color w:val="000000"/>
          <w:sz w:val="28"/>
          <w:szCs w:val="28"/>
          <w:lang w:val="kk-KZ"/>
        </w:rPr>
        <w:t>ын</w:t>
      </w:r>
      <w:r w:rsidR="00380618">
        <w:rPr>
          <w:color w:val="000000"/>
          <w:sz w:val="28"/>
          <w:szCs w:val="28"/>
          <w:lang w:val="kk-KZ"/>
        </w:rPr>
        <w:t xml:space="preserve"> әзірлеу жұмыстарын</w:t>
      </w:r>
      <w:r w:rsidR="002E208E">
        <w:rPr>
          <w:color w:val="000000"/>
          <w:sz w:val="28"/>
          <w:szCs w:val="28"/>
          <w:lang w:val="kk-KZ"/>
        </w:rPr>
        <w:t xml:space="preserve"> аяқтауды қамтамасыз етуді </w:t>
      </w:r>
      <w:r w:rsidR="002A570A">
        <w:rPr>
          <w:color w:val="000000"/>
          <w:sz w:val="28"/>
          <w:szCs w:val="28"/>
          <w:lang w:val="kk-KZ"/>
        </w:rPr>
        <w:t>тапсыра</w:t>
      </w:r>
      <w:r w:rsidR="008B513C">
        <w:rPr>
          <w:color w:val="000000"/>
          <w:sz w:val="28"/>
          <w:szCs w:val="28"/>
          <w:lang w:val="kk-KZ"/>
        </w:rPr>
        <w:t>ды</w:t>
      </w:r>
      <w:bookmarkStart w:id="0" w:name="_GoBack"/>
      <w:bookmarkEnd w:id="0"/>
      <w:r w:rsidR="002E208E">
        <w:rPr>
          <w:color w:val="000000"/>
          <w:sz w:val="28"/>
          <w:szCs w:val="28"/>
          <w:lang w:val="kk-KZ"/>
        </w:rPr>
        <w:t>.</w:t>
      </w:r>
    </w:p>
    <w:p w:rsidR="00A141A5" w:rsidRPr="00FD079B" w:rsidRDefault="002E208E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>мтиханды ұйымдастыру және өткізудің жол картасын</w:t>
      </w:r>
      <w:r>
        <w:rPr>
          <w:color w:val="000000"/>
          <w:sz w:val="28"/>
          <w:szCs w:val="28"/>
          <w:lang w:val="kk-KZ"/>
        </w:rPr>
        <w:t xml:space="preserve">а сәйкес </w:t>
      </w:r>
      <w:r w:rsidRPr="002E208E">
        <w:rPr>
          <w:i/>
          <w:color w:val="000000"/>
          <w:sz w:val="28"/>
          <w:szCs w:val="28"/>
          <w:lang w:val="kk-KZ"/>
        </w:rPr>
        <w:t>(қоса жолданды)</w:t>
      </w:r>
      <w:r w:rsidRPr="00FD079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A141A5" w:rsidRPr="00FD079B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қабылда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нған және атқарылып жатқан шаралар </w:t>
      </w:r>
      <w:r w:rsidR="00A141A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жөнінде Комитетке а.ж.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31 қаңтарға</w:t>
      </w:r>
      <w:r w:rsidR="00A141A5" w:rsidRPr="00FD079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A141A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дейін </w:t>
      </w:r>
      <w:r w:rsidR="00A141A5" w:rsidRPr="00FD079B">
        <w:rPr>
          <w:color w:val="000000"/>
          <w:spacing w:val="2"/>
          <w:sz w:val="28"/>
          <w:szCs w:val="28"/>
          <w:shd w:val="clear" w:color="auto" w:fill="FFFFFF"/>
          <w:lang w:val="kk-KZ"/>
        </w:rPr>
        <w:t>ақпарат жолдау</w:t>
      </w:r>
      <w:r w:rsidR="002A570A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қажет</w:t>
      </w:r>
      <w:r w:rsidR="00A141A5" w:rsidRPr="00FD079B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A141A5" w:rsidRDefault="00A141A5" w:rsidP="00A141A5">
      <w:pPr>
        <w:pStyle w:val="docdata"/>
        <w:spacing w:before="0" w:beforeAutospacing="0" w:after="0" w:afterAutospacing="0" w:line="253" w:lineRule="atLeast"/>
        <w:ind w:firstLine="709"/>
        <w:jc w:val="both"/>
        <w:rPr>
          <w:color w:val="000000"/>
          <w:sz w:val="28"/>
          <w:szCs w:val="28"/>
          <w:lang w:val="kk-KZ"/>
        </w:rPr>
      </w:pPr>
      <w:r w:rsidRPr="00505853">
        <w:rPr>
          <w:color w:val="000000"/>
          <w:sz w:val="28"/>
          <w:szCs w:val="28"/>
          <w:lang w:val="kk-KZ"/>
        </w:rPr>
        <w:t>Қосымша:   бет.</w:t>
      </w:r>
    </w:p>
    <w:p w:rsidR="002E208E" w:rsidRPr="00B85F53" w:rsidRDefault="002E208E" w:rsidP="002E208E">
      <w:pPr>
        <w:pStyle w:val="docdata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53" w:lineRule="atLeast"/>
        <w:ind w:left="0" w:firstLine="709"/>
        <w:jc w:val="both"/>
        <w:rPr>
          <w:i/>
          <w:color w:val="000000"/>
          <w:lang w:val="kk-KZ"/>
        </w:rPr>
      </w:pPr>
      <w:r w:rsidRPr="00B85F53">
        <w:rPr>
          <w:i/>
          <w:color w:val="000000"/>
          <w:lang w:val="kk-KZ"/>
        </w:rPr>
        <w:t xml:space="preserve">«Қазақ тілі», «Қазақ тілі мен әдебиеті» пәндерінен 5-8, 10-сыныптардың білім алушыларын аралық аттестаттау бойынша </w:t>
      </w:r>
      <w:r w:rsidRPr="00B85F53">
        <w:rPr>
          <w:i/>
          <w:color w:val="000000"/>
          <w:lang w:val="kk-KZ"/>
        </w:rPr>
        <w:t>жетілдірілген</w:t>
      </w:r>
      <w:r w:rsidRPr="00B85F53">
        <w:rPr>
          <w:i/>
          <w:color w:val="000000"/>
          <w:lang w:val="kk-KZ"/>
        </w:rPr>
        <w:t xml:space="preserve"> әдістемелік ұсыным</w:t>
      </w:r>
      <w:r w:rsidRPr="00B85F53">
        <w:rPr>
          <w:i/>
          <w:color w:val="000000"/>
          <w:lang w:val="kk-KZ"/>
        </w:rPr>
        <w:t>;</w:t>
      </w:r>
    </w:p>
    <w:p w:rsidR="002E208E" w:rsidRPr="00B85F53" w:rsidRDefault="00B85F53" w:rsidP="00B85F53">
      <w:pPr>
        <w:pStyle w:val="docdata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53" w:lineRule="atLeast"/>
        <w:ind w:left="0" w:firstLine="709"/>
        <w:jc w:val="both"/>
        <w:rPr>
          <w:i/>
          <w:color w:val="000000"/>
          <w:lang w:val="kk-KZ"/>
        </w:rPr>
      </w:pPr>
      <w:r w:rsidRPr="00B85F53">
        <w:rPr>
          <w:i/>
          <w:color w:val="000000"/>
          <w:lang w:val="kk-KZ"/>
        </w:rPr>
        <w:t>Емтиханды ұйымдастыру және өткізудің жол картасы</w:t>
      </w:r>
      <w:r w:rsidRPr="00B85F53">
        <w:rPr>
          <w:i/>
          <w:color w:val="000000"/>
          <w:lang w:val="kk-KZ"/>
        </w:rPr>
        <w:t>.</w:t>
      </w:r>
    </w:p>
    <w:p w:rsidR="00A141A5" w:rsidRPr="00B85F53" w:rsidRDefault="00A141A5" w:rsidP="00A141A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5F53" w:rsidRDefault="00B85F53" w:rsidP="00A141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41A5" w:rsidRDefault="00A141A5" w:rsidP="00A141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3A1C">
        <w:rPr>
          <w:rFonts w:ascii="Times New Roman" w:hAnsi="Times New Roman" w:cs="Times New Roman"/>
          <w:b/>
          <w:sz w:val="28"/>
          <w:szCs w:val="28"/>
          <w:lang w:val="kk-KZ"/>
        </w:rPr>
        <w:tab/>
        <w:t>Қ. Жұмашев</w:t>
      </w:r>
    </w:p>
    <w:p w:rsidR="00A141A5" w:rsidRDefault="00A141A5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</w:p>
    <w:p w:rsidR="00B85F53" w:rsidRDefault="00A141A5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  <w:r w:rsidRPr="00DD3A1C">
        <w:rPr>
          <w:i/>
          <w:color w:val="000000"/>
          <w:spacing w:val="2"/>
          <w:shd w:val="clear" w:color="auto" w:fill="FFFFFF"/>
          <w:lang w:val="kk-KZ"/>
        </w:rPr>
        <w:t>Г. Мұздыбекова</w:t>
      </w:r>
    </w:p>
    <w:p w:rsidR="00A141A5" w:rsidRDefault="00A141A5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  <w:r w:rsidRPr="00DD3A1C">
        <w:rPr>
          <w:i/>
          <w:color w:val="000000"/>
          <w:spacing w:val="2"/>
          <w:shd w:val="clear" w:color="auto" w:fill="FFFFFF"/>
          <w:lang w:val="kk-KZ"/>
        </w:rPr>
        <w:t>742042</w:t>
      </w:r>
    </w:p>
    <w:p w:rsidR="00B85F53" w:rsidRDefault="00B85F53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kk-KZ"/>
        </w:rPr>
      </w:pPr>
      <w:r>
        <w:rPr>
          <w:i/>
          <w:color w:val="000000"/>
          <w:spacing w:val="2"/>
          <w:shd w:val="clear" w:color="auto" w:fill="FFFFFF"/>
          <w:lang w:val="kk-KZ"/>
        </w:rPr>
        <w:t>87712653674</w:t>
      </w:r>
    </w:p>
    <w:p w:rsidR="00F37BC8" w:rsidRPr="00F37BC8" w:rsidRDefault="00F37BC8" w:rsidP="00A141A5">
      <w:pPr>
        <w:pStyle w:val="docdata"/>
        <w:spacing w:before="0" w:beforeAutospacing="0" w:after="0" w:afterAutospacing="0" w:line="253" w:lineRule="atLeast"/>
        <w:jc w:val="both"/>
        <w:rPr>
          <w:i/>
          <w:color w:val="000000"/>
          <w:spacing w:val="2"/>
          <w:shd w:val="clear" w:color="auto" w:fill="FFFFFF"/>
          <w:lang w:val="en-US"/>
        </w:rPr>
      </w:pPr>
      <w:r>
        <w:rPr>
          <w:i/>
          <w:color w:val="000000"/>
          <w:spacing w:val="2"/>
          <w:shd w:val="clear" w:color="auto" w:fill="FFFFFF"/>
          <w:lang w:val="en-US"/>
        </w:rPr>
        <w:t>g.muzdybekova@edu.gov.kz</w:t>
      </w:r>
    </w:p>
    <w:p w:rsidR="00B106B0" w:rsidRPr="00A141A5" w:rsidRDefault="00B106B0">
      <w:pPr>
        <w:rPr>
          <w:lang w:val="kk-KZ"/>
        </w:rPr>
      </w:pPr>
    </w:p>
    <w:sectPr w:rsidR="00B106B0" w:rsidRPr="00A141A5" w:rsidSect="003045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03" w:rsidRDefault="001E2903" w:rsidP="00A141A5">
      <w:pPr>
        <w:spacing w:after="0" w:line="240" w:lineRule="auto"/>
      </w:pPr>
      <w:r>
        <w:separator/>
      </w:r>
    </w:p>
  </w:endnote>
  <w:endnote w:type="continuationSeparator" w:id="0">
    <w:p w:rsidR="001E2903" w:rsidRDefault="001E2903" w:rsidP="00A1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03" w:rsidRDefault="001E2903" w:rsidP="00A141A5">
      <w:pPr>
        <w:spacing w:after="0" w:line="240" w:lineRule="auto"/>
      </w:pPr>
      <w:r>
        <w:separator/>
      </w:r>
    </w:p>
  </w:footnote>
  <w:footnote w:type="continuationSeparator" w:id="0">
    <w:p w:rsidR="001E2903" w:rsidRDefault="001E2903" w:rsidP="00A141A5">
      <w:pPr>
        <w:spacing w:after="0" w:line="240" w:lineRule="auto"/>
      </w:pPr>
      <w:r>
        <w:continuationSeparator/>
      </w:r>
    </w:p>
  </w:footnote>
  <w:footnote w:id="1">
    <w:p w:rsidR="00A141A5" w:rsidRPr="00A141A5" w:rsidRDefault="00A141A5" w:rsidP="00A141A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Style w:val="a5"/>
        </w:rPr>
        <w:footnoteRef/>
      </w:r>
      <w:r>
        <w:t xml:space="preserve"> </w:t>
      </w:r>
      <w:r w:rsidRPr="00A141A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</w:t>
      </w:r>
      <w:r w:rsidRPr="00A141A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бекіту туралы </w:t>
      </w:r>
      <w:r w:rsidRPr="00A141A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Қазақстан Республикасы Білім және ғылым министрінің 2008 жылғы 18 наурыздағы № 125 бұйрығы</w:t>
      </w:r>
      <w:r w:rsidR="00BC0D7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ның</w:t>
      </w:r>
      <w:r w:rsidRPr="00A141A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35-т</w:t>
      </w:r>
      <w:r w:rsidR="00BC0D7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6C43"/>
    <w:multiLevelType w:val="hybridMultilevel"/>
    <w:tmpl w:val="B980F338"/>
    <w:lvl w:ilvl="0" w:tplc="28BE5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6A"/>
    <w:rsid w:val="000A2328"/>
    <w:rsid w:val="001E2903"/>
    <w:rsid w:val="00287D0A"/>
    <w:rsid w:val="0029329B"/>
    <w:rsid w:val="002A570A"/>
    <w:rsid w:val="002E208E"/>
    <w:rsid w:val="00380618"/>
    <w:rsid w:val="00415476"/>
    <w:rsid w:val="004461C2"/>
    <w:rsid w:val="005F6AEA"/>
    <w:rsid w:val="006538F4"/>
    <w:rsid w:val="00715125"/>
    <w:rsid w:val="0086040B"/>
    <w:rsid w:val="008B513C"/>
    <w:rsid w:val="00A141A5"/>
    <w:rsid w:val="00A53FA4"/>
    <w:rsid w:val="00A80D7C"/>
    <w:rsid w:val="00AA3A98"/>
    <w:rsid w:val="00B106B0"/>
    <w:rsid w:val="00B85F53"/>
    <w:rsid w:val="00BC0D7D"/>
    <w:rsid w:val="00C72305"/>
    <w:rsid w:val="00CA1280"/>
    <w:rsid w:val="00F2246A"/>
    <w:rsid w:val="00F37BC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F3B1"/>
  <w15:chartTrackingRefBased/>
  <w15:docId w15:val="{5A2DED84-8B79-49CD-98A5-DAE07F5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36,bqiaagaaeyqcaaagiaiaaappdqaabfcnaaaaaaaaaaaaaaaaaaaaaaaaaaaaaaaaaaaaaaaaaaaaaaaaaaaaaaaaaaaaaaaaaaaaaaaaaaaaaaaaaaaaaaaaaaaaaaaaaaaaaaaaaaaaaaaaaaaaaaaaaaaaaaaaaaaaaaaaaaaaaaaaaaaaaaaaaaaaaaaaaaaaaaaaaaaaaaaaaaaaaaaaaaaaaaaaaaaaaaaa"/>
    <w:basedOn w:val="a"/>
    <w:rsid w:val="00A1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A141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141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41A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A1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A064-E1E3-4B80-BCE2-9EFD4C11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Муздыбекова Гульсила Орынбековна</dc:creator>
  <cp:keywords/>
  <dc:description/>
  <cp:lastModifiedBy>Муздыбекова Гульсила Орынбековна</cp:lastModifiedBy>
  <cp:revision>10</cp:revision>
  <cp:lastPrinted>2024-01-18T13:01:00Z</cp:lastPrinted>
  <dcterms:created xsi:type="dcterms:W3CDTF">2024-01-18T12:03:00Z</dcterms:created>
  <dcterms:modified xsi:type="dcterms:W3CDTF">2024-01-18T13:10:00Z</dcterms:modified>
</cp:coreProperties>
</file>