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72" w:rsidRDefault="00994672" w:rsidP="009946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-253365</wp:posOffset>
            </wp:positionV>
            <wp:extent cx="1314450" cy="1352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:rsidR="00994672" w:rsidRDefault="00994672" w:rsidP="009946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ОБЪЯВЛЕНИЕ</w:t>
      </w:r>
    </w:p>
    <w:p w:rsidR="00994672" w:rsidRDefault="00994672" w:rsidP="00994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конкурсе на занятие вакантных  должностей</w:t>
      </w:r>
    </w:p>
    <w:p w:rsidR="00994672" w:rsidRDefault="00994672" w:rsidP="00994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гражданских служащих</w:t>
      </w:r>
    </w:p>
    <w:p w:rsidR="00994672" w:rsidRDefault="00994672" w:rsidP="00994672">
      <w:pPr>
        <w:pStyle w:val="BodyText1"/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994672" w:rsidRDefault="00994672" w:rsidP="00994672">
      <w:pPr>
        <w:pStyle w:val="BodyText1"/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994672" w:rsidRDefault="00994672" w:rsidP="00994672">
      <w:pPr>
        <w:pStyle w:val="BodyText1"/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994672" w:rsidRDefault="00994672" w:rsidP="00994672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>наименование организации, проводящего конкурс, с указанием его местонахождения, почтового адреса, номеров телефонов и факса, адреса электронной почты:</w:t>
      </w:r>
    </w:p>
    <w:p w:rsidR="00994672" w:rsidRDefault="00994672" w:rsidP="00994672">
      <w:pPr>
        <w:spacing w:after="0" w:line="240" w:lineRule="auto"/>
        <w:ind w:left="33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КГКП«Ясли-сад «Аленка» отдела образования города Шахтинска управления образования Карагандинской области»:</w:t>
      </w:r>
    </w:p>
    <w:p w:rsidR="00994672" w:rsidRDefault="00994672" w:rsidP="00994672">
      <w:p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Юридический адрес – Карагандинская область, поселок Новодолинский, улица Садовая, здание 17, телефон для справок: (872156) 62700,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shahtinsk_alenka@krg.gov.kz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4672" w:rsidRDefault="00994672" w:rsidP="00994672">
      <w:pPr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объявляет конкурс на занятие вакантных должностей гражданских служащих.</w:t>
      </w:r>
    </w:p>
    <w:p w:rsidR="00994672" w:rsidRDefault="00994672" w:rsidP="00994672">
      <w:p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4672" w:rsidRDefault="00994672" w:rsidP="0099467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b/>
          <w:color w:val="000000"/>
          <w:spacing w:val="2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>наименование вакантных должностей с обозначением основных функциональных обязанностей, размера и условий оплаты труда: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 Методист по инновациям – 1 педагог 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 Воспитатель – 1 педагог 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 Преподаватель (учитель) робототехники – 1 педагог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 Учитель логопед – 1 педагог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ind w:left="105"/>
        <w:contextualSpacing/>
        <w:textAlignment w:val="baseline"/>
        <w:rPr>
          <w:rFonts w:ascii="Times New Roman" w:hAnsi="Times New Roman"/>
          <w:color w:val="000000"/>
          <w:spacing w:val="2"/>
          <w:lang w:val="ru-RU"/>
        </w:rPr>
      </w:pP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pacing w:val="2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>2.1. Функциональные обязанности методиста по инновациям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pacing w:val="2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lang w:val="ru-RU"/>
        </w:rPr>
        <w:t xml:space="preserve">Организует инновационное методическое обеспечение деятельности организации образования. 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Участвует в выборе (разработке) образовательных программ для детей; развитии сотрудничества с организациями образования, детскими центрами, музеями и другими организациями. 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Оказывает помощь в определении обновленного содержания, форм, методов и средств обучения и воспитания. 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Организует разработку, рецензирование и подготовку к утверждению учебно-методической документации, пособий. 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Формирует новые направления исследований и разработок.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Обеспечивает распространение и внедрение передового практического опыта. 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Организует мероприятия по соблюдению принципа непрерывности и преемственности уровней образования, взаимодействию с родителями. 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Проводит для воспитателей открытые занятия, семинары, индивидуальные и групповые консультации, выставки, конкурсы; организует работу творческих групп; ведет банк данных учебно-педагогической и методической литературы; своевременно оформляет учетную и отчетную документацию. </w:t>
      </w:r>
    </w:p>
    <w:p w:rsidR="00994672" w:rsidRDefault="00994672" w:rsidP="0099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Координирует взаимодействие воспитателей, психолога, логопеда, музыкального руководителя, других специалистов организации.</w:t>
      </w:r>
    </w:p>
    <w:p w:rsidR="00994672" w:rsidRDefault="00994672" w:rsidP="00994672">
      <w:pPr>
        <w:shd w:val="clear" w:color="auto" w:fill="FFFFFF"/>
        <w:spacing w:after="0" w:line="285" w:lineRule="atLeas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4672" w:rsidRDefault="00994672" w:rsidP="0099467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Размер заработной платы </w:t>
      </w:r>
    </w:p>
    <w:p w:rsidR="00994672" w:rsidRDefault="00994672" w:rsidP="00994672">
      <w:pPr>
        <w:pStyle w:val="BodyText1"/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994672" w:rsidRDefault="00994672" w:rsidP="00994672">
      <w:pPr>
        <w:pStyle w:val="BodyText1"/>
        <w:widowControl w:val="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305"/>
        <w:gridCol w:w="2622"/>
        <w:gridCol w:w="3863"/>
      </w:tblGrid>
      <w:tr w:rsidR="00994672" w:rsidTr="00994672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0"/>
                <w:tab w:val="left" w:pos="112"/>
                <w:tab w:val="left" w:pos="1188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Звено, ступень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В3-1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140695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161816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В3-2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13156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153640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В3-3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130135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153300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119914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142740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135563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153380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127068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149553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125025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146146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113101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127008</w:t>
            </w:r>
          </w:p>
        </w:tc>
      </w:tr>
    </w:tbl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b/>
          <w:color w:val="000000"/>
          <w:spacing w:val="2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>2.3.Основные требования к участнику конкурса, в соответствии с квалификационными требованиями: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lang w:eastAsia="en-US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</w:t>
      </w:r>
      <w:r>
        <w:rPr>
          <w:rFonts w:ascii="Times New Roman" w:eastAsia="Times New Roman" w:hAnsi="Times New Roman"/>
          <w:color w:val="000000"/>
          <w:spacing w:val="2"/>
        </w:rPr>
        <w:t>стаж педагогической работы в дошкольных организациях: для городской местности - не менее 3 лет.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eastAsia="Calibri" w:hAnsi="Times New Roman" w:cstheme="minorBidi"/>
          <w:color w:val="000000"/>
          <w:spacing w:val="2"/>
          <w:shd w:val="clear" w:color="auto" w:fill="FFFFFF"/>
          <w:lang w:val="ru-RU" w:eastAsia="ru-RU" w:bidi="ar-SA"/>
        </w:rPr>
      </w:pPr>
      <w:r>
        <w:rPr>
          <w:rFonts w:ascii="Times New Roman" w:eastAsia="Calibri" w:hAnsi="Times New Roman" w:cstheme="minorBidi"/>
          <w:color w:val="000000"/>
          <w:spacing w:val="2"/>
          <w:shd w:val="clear" w:color="auto" w:fill="FFFFFF"/>
          <w:lang w:val="ru-RU" w:bidi="ar-SA"/>
        </w:rPr>
        <w:t xml:space="preserve"> 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/>
          <w:color w:val="FF0000"/>
          <w:spacing w:val="2"/>
          <w:lang w:val="ru-RU"/>
        </w:rPr>
      </w:pPr>
      <w:r>
        <w:rPr>
          <w:rFonts w:ascii="Times New Roman" w:hAnsi="Times New Roman"/>
          <w:b/>
          <w:spacing w:val="2"/>
          <w:lang w:val="ru-RU"/>
        </w:rPr>
        <w:t xml:space="preserve"> Функциональные обязанности воспитателя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lang w:eastAsia="en-US"/>
        </w:rPr>
      </w:pPr>
      <w:r>
        <w:rPr>
          <w:rFonts w:ascii="Times New Roman" w:hAnsi="Times New Roman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pacing w:val="2"/>
        </w:rPr>
        <w:t xml:space="preserve"> Обеспечивает охрану жизни и здоровья детей, применяет здоровьесберегающие технологии в их воспитании и обучении.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-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- Осуществляет личностно-ориентированный подход в работе с детьми.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-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- Проектирует воспитательно-образовательную деятельность на основе анализа достигнутых результатов.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-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-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 -Занимается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 -Осуществляет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994672" w:rsidRDefault="00994672" w:rsidP="00994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</w:rPr>
      </w:pPr>
      <w:r>
        <w:rPr>
          <w:rFonts w:ascii="Times New Roman" w:eastAsia="Times New Roman" w:hAnsi="Times New Roman"/>
          <w:color w:val="000000"/>
          <w:spacing w:val="2"/>
        </w:rPr>
        <w:t>      -Внедряет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94672" w:rsidRDefault="00994672" w:rsidP="0099467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94672" w:rsidRDefault="00994672" w:rsidP="0099467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Размер заработной платы</w:t>
      </w:r>
    </w:p>
    <w:tbl>
      <w:tblPr>
        <w:tblpPr w:leftFromText="180" w:rightFromText="180" w:bottomFromText="200" w:vertAnchor="text" w:horzAnchor="margin" w:tblpXSpec="center" w:tblpY="11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305"/>
        <w:gridCol w:w="2622"/>
        <w:gridCol w:w="3863"/>
      </w:tblGrid>
      <w:tr w:rsidR="00994672" w:rsidTr="00994672">
        <w:trPr>
          <w:cantSplit/>
          <w:trHeight w:val="23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0"/>
                <w:tab w:val="left" w:pos="112"/>
                <w:tab w:val="left" w:pos="1188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Звено, ступень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В3-1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158282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182044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В3-2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147550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172845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В3-3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146401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172460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lastRenderedPageBreak/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134905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160582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151384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173230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142850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168250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140652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164415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127240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54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142955</w:t>
            </w:r>
          </w:p>
        </w:tc>
      </w:tr>
    </w:tbl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b/>
          <w:spacing w:val="2"/>
          <w:lang w:val="ru-RU"/>
        </w:rPr>
      </w:pPr>
      <w:r>
        <w:rPr>
          <w:rFonts w:ascii="Times New Roman" w:hAnsi="Times New Roman"/>
          <w:b/>
          <w:spacing w:val="2"/>
          <w:lang w:val="ru-RU"/>
        </w:rPr>
        <w:t>Основные требования к участникам конкурса, в соответствии с квалификационными требованиями: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pacing w:val="2"/>
        </w:rPr>
        <w:t>Функциональные обязанности преподавателя робототехники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Организует разнообразную творческую деятельность воспитанников в области дополнительного образования робототехники, комплектует состав воспитанников в группы (подгруппы), кружки, принимает меры по сохранению их безопасной жизнедеятельности в течении обучения,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выполнения; ведет установленную документацию, выявляет творческие способности воспитанников; способствует развитию личности, удовлетворению образовательных потребностей воспитанников;  осуществляет творческое развитие детей с особыми образовательными потребностями. Владеет компьютерной грамотностью, информационно-коммуникационной компетентностью, осуществляет воспитательно-образовательный процесс в тесном контакте с воспитателями и другими специалистами, осуществляет педагогический процесс в соответствии с требованиями Государственного общеобязательного стандарта дошкольного воспитания и обучения детей, расписанием организованной деятельности согласно Типового учебного плана, создавает предметно-развивающую среду.</w:t>
      </w:r>
    </w:p>
    <w:p w:rsidR="00994672" w:rsidRDefault="00994672" w:rsidP="0099467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Размер заработной платы</w:t>
      </w:r>
    </w:p>
    <w:p w:rsidR="00994672" w:rsidRDefault="00994672" w:rsidP="00994672">
      <w:pPr>
        <w:pStyle w:val="BodyText1"/>
        <w:widowControl w:val="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305"/>
        <w:gridCol w:w="2622"/>
        <w:gridCol w:w="3863"/>
      </w:tblGrid>
      <w:tr w:rsidR="00994672" w:rsidTr="00994672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0"/>
                <w:tab w:val="left" w:pos="112"/>
                <w:tab w:val="left" w:pos="11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Звено, ступень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В2-4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76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139 674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76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159 092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В4-4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76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113 101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76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127 068</w:t>
            </w:r>
          </w:p>
        </w:tc>
      </w:tr>
    </w:tbl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pacing w:val="2"/>
        </w:rPr>
      </w:pP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</w:rPr>
        <w:t>Основные требования к участникам конкурса, в соответствии с квалификационными требованиями:</w:t>
      </w:r>
      <w:r>
        <w:rPr>
          <w:rFonts w:ascii="Times New Roman" w:hAnsi="Times New Roman"/>
          <w:spacing w:val="2"/>
        </w:rPr>
        <w:t xml:space="preserve"> </w:t>
      </w:r>
    </w:p>
    <w:p w:rsidR="00994672" w:rsidRDefault="00994672" w:rsidP="00994672">
      <w:pPr>
        <w:pStyle w:val="1"/>
        <w:spacing w:after="0" w:afterAutospacing="0"/>
        <w:jc w:val="both"/>
        <w:rPr>
          <w:rFonts w:ascii="Times New Roman" w:hAnsi="Times New Roman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>Педагог (без категории): должен отвечать общим требованиям, предъявляемыми к педагогу дополнительного образования высшего уровня квалификации, высшее и  (или) послевузовское педагогическое образования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подтверждающий, педагогическую переподготовку без предъявления требований к стажу работы;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pacing w:val="2"/>
        </w:rPr>
      </w:pP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Функциональные обязанности учителя логопеда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pacing w:val="2"/>
        </w:rPr>
        <w:t>Проводит индивидуальные, групповые и подгрупповые занятия (уроки) с детьми с ограниченными возможностями в соответствии с Типовыми учебными планами программами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lastRenderedPageBreak/>
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воспитанников: для преодоления нарушений психофизического развития детей с ограниченными возможностями в развитии,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 оказывает специальную психолого-педагогическое сопровождение детей с особыми образовательными потребностями в организациях образования, обеспечивает взаимодействие с другими педагогами и специалистами, способствует реализации принципа инклюзивности в образовании; в тесном контакте с другими педагогами и специалистами осуществляет деятельность по развитию и социализации детей с ограниченными возможностями; консультирует воспитателей, родителей, ли (детей) и иных законных представителей по применению специальных методов и приемов обучения и воспитания.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b/>
          <w:spacing w:val="2"/>
          <w:lang w:val="ru-RU"/>
        </w:rPr>
      </w:pPr>
    </w:p>
    <w:p w:rsidR="00994672" w:rsidRDefault="00994672" w:rsidP="0099467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Размер заработной платы </w:t>
      </w:r>
    </w:p>
    <w:p w:rsidR="00994672" w:rsidRDefault="00994672" w:rsidP="00994672">
      <w:pPr>
        <w:pStyle w:val="BodyText1"/>
        <w:widowControl w:val="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305"/>
        <w:gridCol w:w="2622"/>
        <w:gridCol w:w="3863"/>
      </w:tblGrid>
      <w:tr w:rsidR="00994672" w:rsidTr="00994672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0"/>
                <w:tab w:val="left" w:pos="112"/>
                <w:tab w:val="left" w:pos="11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Звено, ступень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994672" w:rsidTr="00994672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eastAsia="ru-RU"/>
              </w:rPr>
              <w:t>В2-4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76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159 626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72" w:rsidRDefault="00994672">
            <w:pPr>
              <w:pStyle w:val="a5"/>
              <w:keepNext/>
              <w:keepLines/>
              <w:widowControl/>
              <w:tabs>
                <w:tab w:val="left" w:pos="132"/>
                <w:tab w:val="left" w:pos="1426"/>
              </w:tabs>
              <w:spacing w:line="276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184 155</w:t>
            </w:r>
          </w:p>
        </w:tc>
      </w:tr>
    </w:tbl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Условия оплаты труда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Размер месячной заработной платы определяется ежегодным тарификационным списком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b/>
          <w:spacing w:val="2"/>
          <w:lang w:val="ru-RU"/>
        </w:rPr>
      </w:pP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b/>
          <w:spacing w:val="2"/>
          <w:lang w:val="ru-RU"/>
        </w:rPr>
      </w:pPr>
      <w:r>
        <w:rPr>
          <w:rFonts w:ascii="Times New Roman" w:hAnsi="Times New Roman"/>
          <w:b/>
          <w:spacing w:val="2"/>
          <w:lang w:val="ru-RU"/>
        </w:rPr>
        <w:t>3)Основные требования к участникам конкурса, в соответствии с квалификационными требованиями: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Должен знать:</w:t>
      </w:r>
    </w:p>
    <w:p w:rsidR="00994672" w:rsidRDefault="00994672" w:rsidP="00994672">
      <w:pPr>
        <w:pStyle w:val="1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 xml:space="preserve">- </w:t>
      </w:r>
      <w:hyperlink r:id="rId7" w:anchor="z67" w:history="1">
        <w:r>
          <w:rPr>
            <w:rStyle w:val="a3"/>
            <w:rFonts w:ascii="Times New Roman" w:hAnsi="Times New Roman"/>
            <w:spacing w:val="2"/>
            <w:lang w:val="ru-RU"/>
          </w:rPr>
          <w:t>Конституцию</w:t>
        </w:r>
      </w:hyperlink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Республики Казахстан,</w:t>
      </w:r>
      <w:r>
        <w:rPr>
          <w:rFonts w:ascii="Times New Roman" w:hAnsi="Times New Roman"/>
        </w:rPr>
        <w:t> </w:t>
      </w:r>
      <w:hyperlink r:id="rId8" w:anchor="z205" w:history="1">
        <w:r>
          <w:rPr>
            <w:rStyle w:val="a3"/>
            <w:rFonts w:ascii="Times New Roman" w:hAnsi="Times New Roman"/>
            <w:spacing w:val="2"/>
            <w:lang w:val="ru-RU"/>
          </w:rPr>
          <w:t>Трудовой Кодекс</w:t>
        </w:r>
      </w:hyperlink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Республики Казахстан, законы Республики Казахстан "</w:t>
      </w:r>
      <w:hyperlink r:id="rId9" w:anchor="z2" w:history="1">
        <w:r>
          <w:rPr>
            <w:rStyle w:val="a3"/>
            <w:rFonts w:ascii="Times New Roman" w:hAnsi="Times New Roman"/>
            <w:spacing w:val="2"/>
            <w:lang w:val="ru-RU"/>
          </w:rPr>
          <w:t>Об образовании</w:t>
        </w:r>
      </w:hyperlink>
      <w:r>
        <w:rPr>
          <w:rFonts w:ascii="Times New Roman" w:hAnsi="Times New Roman"/>
          <w:lang w:val="ru-RU"/>
        </w:rPr>
        <w:t>", "</w:t>
      </w:r>
      <w:hyperlink r:id="rId10" w:anchor="z4" w:history="1">
        <w:r>
          <w:rPr>
            <w:rStyle w:val="a3"/>
            <w:rFonts w:ascii="Times New Roman" w:hAnsi="Times New Roman"/>
            <w:spacing w:val="2"/>
            <w:lang w:val="ru-RU"/>
          </w:rPr>
          <w:t>О статусе педагога</w:t>
        </w:r>
      </w:hyperlink>
      <w:r>
        <w:rPr>
          <w:rFonts w:ascii="Times New Roman" w:hAnsi="Times New Roman"/>
          <w:lang w:val="ru-RU"/>
        </w:rPr>
        <w:t>", "</w:t>
      </w:r>
      <w:hyperlink r:id="rId11" w:anchor="z33" w:history="1">
        <w:r>
          <w:rPr>
            <w:rStyle w:val="a3"/>
            <w:rFonts w:ascii="Times New Roman" w:hAnsi="Times New Roman"/>
            <w:spacing w:val="2"/>
            <w:lang w:val="ru-RU"/>
          </w:rPr>
          <w:t>О противодействии коррупции</w:t>
        </w:r>
      </w:hyperlink>
      <w:r>
        <w:rPr>
          <w:rFonts w:ascii="Times New Roman" w:hAnsi="Times New Roman"/>
          <w:lang w:val="ru-RU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994672" w:rsidRDefault="00994672" w:rsidP="0099467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-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994672" w:rsidRDefault="00994672" w:rsidP="00994672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spacing w:val="2"/>
          <w:lang w:val="ru-RU"/>
        </w:rPr>
      </w:pPr>
      <w:r>
        <w:rPr>
          <w:rFonts w:ascii="Times New Roman" w:hAnsi="Times New Roman"/>
          <w:lang w:val="ru-RU"/>
        </w:rPr>
        <w:t>- нормативно - правовые документы по организации дошкольного воспитания и обучения</w:t>
      </w: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b/>
          <w:spacing w:val="2"/>
          <w:lang w:val="ru-RU"/>
        </w:rPr>
      </w:pP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b/>
          <w:spacing w:val="2"/>
          <w:lang w:val="ru-RU"/>
        </w:rPr>
      </w:pPr>
      <w:r>
        <w:rPr>
          <w:rFonts w:ascii="Times New Roman" w:hAnsi="Times New Roman"/>
          <w:b/>
          <w:spacing w:val="2"/>
          <w:lang w:val="ru-RU"/>
        </w:rPr>
        <w:t>4)Срок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 w:rsidR="000C3017">
        <w:rPr>
          <w:rFonts w:ascii="Times New Roman" w:eastAsia="Times New Roman" w:hAnsi="Times New Roman"/>
          <w:spacing w:val="2"/>
          <w:sz w:val="24"/>
          <w:szCs w:val="24"/>
        </w:rPr>
        <w:t>ата начала приема документов: 17</w:t>
      </w:r>
      <w:r>
        <w:rPr>
          <w:rFonts w:ascii="Times New Roman" w:eastAsia="Times New Roman" w:hAnsi="Times New Roman"/>
          <w:spacing w:val="2"/>
          <w:sz w:val="24"/>
          <w:szCs w:val="24"/>
        </w:rPr>
        <w:t>.01.2023г.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Дата окончания приема документов:25.01.2023г.</w:t>
      </w:r>
    </w:p>
    <w:p w:rsidR="00994672" w:rsidRDefault="00994672" w:rsidP="00994672">
      <w:pPr>
        <w:shd w:val="clear" w:color="auto" w:fill="FFFFFF"/>
        <w:spacing w:after="0" w:line="285" w:lineRule="atLeast"/>
        <w:ind w:left="330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994672" w:rsidRDefault="00994672" w:rsidP="00994672">
      <w:pPr>
        <w:pStyle w:val="1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rFonts w:ascii="Times New Roman" w:hAnsi="Times New Roman"/>
          <w:b/>
          <w:spacing w:val="2"/>
          <w:lang w:val="ru-RU"/>
        </w:rPr>
      </w:pPr>
      <w:r>
        <w:rPr>
          <w:rFonts w:ascii="Times New Roman" w:hAnsi="Times New Roman"/>
          <w:b/>
          <w:spacing w:val="2"/>
          <w:lang w:val="ru-RU"/>
        </w:rPr>
        <w:t>5)Перечень необходимых документов: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1) Заявление об участии в конкурсе с указанием перечня прилагаемых документов;</w:t>
      </w:r>
    </w:p>
    <w:p w:rsidR="00994672" w:rsidRDefault="00994672" w:rsidP="00994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либо электронный документ из сервиса цифровых документов (для идентификации);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lastRenderedPageBreak/>
        <w:t>4) копии документов об образовании в соответствии с предъявляемыми к должности квалификационными требованиями, утвержденными уполномоченным органом в области образования;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5) копию документа, подтверждающую трудовую деятельность (при наличии);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</w:t>
      </w:r>
      <w:r>
        <w:rPr>
          <w:rFonts w:ascii="Times New Roman" w:eastAsia="Times New Roman" w:hAnsi="Times New Roman"/>
          <w:spacing w:val="2"/>
          <w:sz w:val="24"/>
          <w:szCs w:val="24"/>
          <w:lang w:val="kk-KZ"/>
        </w:rPr>
        <w:t xml:space="preserve"> ҚР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ДСМ – 175-2020 «Об утверждении форм учетной документации в области здравоохранения»;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7) справку с психоневрологической организации;(</w:t>
      </w:r>
      <w:r>
        <w:rPr>
          <w:rFonts w:ascii="Times New Roman" w:eastAsia="Times New Roman" w:hAnsi="Times New Roman"/>
          <w:spacing w:val="2"/>
          <w:sz w:val="24"/>
          <w:szCs w:val="24"/>
          <w:lang w:val="en-US"/>
        </w:rPr>
        <w:t>egov</w:t>
      </w:r>
      <w:r>
        <w:rPr>
          <w:rFonts w:ascii="Times New Roman" w:eastAsia="Times New Roman" w:hAnsi="Times New Roman"/>
          <w:spacing w:val="2"/>
          <w:sz w:val="24"/>
          <w:szCs w:val="24"/>
        </w:rPr>
        <w:t>)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8) справку с наркологической организации;(</w:t>
      </w:r>
      <w:r>
        <w:rPr>
          <w:rFonts w:ascii="Times New Roman" w:eastAsia="Times New Roman" w:hAnsi="Times New Roman"/>
          <w:spacing w:val="2"/>
          <w:sz w:val="24"/>
          <w:szCs w:val="24"/>
          <w:lang w:val="en-US"/>
        </w:rPr>
        <w:t>egov</w:t>
      </w:r>
      <w:r>
        <w:rPr>
          <w:rFonts w:ascii="Times New Roman" w:eastAsia="Times New Roman" w:hAnsi="Times New Roman"/>
          <w:spacing w:val="2"/>
          <w:sz w:val="24"/>
          <w:szCs w:val="24"/>
        </w:rPr>
        <w:t>)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9) сертификат НКТ или удостоверение о наличии квалификационной категории педагога- модератора, педагога- эксперта, педагога- исследователя, педагога- мастера.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10)  заполненный Оценочный лист кандидата на вакантную или временно вакантную должность педагога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11)видеопрезентация для кандидата без стажа продолжительностью не менее 15 минут,  минимальным разрешением 720х480.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6) Место предоставления документов, контактный телефон и ответственное лицо за организацию проведения конкурса:</w:t>
      </w:r>
    </w:p>
    <w:p w:rsidR="00994672" w:rsidRDefault="00994672" w:rsidP="009946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КГКП «Ясли-сад «Аленка» отдела образования города Шахтинска управления образования Карагандинской области»:</w:t>
      </w:r>
    </w:p>
    <w:p w:rsidR="00994672" w:rsidRDefault="00994672" w:rsidP="0099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 – Карагандинская область, поселок Новодолинский, улица  Садовая, здание 17, телефон для справок: (872156) 62700, </w:t>
      </w:r>
    </w:p>
    <w:p w:rsidR="00994672" w:rsidRDefault="00994672" w:rsidP="009946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shahtinsk_alenka@krg.gov.kz</w:t>
        </w:r>
      </w:hyperlink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Ответственное лицо за прием документов: секретарь конкурсной комиссии</w:t>
      </w:r>
    </w:p>
    <w:p w:rsidR="00994672" w:rsidRDefault="00994672" w:rsidP="00994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Смирнова Ульяна Евгеньевна</w:t>
      </w:r>
    </w:p>
    <w:p w:rsidR="00994672" w:rsidRDefault="00994672" w:rsidP="009946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:rsidR="00994672" w:rsidRDefault="00994672" w:rsidP="009946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:rsidR="00994672" w:rsidRDefault="00994672" w:rsidP="009946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</w:p>
    <w:p w:rsidR="00994672" w:rsidRDefault="00994672" w:rsidP="00994672">
      <w:pPr>
        <w:spacing w:after="0"/>
      </w:pPr>
    </w:p>
    <w:p w:rsidR="005A6275" w:rsidRDefault="005A6275"/>
    <w:sectPr w:rsidR="005A6275" w:rsidSect="005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28E3"/>
    <w:multiLevelType w:val="hybridMultilevel"/>
    <w:tmpl w:val="EAD46E70"/>
    <w:lvl w:ilvl="0" w:tplc="9500C388">
      <w:start w:val="1"/>
      <w:numFmt w:val="decimal"/>
      <w:lvlText w:val="%1)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4672"/>
    <w:rsid w:val="000C3017"/>
    <w:rsid w:val="005A6275"/>
    <w:rsid w:val="009031BB"/>
    <w:rsid w:val="0099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7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6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6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94672"/>
    <w:rPr>
      <w:color w:val="0563C1" w:themeColor="hyperlink"/>
      <w:u w:val="single"/>
    </w:rPr>
  </w:style>
  <w:style w:type="character" w:customStyle="1" w:styleId="a4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994672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4"/>
    <w:uiPriority w:val="99"/>
    <w:qFormat/>
    <w:rsid w:val="009946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BodyText1">
    <w:name w:val="Body Text1"/>
    <w:basedOn w:val="a"/>
    <w:qFormat/>
    <w:rsid w:val="00994672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</w:rPr>
  </w:style>
  <w:style w:type="paragraph" w:customStyle="1" w:styleId="a5">
    <w:name w:val="Готовый"/>
    <w:basedOn w:val="a"/>
    <w:qFormat/>
    <w:rsid w:val="0099467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mailto:shahtinsk_alenka@krg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tinsk_alenka@krg.gov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1870</Words>
  <Characters>10664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2023-01-10T03:44:00Z</dcterms:created>
  <dcterms:modified xsi:type="dcterms:W3CDTF">2023-01-13T07:07:00Z</dcterms:modified>
</cp:coreProperties>
</file>