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DC4AC" w14:textId="77777777" w:rsidR="00E645A2" w:rsidRPr="00E645A2" w:rsidRDefault="00E645A2" w:rsidP="00E645A2">
      <w:pPr>
        <w:shd w:val="clear" w:color="auto" w:fill="FFFFFF"/>
        <w:spacing w:after="300" w:line="240" w:lineRule="auto"/>
        <w:jc w:val="right"/>
        <w:outlineLvl w:val="0"/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</w:pPr>
      <w:bookmarkStart w:id="0" w:name="_GoBack"/>
      <w:bookmarkEnd w:id="0"/>
    </w:p>
    <w:p w14:paraId="6F526930" w14:textId="77777777" w:rsidR="00E645A2" w:rsidRDefault="00DB69B9" w:rsidP="00E645A2">
      <w:pPr>
        <w:shd w:val="clear" w:color="auto" w:fill="FFFFFF"/>
        <w:spacing w:after="30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  <w:t xml:space="preserve">План мероприятий по противодействию коррупции на </w:t>
      </w:r>
    </w:p>
    <w:p w14:paraId="3B408DFF" w14:textId="2E6EE4F5" w:rsidR="00DB69B9" w:rsidRPr="00DB69B9" w:rsidRDefault="00DB69B9" w:rsidP="00E645A2">
      <w:pPr>
        <w:shd w:val="clear" w:color="auto" w:fill="FFFFFF"/>
        <w:spacing w:after="30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  <w:t>202</w:t>
      </w:r>
      <w:r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  <w:t>2</w:t>
      </w:r>
      <w:r w:rsidRPr="00DB69B9"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  <w:t>-202</w:t>
      </w:r>
      <w:r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  <w:t>3</w:t>
      </w:r>
      <w:r w:rsidRPr="00DB69B9">
        <w:rPr>
          <w:rFonts w:asciiTheme="majorBidi" w:eastAsia="Times New Roman" w:hAnsiTheme="majorBidi" w:cstheme="majorBidi"/>
          <w:b/>
          <w:bCs/>
          <w:color w:val="444444"/>
          <w:kern w:val="36"/>
          <w:sz w:val="24"/>
          <w:szCs w:val="24"/>
        </w:rPr>
        <w:t xml:space="preserve"> учебный год</w:t>
      </w:r>
    </w:p>
    <w:p w14:paraId="3694468E" w14:textId="034EE219" w:rsidR="00DB69B9" w:rsidRPr="00DB69B9" w:rsidRDefault="00DB69B9" w:rsidP="00E645A2">
      <w:pPr>
        <w:spacing w:after="0" w:line="240" w:lineRule="auto"/>
        <w:rPr>
          <w:rFonts w:asciiTheme="majorBidi" w:eastAsia="Times New Roman" w:hAnsiTheme="majorBidi" w:cstheme="majorBidi"/>
          <w:color w:val="5C5C5C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b/>
          <w:bCs/>
          <w:color w:val="5C5C5C"/>
          <w:sz w:val="24"/>
          <w:szCs w:val="24"/>
          <w:bdr w:val="none" w:sz="0" w:space="0" w:color="auto" w:frame="1"/>
        </w:rPr>
        <w:t>Цель: </w:t>
      </w:r>
      <w:r w:rsidRPr="00DB69B9">
        <w:rPr>
          <w:rFonts w:asciiTheme="majorBidi" w:eastAsia="Times New Roman" w:hAnsiTheme="majorBidi" w:cstheme="majorBidi"/>
          <w:color w:val="5C5C5C"/>
          <w:sz w:val="24"/>
          <w:szCs w:val="24"/>
          <w:bdr w:val="none" w:sz="0" w:space="0" w:color="auto" w:frame="1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КГУ </w:t>
      </w:r>
      <w:r>
        <w:rPr>
          <w:rFonts w:asciiTheme="majorBidi" w:eastAsia="Times New Roman" w:hAnsiTheme="majorBidi" w:cstheme="majorBidi"/>
          <w:color w:val="5C5C5C"/>
          <w:sz w:val="24"/>
          <w:szCs w:val="24"/>
          <w:bdr w:val="none" w:sz="0" w:space="0" w:color="auto" w:frame="1"/>
        </w:rPr>
        <w:t>«Общеобразовательная школа №9»</w:t>
      </w:r>
    </w:p>
    <w:p w14:paraId="71638408" w14:textId="77777777" w:rsidR="00DB69B9" w:rsidRPr="00DB69B9" w:rsidRDefault="00DB69B9" w:rsidP="00E645A2">
      <w:pPr>
        <w:spacing w:after="0" w:line="240" w:lineRule="auto"/>
        <w:rPr>
          <w:rFonts w:asciiTheme="majorBidi" w:eastAsia="Times New Roman" w:hAnsiTheme="majorBidi" w:cstheme="majorBidi"/>
          <w:color w:val="5C5C5C"/>
          <w:sz w:val="24"/>
          <w:szCs w:val="24"/>
        </w:rPr>
      </w:pPr>
    </w:p>
    <w:p w14:paraId="11CD2DEE" w14:textId="77777777" w:rsidR="00DB69B9" w:rsidRPr="00DB69B9" w:rsidRDefault="00DB69B9" w:rsidP="00E645A2">
      <w:pPr>
        <w:spacing w:after="0" w:line="240" w:lineRule="auto"/>
        <w:rPr>
          <w:rFonts w:asciiTheme="majorBidi" w:eastAsia="Times New Roman" w:hAnsiTheme="majorBidi" w:cstheme="majorBidi"/>
          <w:color w:val="5C5C5C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b/>
          <w:bCs/>
          <w:color w:val="5C5C5C"/>
          <w:sz w:val="24"/>
          <w:szCs w:val="24"/>
          <w:bdr w:val="none" w:sz="0" w:space="0" w:color="auto" w:frame="1"/>
        </w:rPr>
        <w:t>Задачи:</w:t>
      </w:r>
    </w:p>
    <w:p w14:paraId="0767C33B" w14:textId="77777777" w:rsidR="00DB69B9" w:rsidRPr="00DB69B9" w:rsidRDefault="00DB69B9" w:rsidP="00E645A2">
      <w:pPr>
        <w:spacing w:after="0" w:line="240" w:lineRule="auto"/>
        <w:rPr>
          <w:rFonts w:asciiTheme="majorBidi" w:eastAsia="Times New Roman" w:hAnsiTheme="majorBidi" w:cstheme="majorBidi"/>
          <w:color w:val="5C5C5C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color w:val="5C5C5C"/>
          <w:sz w:val="24"/>
          <w:szCs w:val="24"/>
          <w:bdr w:val="none" w:sz="0" w:space="0" w:color="auto" w:frame="1"/>
        </w:rPr>
        <w:t>1.Разработка мер, направленных на обеспечение прозрачности действий ответственных лиц в условиях коррупционной ситуации;</w:t>
      </w:r>
    </w:p>
    <w:p w14:paraId="32B951A7" w14:textId="77777777" w:rsidR="00DB69B9" w:rsidRPr="00DB69B9" w:rsidRDefault="00DB69B9" w:rsidP="00E645A2">
      <w:pPr>
        <w:spacing w:after="0" w:line="240" w:lineRule="auto"/>
        <w:rPr>
          <w:rFonts w:asciiTheme="majorBidi" w:eastAsia="Times New Roman" w:hAnsiTheme="majorBidi" w:cstheme="majorBidi"/>
          <w:color w:val="5C5C5C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color w:val="5C5C5C"/>
          <w:sz w:val="24"/>
          <w:szCs w:val="24"/>
          <w:bdr w:val="none" w:sz="0" w:space="0" w:color="auto" w:frame="1"/>
        </w:rPr>
        <w:t>2.Совершенствование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0A7E3562" w14:textId="77777777" w:rsidR="00DB69B9" w:rsidRPr="00DB69B9" w:rsidRDefault="00DB69B9" w:rsidP="00E645A2">
      <w:pPr>
        <w:spacing w:after="0" w:line="240" w:lineRule="auto"/>
        <w:rPr>
          <w:rFonts w:asciiTheme="majorBidi" w:eastAsia="Times New Roman" w:hAnsiTheme="majorBidi" w:cstheme="majorBidi"/>
          <w:color w:val="5C5C5C"/>
          <w:sz w:val="24"/>
          <w:szCs w:val="24"/>
        </w:rPr>
      </w:pPr>
      <w:r w:rsidRPr="00DB69B9">
        <w:rPr>
          <w:rFonts w:asciiTheme="majorBidi" w:eastAsia="Times New Roman" w:hAnsiTheme="majorBidi" w:cstheme="majorBidi"/>
          <w:color w:val="5C5C5C"/>
          <w:sz w:val="24"/>
          <w:szCs w:val="24"/>
          <w:bdr w:val="none" w:sz="0" w:space="0" w:color="auto" w:frame="1"/>
        </w:rPr>
        <w:t>3.Разработка и внедрение организационно-правовых механизмов, снимающих возможность коррупционных действий.</w:t>
      </w:r>
    </w:p>
    <w:p w14:paraId="3DC1E303" w14:textId="04448691" w:rsidR="00DB69B9" w:rsidRPr="00DB69B9" w:rsidRDefault="00DB69B9" w:rsidP="00E645A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5095"/>
        <w:gridCol w:w="1346"/>
        <w:gridCol w:w="2264"/>
      </w:tblGrid>
      <w:tr w:rsidR="00DB69B9" w:rsidRPr="00DB69B9" w14:paraId="099AA34F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2EAD7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№ п/п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C0F9E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41018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Сроки проведения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E5026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DB69B9" w:rsidRPr="00DB69B9" w14:paraId="7CF043C2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77B86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EA5C26" w14:textId="67EE0B5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Анализ качества реализации «Плана работы по противодействию коррупции за 20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21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- 202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2 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учебный год»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DE0D00" w14:textId="5BE3370E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август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A581C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  <w:p w14:paraId="696FB14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</w:tr>
      <w:tr w:rsidR="00DB69B9" w:rsidRPr="00DB69B9" w14:paraId="30C4B5CB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64635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42B507" w14:textId="5F2656A3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Разработка и утверждение «Плана мероприятий по противодействию коррупции на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-202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279386" w14:textId="2C9E7D0D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536E8C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 на общем собрании трудового коллектива</w:t>
            </w:r>
          </w:p>
        </w:tc>
      </w:tr>
      <w:tr w:rsidR="00DB69B9" w:rsidRPr="00DB69B9" w14:paraId="59A105B1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7F0AC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CD72E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BEA086" w14:textId="6FDFA2D8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август- сентябрь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2117F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3B2916B2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64428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58E5BF" w14:textId="35357B54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Утверждение Антикоррупционного стандарта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ГУ «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Общеобразовательная школа №9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72ACC6" w14:textId="3FF02CD0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5B005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23F5018D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5885A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0B3899" w14:textId="3E93E44F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Утверждение Кодекса Этики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ГУ «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Общеобразовательная школа №9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870786" w14:textId="0C634005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384D2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44714989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49482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62CAE6" w14:textId="6EC59638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Назначение Уполномоченного по этике и противодействию коррупции в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ГУ «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Общеобразовательная школа №9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0ED09D" w14:textId="60A8B1BA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6608E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7C835711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1ED3B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AD60E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представителей). Ознакомление с приказом школы «О запрете сбора денежных средств».  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6C8CEA" w14:textId="04D680CB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66A98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75E5770E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B0270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8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D526B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Контроль за исполнением реализации:</w:t>
            </w:r>
          </w:p>
          <w:p w14:paraId="493AC352" w14:textId="77777777" w:rsidR="00DB69B9" w:rsidRPr="00DB69B9" w:rsidRDefault="00DB69B9" w:rsidP="00E645A2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Закона Республики Казахстан от 18 ноября 2015 года № 410-V ЗРК «О противодействии коррупции»;</w:t>
            </w:r>
          </w:p>
          <w:p w14:paraId="6E640B42" w14:textId="77777777" w:rsidR="00DB69B9" w:rsidRPr="00DB69B9" w:rsidRDefault="00DB69B9" w:rsidP="00E645A2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Указа Президента Республики Казахстан от 26 декабря 2014 года № 986 «Об Антикоррупционной стратегии 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Республики Казахстан на 2015-2025 годы»;</w:t>
            </w:r>
          </w:p>
          <w:p w14:paraId="0F10E774" w14:textId="77777777" w:rsidR="00DB69B9" w:rsidRPr="00DB69B9" w:rsidRDefault="00DB69B9" w:rsidP="00E645A2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Типовых Правил проведения внутреннего анализа коррупционных рисков (от 19.10.2016 г.)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8C060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CF75C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51A8F415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153D4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DCF44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Контроль за исполнением реализации государственных услуг:</w:t>
            </w:r>
          </w:p>
          <w:p w14:paraId="7393609D" w14:textId="77777777" w:rsidR="00DB69B9" w:rsidRPr="00DB69B9" w:rsidRDefault="00DB69B9" w:rsidP="00E645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      </w:r>
          </w:p>
          <w:p w14:paraId="77EE62BD" w14:textId="77777777" w:rsidR="00DB69B9" w:rsidRPr="00DB69B9" w:rsidRDefault="00DB69B9" w:rsidP="00E645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      </w:r>
          </w:p>
          <w:p w14:paraId="0F4EE8AB" w14:textId="77777777" w:rsidR="00DB69B9" w:rsidRPr="00DB69B9" w:rsidRDefault="00DB69B9" w:rsidP="00E645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«Предоставление бесплатного и льготного питания отдельным категориям обучающихся и воспитанников в общеобразовательных школах»;</w:t>
            </w:r>
          </w:p>
          <w:p w14:paraId="6140B346" w14:textId="77777777" w:rsidR="00DB69B9" w:rsidRPr="00DB69B9" w:rsidRDefault="00DB69B9" w:rsidP="00E645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образования»;</w:t>
            </w:r>
          </w:p>
          <w:p w14:paraId="0A2A6564" w14:textId="77777777" w:rsidR="00DB69B9" w:rsidRPr="00DB69B9" w:rsidRDefault="00DB69B9" w:rsidP="00E645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«Выдача дубликатов документов об образовании»;</w:t>
            </w:r>
          </w:p>
          <w:p w14:paraId="17806275" w14:textId="77777777" w:rsidR="00DB69B9" w:rsidRPr="00DB69B9" w:rsidRDefault="00DB69B9" w:rsidP="00E645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послесреднего</w:t>
            </w:r>
            <w:proofErr w:type="spellEnd"/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образования».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4DCDA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D7BE36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Ответственные лица</w:t>
            </w:r>
          </w:p>
        </w:tc>
      </w:tr>
      <w:tr w:rsidR="00DB69B9" w:rsidRPr="00DB69B9" w14:paraId="390F3588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A8BAF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1A9BA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внутреннего анализа коррупционных рисков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D25FC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раз в полугодие: июль, январь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B08C9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6A4BF34A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857BB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E82F76" w14:textId="4EBA80AF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Использование прямой телефонной линии, официальных страниц в социальных сетях в целях выявления фактов вымогательства, взяточничества и других проявлений коррупции, а также для более активного привлечения 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общественности к борьбе с данными правонарушениями.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71B81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B0AF8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742D506A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C13EC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91B9B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личного приема граждан директором школы,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8EC3D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 графику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FC4D4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56F476C5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72F87C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B357D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Контроль за осуществлением приёма в первый класс.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3D555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апрель-август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0048C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Заместитель директора по УВР </w:t>
            </w:r>
          </w:p>
        </w:tc>
      </w:tr>
      <w:tr w:rsidR="00DB69B9" w:rsidRPr="00DB69B9" w14:paraId="077614F3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7D4F2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52D1C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4793B2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F9CE8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заместитель директора по УВР, секретарь</w:t>
            </w:r>
          </w:p>
        </w:tc>
      </w:tr>
      <w:tr w:rsidR="00DB69B9" w:rsidRPr="00DB69B9" w14:paraId="14F17EC0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0E6F5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D1436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Информирование граждан об их правах на получение образования.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12A89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DBA112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руководители,</w:t>
            </w:r>
          </w:p>
          <w:p w14:paraId="2DBF0A0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Администрация школы</w:t>
            </w:r>
          </w:p>
        </w:tc>
      </w:tr>
      <w:tr w:rsidR="00DB69B9" w:rsidRPr="00DB69B9" w14:paraId="5A39841B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98400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16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DE045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58903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A139F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75BE1AB1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8DF5A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016969C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9CB15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4B57A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школы,</w:t>
            </w:r>
          </w:p>
          <w:p w14:paraId="486F6D3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Зам. директора по УВР</w:t>
            </w:r>
          </w:p>
        </w:tc>
      </w:tr>
      <w:tr w:rsidR="00DB69B9" w:rsidRPr="00DB69B9" w14:paraId="4C4A7A6C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12E33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A3E358" w14:textId="25F70728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Своевременное информирование посредством размещения информации на сайте школы,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на социальных страницах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о проводимых мероприятиях.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554E1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A14E6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 по ВР</w:t>
            </w:r>
          </w:p>
        </w:tc>
      </w:tr>
      <w:tr w:rsidR="00DB69B9" w:rsidRPr="00DB69B9" w14:paraId="11CAB98E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475E5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19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FC33E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5F48F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7FA3E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</w:t>
            </w:r>
          </w:p>
          <w:p w14:paraId="47BF5272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школы</w:t>
            </w:r>
          </w:p>
        </w:tc>
      </w:tr>
      <w:tr w:rsidR="00DB69B9" w:rsidRPr="00DB69B9" w14:paraId="42DC3DCE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3D43C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5DA57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A1E2A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82113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 по УВР, ВР</w:t>
            </w:r>
          </w:p>
        </w:tc>
      </w:tr>
      <w:tr w:rsidR="00DB69B9" w:rsidRPr="00DB69B9" w14:paraId="1A9BA204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3BF03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21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7B226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E4B57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 факту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13935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</w:t>
            </w:r>
          </w:p>
          <w:p w14:paraId="29075D86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школы</w:t>
            </w:r>
          </w:p>
        </w:tc>
      </w:tr>
      <w:tr w:rsidR="00DB69B9" w:rsidRPr="00DB69B9" w14:paraId="7F456962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A3401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22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DF1EA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Реализация Плана воспитательной работы</w:t>
            </w:r>
          </w:p>
          <w:p w14:paraId="4EA8CF01" w14:textId="0B60348D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 формированию антикоррупционной культуры в школьной среде на 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-202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</w:t>
            </w: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1A326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0B84FC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 по ВР</w:t>
            </w:r>
          </w:p>
          <w:p w14:paraId="21F997E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</w:tr>
      <w:tr w:rsidR="00DB69B9" w:rsidRPr="00DB69B9" w14:paraId="03CEF85B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E8C71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2AAC2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1C06A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36FE8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DB69B9" w:rsidRPr="00DB69B9" w14:paraId="18BD7D35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1A6BD6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A7D41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Участие в конкурсах антикоррупционной направленности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80976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3C24F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</w:t>
            </w:r>
          </w:p>
          <w:p w14:paraId="6D636242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по ВР</w:t>
            </w:r>
          </w:p>
        </w:tc>
      </w:tr>
      <w:tr w:rsidR="00DB69B9" w:rsidRPr="00DB69B9" w14:paraId="3EC7D68C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791E3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88F42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Анкетирование: «Бытовая» коррупция в школе».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0B63A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FA84DC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психолог</w:t>
            </w:r>
          </w:p>
        </w:tc>
      </w:tr>
      <w:tr w:rsidR="00DB69B9" w:rsidRPr="00DB69B9" w14:paraId="7F3180D0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7E7E9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CC515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Выставка книг в библиотеке школы «Нет коррупции!»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5A07B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Ноябрь-декабрь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E6FAD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библиотекарь</w:t>
            </w:r>
          </w:p>
        </w:tc>
      </w:tr>
      <w:tr w:rsidR="00DB69B9" w:rsidRPr="00DB69B9" w14:paraId="7D43FED7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2797B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F2F29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5222E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132A2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DB69B9" w:rsidRPr="00DB69B9" w14:paraId="36E431CC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94698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A2325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7237E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D876C1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 директора</w:t>
            </w:r>
          </w:p>
          <w:p w14:paraId="0050CD6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 ВР</w:t>
            </w:r>
          </w:p>
        </w:tc>
      </w:tr>
      <w:tr w:rsidR="00DB69B9" w:rsidRPr="00DB69B9" w14:paraId="1E02F150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5728F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CC5DE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3A773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FBC009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</w:tc>
      </w:tr>
      <w:tr w:rsidR="00DB69B9" w:rsidRPr="00DB69B9" w14:paraId="633C0083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F05C55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1313A7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E5C15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37E281" w14:textId="2CE7E3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Директор школы</w:t>
            </w:r>
          </w:p>
          <w:p w14:paraId="46F940E9" w14:textId="04CCBABA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B69B9" w:rsidRPr="00DB69B9" w14:paraId="5A5631B4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EC8194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31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33B206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419746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554573" w14:textId="047324F2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зам.директор</w:t>
            </w:r>
            <w:proofErr w:type="spellEnd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по ВР</w:t>
            </w:r>
          </w:p>
        </w:tc>
      </w:tr>
      <w:tr w:rsidR="00DB69B9" w:rsidRPr="00DB69B9" w14:paraId="7BFC6B6E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BDB9E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32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92BCC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День открытых дверей школы для родителей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5FCAB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март-апрель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EFEA4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Заместители директора</w:t>
            </w:r>
          </w:p>
        </w:tc>
      </w:tr>
      <w:tr w:rsidR="00DB69B9" w:rsidRPr="00DB69B9" w14:paraId="3D6CE0C1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B2448A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FC130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7417BE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BFA013" w14:textId="4AAA385C" w:rsidR="00DB69B9" w:rsidRPr="00DB69B9" w:rsidRDefault="00E645A2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Администрация</w:t>
            </w:r>
          </w:p>
        </w:tc>
      </w:tr>
      <w:tr w:rsidR="00DB69B9" w:rsidRPr="00DB69B9" w14:paraId="0108EC0D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8C59C2" w14:textId="7D5E0F34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</w:t>
            </w:r>
            <w:r w:rsidR="00E645A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5C497C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Осуществление контроля за организацией и проведением итоговой аттестации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7BE400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Сентябрь -июль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E6B88D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Заместитель директора</w:t>
            </w:r>
          </w:p>
          <w:p w14:paraId="7642F048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по УВР</w:t>
            </w:r>
          </w:p>
        </w:tc>
      </w:tr>
      <w:tr w:rsidR="00DB69B9" w:rsidRPr="00DB69B9" w14:paraId="54D8AA51" w14:textId="77777777" w:rsidTr="00E645A2"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5465C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36</w:t>
            </w:r>
          </w:p>
        </w:tc>
        <w:tc>
          <w:tcPr>
            <w:tcW w:w="5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D209FF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D63423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Июнь, июль</w:t>
            </w:r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9AD48B" w14:textId="77777777" w:rsidR="00DB69B9" w:rsidRPr="00DB69B9" w:rsidRDefault="00DB69B9" w:rsidP="00E645A2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DB69B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Заместитель директора по УВР</w:t>
            </w:r>
          </w:p>
        </w:tc>
      </w:tr>
    </w:tbl>
    <w:p w14:paraId="3B1BB80F" w14:textId="77777777" w:rsidR="007055CA" w:rsidRPr="00DB69B9" w:rsidRDefault="007055CA" w:rsidP="00E645A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7055CA" w:rsidRPr="00DB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73FA8"/>
    <w:multiLevelType w:val="multilevel"/>
    <w:tmpl w:val="AAA4D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94A24"/>
    <w:multiLevelType w:val="multilevel"/>
    <w:tmpl w:val="1A58F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CA"/>
    <w:rsid w:val="007055CA"/>
    <w:rsid w:val="008C4277"/>
    <w:rsid w:val="00DB69B9"/>
    <w:rsid w:val="00E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DB82"/>
  <w15:chartTrackingRefBased/>
  <w15:docId w15:val="{1FB20DB3-FAEF-402F-8238-E15964F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9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Айжан Кожахметова</cp:lastModifiedBy>
  <cp:revision>4</cp:revision>
  <dcterms:created xsi:type="dcterms:W3CDTF">2022-10-14T13:25:00Z</dcterms:created>
  <dcterms:modified xsi:type="dcterms:W3CDTF">2022-10-22T06:00:00Z</dcterms:modified>
</cp:coreProperties>
</file>