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38D1" w14:textId="4125AB2D" w:rsidR="00526710" w:rsidRDefault="00526710" w:rsidP="00C22D76"/>
    <w:p w14:paraId="7F7E4B21" w14:textId="4CB5CA0A" w:rsidR="00526710" w:rsidRPr="00526710" w:rsidRDefault="00526710" w:rsidP="00526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bidi="ar-SA"/>
        </w:rPr>
      </w:pPr>
      <w:r w:rsidRPr="00526710">
        <w:rPr>
          <w:rFonts w:ascii="Times New Roman" w:eastAsia="Calibri" w:hAnsi="Times New Roman" w:cs="Times New Roman"/>
          <w:b/>
          <w:sz w:val="28"/>
          <w:szCs w:val="28"/>
          <w:lang w:val="kk-KZ" w:bidi="ar-SA"/>
        </w:rPr>
        <w:t xml:space="preserve"> Оқу – әдістемелік жұмыстарды ұйымдастыру іс-шаралары</w:t>
      </w:r>
    </w:p>
    <w:p w14:paraId="2B152BCC" w14:textId="762D779D" w:rsidR="00526710" w:rsidRPr="00526710" w:rsidRDefault="00FE42AF" w:rsidP="00FE42AF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  <w:lang w:val="kk-KZ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bidi="ar-SA"/>
        </w:rPr>
        <w:t xml:space="preserve">                             </w:t>
      </w:r>
      <w:r w:rsidR="00526710" w:rsidRPr="00526710">
        <w:rPr>
          <w:rFonts w:ascii="Times New Roman" w:eastAsia="Calibri" w:hAnsi="Times New Roman" w:cs="Times New Roman"/>
          <w:b/>
          <w:sz w:val="28"/>
          <w:szCs w:val="28"/>
          <w:lang w:val="kk-KZ" w:bidi="ar-SA"/>
        </w:rPr>
        <w:t>Әдістемелік кеңес қызметі</w:t>
      </w:r>
    </w:p>
    <w:p w14:paraId="663DFFDB" w14:textId="77777777" w:rsidR="00526710" w:rsidRPr="00526710" w:rsidRDefault="00526710" w:rsidP="0052671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val="kk-KZ" w:bidi="ar-SA"/>
        </w:rPr>
      </w:pPr>
      <w:r w:rsidRPr="00526710">
        <w:rPr>
          <w:rFonts w:ascii="Times New Roman" w:eastAsia="Calibri" w:hAnsi="Times New Roman" w:cs="Times New Roman"/>
          <w:b/>
          <w:kern w:val="36"/>
          <w:sz w:val="28"/>
          <w:szCs w:val="28"/>
          <w:lang w:val="kk-KZ" w:bidi="ar-SA"/>
        </w:rPr>
        <w:t>Ғылыми-әдістемелік жұмыс жоспары</w:t>
      </w:r>
    </w:p>
    <w:p w14:paraId="738D7116" w14:textId="77777777" w:rsidR="00526710" w:rsidRPr="00526710" w:rsidRDefault="00526710" w:rsidP="0052671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val="kk-KZ" w:bidi="ar-SA"/>
        </w:rPr>
      </w:pPr>
      <w:r w:rsidRPr="00526710">
        <w:rPr>
          <w:rFonts w:ascii="Times New Roman" w:eastAsia="Calibri" w:hAnsi="Times New Roman" w:cs="Times New Roman"/>
          <w:b/>
          <w:kern w:val="36"/>
          <w:sz w:val="28"/>
          <w:szCs w:val="28"/>
          <w:lang w:val="kk-KZ" w:bidi="ar-SA"/>
        </w:rPr>
        <w:t>2021-2022 оқу жылы</w:t>
      </w:r>
    </w:p>
    <w:p w14:paraId="143854DA" w14:textId="77777777" w:rsidR="00526710" w:rsidRPr="00526710" w:rsidRDefault="00526710" w:rsidP="00526710">
      <w:pPr>
        <w:spacing w:after="0" w:line="360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Мектеп ғылыми-әдістемелік жұмысының тақырыбы:</w:t>
      </w:r>
    </w:p>
    <w:p w14:paraId="501BEC69" w14:textId="77777777" w:rsidR="00526710" w:rsidRPr="00526710" w:rsidRDefault="00526710" w:rsidP="0052671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bidi="ar-SA"/>
        </w:rPr>
        <w:t>«Мектеп мұғалімдерінің үздіксіз кәсіби дамуына жетекшілік ету арқылы оқыту мен оқу үдерісін дамыту»</w:t>
      </w:r>
    </w:p>
    <w:p w14:paraId="5A496158" w14:textId="77777777" w:rsidR="00526710" w:rsidRPr="00526710" w:rsidRDefault="00526710" w:rsidP="0052671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Мақсаты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: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</w:t>
      </w:r>
    </w:p>
    <w:p w14:paraId="4C2847B5" w14:textId="77777777" w:rsidR="00526710" w:rsidRPr="00526710" w:rsidRDefault="00526710" w:rsidP="00C22D76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сапасын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арттырудың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қазіргі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педагогикалық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технологияларын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тәрбие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беру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үрдісіне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енгізіп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жетілдіру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;</w:t>
      </w:r>
    </w:p>
    <w:p w14:paraId="4053C352" w14:textId="77777777" w:rsidR="00526710" w:rsidRPr="00526710" w:rsidRDefault="00526710" w:rsidP="00C22D76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Шығармашылық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топтардың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жаңа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жүйені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енгізу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және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жетілдірудегі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бағыттарын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бекіту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мұғалімдердің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ғылыми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-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әдістемелік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деңгейін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кәсіби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біліктілігін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шеберлігін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дамыту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.</w:t>
      </w:r>
    </w:p>
    <w:p w14:paraId="6878EF16" w14:textId="77777777" w:rsidR="00526710" w:rsidRPr="00526710" w:rsidRDefault="00526710" w:rsidP="00C22D76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 Жеке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тұлғаны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зертханалық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ғылыми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зерттеу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жұмыстарына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баулу</w:t>
      </w:r>
    </w:p>
    <w:p w14:paraId="02791815" w14:textId="77777777" w:rsidR="00526710" w:rsidRPr="00526710" w:rsidRDefault="00526710" w:rsidP="00C22D76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Үлгермеушіліктің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алдын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алу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және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беру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қызметінің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сапасын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арттыру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</w:t>
      </w:r>
    </w:p>
    <w:p w14:paraId="7A9D7F1E" w14:textId="77777777" w:rsidR="00526710" w:rsidRPr="00526710" w:rsidRDefault="00526710" w:rsidP="00C22D76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Мұғалімдердің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оқытудың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цифрлық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түрін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қолдану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үлесін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арттыру</w:t>
      </w:r>
      <w:proofErr w:type="spellEnd"/>
    </w:p>
    <w:p w14:paraId="0722A986" w14:textId="77777777" w:rsidR="00526710" w:rsidRPr="00526710" w:rsidRDefault="00526710" w:rsidP="00526710">
      <w:pPr>
        <w:spacing w:after="0" w:line="360" w:lineRule="atLeast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-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Мектептің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инновациялық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жоба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қолға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алу</w:t>
      </w:r>
      <w:proofErr w:type="spellEnd"/>
    </w:p>
    <w:p w14:paraId="57CE3B64" w14:textId="77777777" w:rsidR="00526710" w:rsidRPr="00526710" w:rsidRDefault="00526710" w:rsidP="0052671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Міндеттері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:</w:t>
      </w:r>
    </w:p>
    <w:p w14:paraId="1DC950A2" w14:textId="77777777" w:rsidR="00526710" w:rsidRPr="00526710" w:rsidRDefault="00526710" w:rsidP="00C22D76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жоғары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орындарымен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тығыз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байланыс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жасай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отырып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оқушылардың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зерттеу-ізденушілік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бағытындағы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жұмыстарын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дамыту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;</w:t>
      </w:r>
    </w:p>
    <w:p w14:paraId="4F272081" w14:textId="77777777" w:rsidR="00526710" w:rsidRPr="00526710" w:rsidRDefault="00526710" w:rsidP="00C22D76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пәндік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олимпиадаға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ғылыми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жобаға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дайындықтың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тиімді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тәсілдерін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қарастыру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; </w:t>
      </w:r>
    </w:p>
    <w:p w14:paraId="2B16E3E9" w14:textId="77777777" w:rsidR="00526710" w:rsidRPr="00526710" w:rsidRDefault="00526710" w:rsidP="00C22D76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мұғалімдердің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шығармашылық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кезеңдер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жоспары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бойынша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жұмыстарының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жүйелі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жүргізілуін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өз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іс-тәжірибесін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өзіндік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жұмыстары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(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авторлық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бағдарлама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жинақтар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әдістемелер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)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арқылы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жинақтап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қорытындылауын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қолға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алу</w:t>
      </w:r>
      <w:proofErr w:type="spellEnd"/>
    </w:p>
    <w:p w14:paraId="28321C77" w14:textId="77777777" w:rsidR="00526710" w:rsidRPr="00526710" w:rsidRDefault="00526710" w:rsidP="00C22D76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мұғалімдердің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шығармашылық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тақырыбы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бойынша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жұмыстарын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жаңартылған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беру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мазмұнын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енгізу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бағытында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жүргізіп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жаңа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форматтағы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тапсырмалар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жинағын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дайындауға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көңіл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қою</w:t>
      </w:r>
      <w:proofErr w:type="spellEnd"/>
    </w:p>
    <w:p w14:paraId="257ACB43" w14:textId="77777777" w:rsidR="00526710" w:rsidRPr="00526710" w:rsidRDefault="00526710" w:rsidP="00C22D76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күнделікті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беру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үрдісінде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әлеуметтік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желілерді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бұлтты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сервистерді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, 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QR-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кодтау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технологиясын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тиімді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қолдану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;</w:t>
      </w:r>
    </w:p>
    <w:p w14:paraId="72D48E7F" w14:textId="77777777" w:rsidR="00526710" w:rsidRPr="00526710" w:rsidRDefault="00526710" w:rsidP="00C22D76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әр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бірлестікте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инновациялық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жобалармен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жұмысты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енгізуді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қолға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алу</w:t>
      </w:r>
      <w:proofErr w:type="spellEnd"/>
    </w:p>
    <w:p w14:paraId="5F6B9113" w14:textId="77777777" w:rsidR="00526710" w:rsidRPr="00526710" w:rsidRDefault="00526710" w:rsidP="00C22D76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жаңа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технологияларды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тиімді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қолдана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отырып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сапасын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арттыру</w:t>
      </w:r>
      <w:proofErr w:type="spellEnd"/>
    </w:p>
    <w:p w14:paraId="3CA97852" w14:textId="77777777" w:rsidR="00526710" w:rsidRPr="00526710" w:rsidRDefault="00526710" w:rsidP="0052671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Күтілетін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нәтижелер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:</w:t>
      </w:r>
    </w:p>
    <w:p w14:paraId="4C79A347" w14:textId="77777777" w:rsidR="00526710" w:rsidRPr="00526710" w:rsidRDefault="00526710" w:rsidP="00C22D76">
      <w:pPr>
        <w:numPr>
          <w:ilvl w:val="0"/>
          <w:numId w:val="4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беру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ортасының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қоғамның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ағымдағы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сұранысына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бейімделуі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;</w:t>
      </w:r>
    </w:p>
    <w:p w14:paraId="7179AB30" w14:textId="77777777" w:rsidR="00526710" w:rsidRPr="00526710" w:rsidRDefault="00526710" w:rsidP="00C22D76">
      <w:pPr>
        <w:numPr>
          <w:ilvl w:val="0"/>
          <w:numId w:val="4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оқыту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сапасының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артуы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мұғалімнің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өз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пәні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саласында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білімнің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жинақталуы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оқытудың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қазіргі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әдістерін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меңгеруі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мен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педагогикалық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процесті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компьютерлік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технология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көмегімен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ұйымдастыруы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;</w:t>
      </w:r>
    </w:p>
    <w:p w14:paraId="63A94CD1" w14:textId="77777777" w:rsidR="00526710" w:rsidRPr="00526710" w:rsidRDefault="00526710" w:rsidP="00C22D76">
      <w:pPr>
        <w:numPr>
          <w:ilvl w:val="0"/>
          <w:numId w:val="4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дарынды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оқушылармен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нәтижесінде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олимпиада,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ғылыми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жоба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түрлі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байқаулар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жеңімпаздарының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санының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артуы</w:t>
      </w:r>
      <w:proofErr w:type="spellEnd"/>
    </w:p>
    <w:p w14:paraId="709F4FA6" w14:textId="77777777" w:rsidR="00C22D76" w:rsidRDefault="00C22D76" w:rsidP="00C22D76">
      <w:pPr>
        <w:spacing w:after="200" w:line="36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bidi="ar-SA"/>
        </w:rPr>
      </w:pPr>
    </w:p>
    <w:p w14:paraId="0E73F49E" w14:textId="1F9D2B5F" w:rsidR="00526710" w:rsidRPr="00526710" w:rsidRDefault="00C22D76" w:rsidP="00C22D76">
      <w:pPr>
        <w:spacing w:after="200" w:line="360" w:lineRule="atLeas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u-RU" w:bidi="ar-SA"/>
        </w:rPr>
        <w:lastRenderedPageBreak/>
        <w:t xml:space="preserve">                                     </w:t>
      </w:r>
      <w:proofErr w:type="spellStart"/>
      <w:r w:rsidR="00526710" w:rsidRPr="00526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u-RU" w:bidi="ar-SA"/>
        </w:rPr>
        <w:t>Әдістемелік</w:t>
      </w:r>
      <w:proofErr w:type="spellEnd"/>
      <w:r w:rsidR="00526710" w:rsidRPr="00526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="00526710" w:rsidRPr="00526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u-RU" w:bidi="ar-SA"/>
        </w:rPr>
        <w:t>кеңестің</w:t>
      </w:r>
      <w:proofErr w:type="spellEnd"/>
      <w:r w:rsidR="00526710" w:rsidRPr="00526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="00526710" w:rsidRPr="00526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u-RU" w:bidi="ar-SA"/>
        </w:rPr>
        <w:t>отырыстары</w:t>
      </w:r>
      <w:proofErr w:type="spellEnd"/>
    </w:p>
    <w:tbl>
      <w:tblPr>
        <w:tblW w:w="1126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8210"/>
        <w:gridCol w:w="1014"/>
        <w:gridCol w:w="1601"/>
      </w:tblGrid>
      <w:tr w:rsidR="00526710" w:rsidRPr="00526710" w14:paraId="1980710F" w14:textId="77777777" w:rsidTr="0007775C">
        <w:trPr>
          <w:trHeight w:val="753"/>
        </w:trPr>
        <w:tc>
          <w:tcPr>
            <w:tcW w:w="1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F897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№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6C41" w14:textId="77777777" w:rsidR="00526710" w:rsidRPr="00526710" w:rsidRDefault="00526710" w:rsidP="005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отырыстың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тақырыбы</w:t>
            </w:r>
            <w:proofErr w:type="spellEnd"/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EAAD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Қарау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</w:p>
        </w:tc>
        <w:tc>
          <w:tcPr>
            <w:tcW w:w="7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F2B8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Жауапты</w:t>
            </w:r>
            <w:proofErr w:type="spellEnd"/>
          </w:p>
        </w:tc>
      </w:tr>
      <w:tr w:rsidR="00526710" w:rsidRPr="00526710" w14:paraId="63772509" w14:textId="77777777" w:rsidTr="0007775C">
        <w:trPr>
          <w:trHeight w:val="1661"/>
        </w:trPr>
        <w:tc>
          <w:tcPr>
            <w:tcW w:w="1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1BCC" w14:textId="77777777" w:rsidR="00526710" w:rsidRPr="00526710" w:rsidRDefault="00526710" w:rsidP="0052671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53FD48A9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1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566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І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отырыс</w:t>
            </w:r>
            <w:proofErr w:type="spellEnd"/>
          </w:p>
          <w:p w14:paraId="4AD5AE66" w14:textId="77777777" w:rsidR="00526710" w:rsidRPr="00526710" w:rsidRDefault="00526710" w:rsidP="00C22D76">
            <w:pPr>
              <w:numPr>
                <w:ilvl w:val="0"/>
                <w:numId w:val="7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.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топтардың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,   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бірлестіктердің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айлықтарын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белгілеу</w:t>
            </w:r>
            <w:proofErr w:type="spellEnd"/>
          </w:p>
          <w:p w14:paraId="0290633D" w14:textId="77777777" w:rsidR="00526710" w:rsidRPr="00526710" w:rsidRDefault="00526710" w:rsidP="00C22D76">
            <w:pPr>
              <w:numPr>
                <w:ilvl w:val="0"/>
                <w:numId w:val="7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нұсқау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хатпен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танысу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783BC903" w14:textId="77777777" w:rsidR="00526710" w:rsidRPr="00526710" w:rsidRDefault="00526710" w:rsidP="00C22D76">
            <w:pPr>
              <w:numPr>
                <w:ilvl w:val="0"/>
                <w:numId w:val="7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Күнтізбелік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қолданбалы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таңдау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курстарының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</w:p>
          <w:p w14:paraId="289B7E97" w14:textId="77777777" w:rsidR="00526710" w:rsidRPr="00526710" w:rsidRDefault="00526710" w:rsidP="00C22D76">
            <w:pPr>
              <w:numPr>
                <w:ilvl w:val="0"/>
                <w:numId w:val="7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құрамы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рейтингісі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аттестациядан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курстан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кестесі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мәліметтер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базасы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, </w:t>
            </w:r>
          </w:p>
          <w:p w14:paraId="7054330E" w14:textId="77777777" w:rsidR="00526710" w:rsidRPr="00526710" w:rsidRDefault="00526710" w:rsidP="00C22D76">
            <w:pPr>
              <w:numPr>
                <w:ilvl w:val="0"/>
                <w:numId w:val="7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Жедел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жәрдем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мектебінің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жаңадан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қабылданған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мамандарға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тәлімгер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 </w:t>
            </w:r>
          </w:p>
          <w:p w14:paraId="693795DF" w14:textId="77777777" w:rsidR="00526710" w:rsidRPr="00526710" w:rsidRDefault="00526710" w:rsidP="00C22D76">
            <w:pPr>
              <w:numPr>
                <w:ilvl w:val="0"/>
                <w:numId w:val="7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Үйде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7A89" w14:textId="77777777" w:rsidR="00526710" w:rsidRPr="00526710" w:rsidRDefault="00526710" w:rsidP="005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Тамыз</w:t>
            </w:r>
            <w:proofErr w:type="spellEnd"/>
          </w:p>
        </w:tc>
        <w:tc>
          <w:tcPr>
            <w:tcW w:w="7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8A2D" w14:textId="77777777" w:rsidR="00526710" w:rsidRPr="00526710" w:rsidRDefault="00526710" w:rsidP="0052671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40BA0DD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  <w:p w14:paraId="6D2700D2" w14:textId="77777777" w:rsidR="00526710" w:rsidRPr="00526710" w:rsidRDefault="00526710" w:rsidP="0052671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0C575D85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  <w:p w14:paraId="0EAB7A15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ДӘЖО</w:t>
            </w:r>
          </w:p>
        </w:tc>
      </w:tr>
      <w:tr w:rsidR="00526710" w:rsidRPr="00526710" w14:paraId="1DE0648F" w14:textId="77777777" w:rsidTr="0007775C">
        <w:trPr>
          <w:trHeight w:val="415"/>
        </w:trPr>
        <w:tc>
          <w:tcPr>
            <w:tcW w:w="1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A6F4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2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D2E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ІІ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отырыс</w:t>
            </w:r>
            <w:proofErr w:type="spellEnd"/>
          </w:p>
          <w:p w14:paraId="2149CAB5" w14:textId="77777777" w:rsidR="00526710" w:rsidRPr="00526710" w:rsidRDefault="00526710" w:rsidP="00C22D76">
            <w:pPr>
              <w:numPr>
                <w:ilvl w:val="0"/>
                <w:numId w:val="8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Мектепшілік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кестесін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</w:p>
          <w:p w14:paraId="26F237DB" w14:textId="77777777" w:rsidR="00526710" w:rsidRPr="00526710" w:rsidRDefault="00526710" w:rsidP="00C22D76">
            <w:pPr>
              <w:numPr>
                <w:ilvl w:val="0"/>
                <w:numId w:val="8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жетістіктерін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сырттай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бақылауға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мемлекеттік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бітіру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емтиханына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35558594" w14:textId="77777777" w:rsidR="00526710" w:rsidRPr="00526710" w:rsidRDefault="00526710" w:rsidP="00C22D76">
            <w:pPr>
              <w:numPr>
                <w:ilvl w:val="0"/>
                <w:numId w:val="8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балалармен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, 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ОҒҚ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615F" w14:textId="77777777" w:rsidR="00526710" w:rsidRPr="00526710" w:rsidRDefault="00526710" w:rsidP="005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Қараша</w:t>
            </w:r>
            <w:proofErr w:type="spellEnd"/>
          </w:p>
        </w:tc>
        <w:tc>
          <w:tcPr>
            <w:tcW w:w="7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54D9" w14:textId="77777777" w:rsidR="00526710" w:rsidRPr="00526710" w:rsidRDefault="00526710" w:rsidP="0052671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459F2C9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ДӘЖО</w:t>
            </w:r>
          </w:p>
          <w:p w14:paraId="59C3B65A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  <w:p w14:paraId="4437706A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Ғ.Ауэзова</w:t>
            </w:r>
            <w:proofErr w:type="spellEnd"/>
          </w:p>
        </w:tc>
      </w:tr>
      <w:tr w:rsidR="00526710" w:rsidRPr="00526710" w14:paraId="02FEB404" w14:textId="77777777" w:rsidTr="0007775C">
        <w:trPr>
          <w:trHeight w:val="334"/>
        </w:trPr>
        <w:tc>
          <w:tcPr>
            <w:tcW w:w="1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7174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3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4F2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ІІІ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отырыс</w:t>
            </w:r>
            <w:proofErr w:type="spellEnd"/>
          </w:p>
          <w:p w14:paraId="628F4C40" w14:textId="77777777" w:rsidR="00526710" w:rsidRPr="00526710" w:rsidRDefault="00526710" w:rsidP="00C22D76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зерттеудің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(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Lesson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Study)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тәсілдерін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пайдаланудың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үдерісіне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әсері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</w:p>
          <w:p w14:paraId="2E6D13FC" w14:textId="77777777" w:rsidR="00526710" w:rsidRPr="00526710" w:rsidRDefault="00526710" w:rsidP="00C22D76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: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жетістіктер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кемшіліктер</w:t>
            </w:r>
            <w:proofErr w:type="spellEnd"/>
          </w:p>
          <w:p w14:paraId="29A47122" w14:textId="77777777" w:rsidR="00526710" w:rsidRPr="00526710" w:rsidRDefault="00526710" w:rsidP="00C22D76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өсуі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тақырыптары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АКТ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құзіреттілігі</w:t>
            </w:r>
            <w:proofErr w:type="spellEnd"/>
          </w:p>
          <w:p w14:paraId="2494DCE0" w14:textId="77777777" w:rsidR="00526710" w:rsidRPr="00526710" w:rsidRDefault="00526710" w:rsidP="00C22D76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құжаттарын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тексеру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A47B3" w14:textId="77777777" w:rsidR="00526710" w:rsidRPr="00526710" w:rsidRDefault="00526710" w:rsidP="005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Қаңтар</w:t>
            </w:r>
            <w:proofErr w:type="spellEnd"/>
          </w:p>
        </w:tc>
        <w:tc>
          <w:tcPr>
            <w:tcW w:w="7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A56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F5002C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B86ED9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  <w:p w14:paraId="7254E81B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ДӘЖО</w:t>
            </w:r>
          </w:p>
          <w:p w14:paraId="3E594D7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Сарапшылар</w:t>
            </w:r>
            <w:proofErr w:type="spellEnd"/>
          </w:p>
        </w:tc>
      </w:tr>
      <w:tr w:rsidR="00526710" w:rsidRPr="00526710" w14:paraId="73BF8C3A" w14:textId="77777777" w:rsidTr="0007775C">
        <w:trPr>
          <w:trHeight w:val="1497"/>
        </w:trPr>
        <w:tc>
          <w:tcPr>
            <w:tcW w:w="1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BDBF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4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F60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IV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отырысы</w:t>
            </w:r>
            <w:proofErr w:type="spellEnd"/>
          </w:p>
          <w:p w14:paraId="0146000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1   «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Білімал ЭЖ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.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Электронды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журнал, 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қосымша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құжаттардың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жүргізілуі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757C749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2.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үлгерімі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төмен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барысы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</w:t>
            </w:r>
            <w:proofErr w:type="spellEnd"/>
          </w:p>
          <w:p w14:paraId="4291D9D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3.  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кабинеттерінің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талапқа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жабдықталуы</w:t>
            </w:r>
            <w:proofErr w:type="spellEnd"/>
          </w:p>
          <w:p w14:paraId="705DE9D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4.«Үздік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авторлық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жоба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  <w:p w14:paraId="5DE0987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5.  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Өткізілген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апталықтары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  <w:p w14:paraId="0C45483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6.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Нормативтік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құжаттардың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орындалу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барысы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8161" w14:textId="77777777" w:rsidR="00526710" w:rsidRPr="00526710" w:rsidRDefault="00526710" w:rsidP="00526710">
            <w:pPr>
              <w:spacing w:after="0" w:line="240" w:lineRule="auto"/>
              <w:ind w:left="144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Наурыз</w:t>
            </w:r>
          </w:p>
        </w:tc>
        <w:tc>
          <w:tcPr>
            <w:tcW w:w="7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5BC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BEEA11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7CA6AC1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126070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AE7F1B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ДБОЖО</w:t>
            </w:r>
          </w:p>
          <w:p w14:paraId="3F306AA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3F78172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Психологтар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7D1C28F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3C5DC0F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 </w:t>
            </w:r>
          </w:p>
        </w:tc>
      </w:tr>
      <w:tr w:rsidR="00526710" w:rsidRPr="00526710" w14:paraId="1ADEEE51" w14:textId="77777777" w:rsidTr="0007775C">
        <w:trPr>
          <w:trHeight w:val="90"/>
        </w:trPr>
        <w:tc>
          <w:tcPr>
            <w:tcW w:w="1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937F" w14:textId="77777777" w:rsidR="00526710" w:rsidRPr="00526710" w:rsidRDefault="00526710" w:rsidP="00526710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5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1D8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V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отырысы</w:t>
            </w:r>
            <w:proofErr w:type="spellEnd"/>
          </w:p>
          <w:p w14:paraId="4BEF3B80" w14:textId="77777777" w:rsidR="00526710" w:rsidRPr="00526710" w:rsidRDefault="00526710" w:rsidP="00C22D76">
            <w:pPr>
              <w:numPr>
                <w:ilvl w:val="0"/>
                <w:numId w:val="10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Бірлестіктерде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инновациялық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жобаның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енгізілу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  <w:p w14:paraId="33CA82BB" w14:textId="77777777" w:rsidR="00526710" w:rsidRPr="00526710" w:rsidRDefault="00526710" w:rsidP="00C22D76">
            <w:pPr>
              <w:numPr>
                <w:ilvl w:val="0"/>
                <w:numId w:val="10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Мемлекеттік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сыныптан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-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сыныпқа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көшу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емтихан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сараптау</w:t>
            </w:r>
            <w:proofErr w:type="spellEnd"/>
          </w:p>
          <w:p w14:paraId="7B06029E" w14:textId="77777777" w:rsidR="00526710" w:rsidRPr="00526710" w:rsidRDefault="00526710" w:rsidP="00C22D76">
            <w:pPr>
              <w:numPr>
                <w:ilvl w:val="0"/>
                <w:numId w:val="10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9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сыныптардағы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бағдаралды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пен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зерттеу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  <w:p w14:paraId="309F5A91" w14:textId="77777777" w:rsidR="00526710" w:rsidRPr="00526710" w:rsidRDefault="00526710" w:rsidP="00C22D76">
            <w:pPr>
              <w:numPr>
                <w:ilvl w:val="0"/>
                <w:numId w:val="10"/>
              </w:numPr>
              <w:spacing w:after="0" w:line="9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Үздік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бірлестіктерінің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топтардың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ішінде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атқарған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көрсеткіші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2731" w14:textId="77777777" w:rsidR="00526710" w:rsidRPr="00526710" w:rsidRDefault="00526710" w:rsidP="00526710">
            <w:pPr>
              <w:spacing w:after="0" w:line="90" w:lineRule="atLeast"/>
              <w:ind w:left="144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</w:tc>
        <w:tc>
          <w:tcPr>
            <w:tcW w:w="7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7DB0" w14:textId="77777777" w:rsidR="00526710" w:rsidRPr="00526710" w:rsidRDefault="00526710" w:rsidP="0052671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E907838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ДӘЖО</w:t>
            </w:r>
          </w:p>
          <w:p w14:paraId="2760C76C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  <w:p w14:paraId="46CF5439" w14:textId="77777777" w:rsidR="00526710" w:rsidRPr="00526710" w:rsidRDefault="00526710" w:rsidP="00526710">
            <w:pPr>
              <w:spacing w:after="200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14:paraId="35C70426" w14:textId="103BFE66" w:rsidR="00526710" w:rsidRPr="00526710" w:rsidRDefault="00C22D76" w:rsidP="00C22D76">
      <w:pPr>
        <w:spacing w:after="200" w:line="36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 xml:space="preserve">                                            </w:t>
      </w:r>
      <w:r w:rsidR="00526710"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 xml:space="preserve"> 3.4 Мектепішілік іс-шаралар ұйымдастыру.</w:t>
      </w:r>
    </w:p>
    <w:p w14:paraId="2EF70231" w14:textId="77777777" w:rsidR="00526710" w:rsidRPr="00526710" w:rsidRDefault="00526710" w:rsidP="00526710">
      <w:pPr>
        <w:spacing w:after="200" w:line="360" w:lineRule="atLeast"/>
        <w:ind w:left="780"/>
        <w:contextualSpacing/>
        <w:rPr>
          <w:rFonts w:ascii="Times New Roman" w:eastAsia="Times New Roman" w:hAnsi="Times New Roman" w:cs="Times New Roman"/>
          <w:sz w:val="24"/>
          <w:szCs w:val="24"/>
          <w:lang w:val="x-none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 xml:space="preserve">                                      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x-none" w:bidi="ar-SA"/>
        </w:rPr>
        <w:t>Пән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x-none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x-none" w:bidi="ar-SA"/>
        </w:rPr>
        <w:t>бірлестіктерінің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x-none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x-none" w:bidi="ar-SA"/>
        </w:rPr>
        <w:t>айлықтары</w:t>
      </w:r>
      <w:proofErr w:type="spellEnd"/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294"/>
        <w:gridCol w:w="1419"/>
        <w:gridCol w:w="2267"/>
      </w:tblGrid>
      <w:tr w:rsidR="00526710" w:rsidRPr="00526710" w14:paraId="007EAF95" w14:textId="77777777" w:rsidTr="0007775C">
        <w:trPr>
          <w:trHeight w:val="142"/>
        </w:trPr>
        <w:tc>
          <w:tcPr>
            <w:tcW w:w="3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EA37" w14:textId="77777777" w:rsidR="00526710" w:rsidRPr="00526710" w:rsidRDefault="00526710" w:rsidP="00526710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lastRenderedPageBreak/>
              <w:t>Қ/с</w:t>
            </w:r>
          </w:p>
        </w:tc>
        <w:tc>
          <w:tcPr>
            <w:tcW w:w="2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26B5" w14:textId="77777777" w:rsidR="00526710" w:rsidRPr="00526710" w:rsidRDefault="00526710" w:rsidP="00526710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Күн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тәртібі</w:t>
            </w:r>
            <w:proofErr w:type="spellEnd"/>
          </w:p>
        </w:tc>
        <w:tc>
          <w:tcPr>
            <w:tcW w:w="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C8B8" w14:textId="77777777" w:rsidR="00526710" w:rsidRPr="00526710" w:rsidRDefault="00526710" w:rsidP="00526710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</w:p>
        </w:tc>
        <w:tc>
          <w:tcPr>
            <w:tcW w:w="11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01F3" w14:textId="77777777" w:rsidR="00526710" w:rsidRPr="00526710" w:rsidRDefault="00526710" w:rsidP="00526710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Орындаушылар</w:t>
            </w:r>
            <w:proofErr w:type="spellEnd"/>
          </w:p>
        </w:tc>
      </w:tr>
      <w:tr w:rsidR="00526710" w:rsidRPr="00526710" w14:paraId="259E14FA" w14:textId="77777777" w:rsidTr="0007775C">
        <w:trPr>
          <w:trHeight w:val="142"/>
        </w:trPr>
        <w:tc>
          <w:tcPr>
            <w:tcW w:w="3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949D" w14:textId="77777777" w:rsidR="00526710" w:rsidRPr="00526710" w:rsidRDefault="00526710" w:rsidP="00526710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1</w:t>
            </w:r>
          </w:p>
        </w:tc>
        <w:tc>
          <w:tcPr>
            <w:tcW w:w="2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085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Денешынықтыру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айлығы</w:t>
            </w:r>
            <w:proofErr w:type="spellEnd"/>
          </w:p>
        </w:tc>
        <w:tc>
          <w:tcPr>
            <w:tcW w:w="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53D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Қараша</w:t>
            </w:r>
            <w:proofErr w:type="spellEnd"/>
          </w:p>
        </w:tc>
        <w:tc>
          <w:tcPr>
            <w:tcW w:w="11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848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59C31CD8" w14:textId="77777777" w:rsidTr="0007775C">
        <w:trPr>
          <w:trHeight w:val="402"/>
        </w:trPr>
        <w:tc>
          <w:tcPr>
            <w:tcW w:w="3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891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2</w:t>
            </w:r>
          </w:p>
        </w:tc>
        <w:tc>
          <w:tcPr>
            <w:tcW w:w="2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3CF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Бастауыш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айлығы</w:t>
            </w:r>
            <w:proofErr w:type="spellEnd"/>
          </w:p>
        </w:tc>
        <w:tc>
          <w:tcPr>
            <w:tcW w:w="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576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Желтоқсан</w:t>
            </w:r>
            <w:proofErr w:type="spellEnd"/>
          </w:p>
        </w:tc>
        <w:tc>
          <w:tcPr>
            <w:tcW w:w="11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EBA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353041FC" w14:textId="77777777" w:rsidTr="0007775C">
        <w:trPr>
          <w:trHeight w:val="290"/>
        </w:trPr>
        <w:tc>
          <w:tcPr>
            <w:tcW w:w="3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71D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3</w:t>
            </w:r>
          </w:p>
        </w:tc>
        <w:tc>
          <w:tcPr>
            <w:tcW w:w="2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44F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  <w:t>Қазақ тілі мен әдебиет пәндері бірлестігінің айлығы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801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Ақпан</w:t>
            </w:r>
            <w:proofErr w:type="spellEnd"/>
          </w:p>
        </w:tc>
        <w:tc>
          <w:tcPr>
            <w:tcW w:w="11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9DD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0948C94E" w14:textId="77777777" w:rsidTr="0007775C">
        <w:trPr>
          <w:trHeight w:val="314"/>
        </w:trPr>
        <w:tc>
          <w:tcPr>
            <w:tcW w:w="3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243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4</w:t>
            </w:r>
          </w:p>
        </w:tc>
        <w:tc>
          <w:tcPr>
            <w:tcW w:w="2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DFE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Жаратылыстану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айлығы</w:t>
            </w:r>
            <w:proofErr w:type="spellEnd"/>
          </w:p>
        </w:tc>
        <w:tc>
          <w:tcPr>
            <w:tcW w:w="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0BF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Наурыз</w:t>
            </w:r>
          </w:p>
        </w:tc>
        <w:tc>
          <w:tcPr>
            <w:tcW w:w="11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FB8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22C309AA" w14:textId="77777777" w:rsidTr="0007775C">
        <w:trPr>
          <w:trHeight w:val="299"/>
        </w:trPr>
        <w:tc>
          <w:tcPr>
            <w:tcW w:w="3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5A6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5</w:t>
            </w:r>
          </w:p>
        </w:tc>
        <w:tc>
          <w:tcPr>
            <w:tcW w:w="2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DE1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  <w:t>Гуманитарлық пәндері бірлестігінің айлығы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FD2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  <w:t>Сәуір</w:t>
            </w:r>
          </w:p>
        </w:tc>
        <w:tc>
          <w:tcPr>
            <w:tcW w:w="11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A0B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</w:tbl>
    <w:p w14:paraId="2F568F9B" w14:textId="77777777" w:rsidR="00526710" w:rsidRPr="00526710" w:rsidRDefault="00526710" w:rsidP="005267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Дарынды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оқушылармен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жұмыс</w:t>
      </w:r>
      <w:proofErr w:type="spellEnd"/>
    </w:p>
    <w:p w14:paraId="26D006C6" w14:textId="77777777" w:rsidR="00526710" w:rsidRPr="00526710" w:rsidRDefault="00526710" w:rsidP="00526710">
      <w:pPr>
        <w:spacing w:after="200" w:line="360" w:lineRule="atLeas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Мақсаты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: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дарынды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балаларды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анықтау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оқушылардың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ерекшеліктері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мен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қабілеттерін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ескере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,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олардың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шығармашылық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дамуына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мүмкіндік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жасау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. 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2836"/>
        <w:gridCol w:w="1701"/>
        <w:gridCol w:w="1843"/>
      </w:tblGrid>
      <w:tr w:rsidR="00526710" w:rsidRPr="00526710" w14:paraId="1348DA30" w14:textId="77777777" w:rsidTr="0007775C">
        <w:trPr>
          <w:trHeight w:val="149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AF20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2641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Өткізілетін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мазмұны</w:t>
            </w:r>
            <w:proofErr w:type="spellEnd"/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7E54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Мақсаты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39E0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формасы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2CA7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Жауапты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</w:tr>
      <w:tr w:rsidR="00526710" w:rsidRPr="00526710" w14:paraId="779E7064" w14:textId="77777777" w:rsidTr="0007775C">
        <w:trPr>
          <w:trHeight w:val="158"/>
        </w:trPr>
        <w:tc>
          <w:tcPr>
            <w:tcW w:w="32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CE71CE8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Қыр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күйек</w:t>
            </w:r>
            <w:proofErr w:type="spellEnd"/>
          </w:p>
          <w:p w14:paraId="794CD655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640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тексеру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4E35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жолға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қою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2AE9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F672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</w:tc>
      </w:tr>
      <w:tr w:rsidR="00526710" w:rsidRPr="00526710" w14:paraId="4B7976F5" w14:textId="77777777" w:rsidTr="0007775C">
        <w:trPr>
          <w:trHeight w:val="158"/>
        </w:trPr>
        <w:tc>
          <w:tcPr>
            <w:tcW w:w="325" w:type="pct"/>
            <w:vMerge/>
            <w:shd w:val="clear" w:color="auto" w:fill="F9F9F9"/>
            <w:vAlign w:val="center"/>
            <w:hideMark/>
          </w:tcPr>
          <w:p w14:paraId="144AABA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30B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Белгілі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саласында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интеллектісін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дамытуға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талаптанған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ерікті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атауы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эмблемасы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девизі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дәстүрі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мүшелерін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сайлау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құрамына</w:t>
            </w:r>
            <w:proofErr w:type="spellEnd"/>
          </w:p>
          <w:p w14:paraId="1C0454D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жеке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секциялар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үйірмелер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клубтарды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енгізу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81B6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зерттеуге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қызығушылығын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қалыптастыру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қабілеттерін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,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198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 xml:space="preserve">Отырыс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хаттамасы</w:t>
            </w:r>
            <w:proofErr w:type="spellEnd"/>
          </w:p>
          <w:p w14:paraId="6B774366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A29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1A6F1C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4C96AD0C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38240E08" w14:textId="77777777" w:rsidTr="0007775C">
        <w:trPr>
          <w:trHeight w:val="976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D5676E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Қазан</w:t>
            </w:r>
            <w:proofErr w:type="spellEnd"/>
          </w:p>
          <w:p w14:paraId="4EED92F1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0B2B194C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0F7621C0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41F96B83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189E533D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0CEC0C0D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0DB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Дөңгелек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үстел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: 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пен ЖОО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байланысы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DC4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зерттеу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ақпараттарымен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таныстыру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A11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5DE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5AE4DE20" w14:textId="77777777" w:rsidTr="0007775C">
        <w:trPr>
          <w:cantSplit/>
          <w:trHeight w:val="1134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A3B1BB3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Жоспарға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973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ОҒҚ-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ұжымды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түрде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немесе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жекелей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F61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көрегенділікке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баулып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жақты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дамыған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тұлға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тәрбиелеу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AE4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70F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0D9FD08B" w14:textId="77777777" w:rsidTr="0007775C">
        <w:trPr>
          <w:cantSplit/>
          <w:trHeight w:val="1012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92A4A7E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Қазан</w:t>
            </w:r>
            <w:proofErr w:type="spellEnd"/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879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Мектепішілік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, 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өткізу</w:t>
            </w:r>
            <w:proofErr w:type="spellEnd"/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47B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логикалық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ойлау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қабілетін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дамыту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9A4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DC0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43213FBC" w14:textId="77777777" w:rsidTr="0007775C">
        <w:trPr>
          <w:cantSplit/>
          <w:trHeight w:val="1480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710149A" w14:textId="77777777" w:rsidR="00526710" w:rsidRPr="00526710" w:rsidRDefault="00526710" w:rsidP="00526710">
            <w:pPr>
              <w:spacing w:after="0" w:line="15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Желтоқсан</w:t>
            </w:r>
            <w:proofErr w:type="spellEnd"/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22F3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Аудандық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қатысатын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тізімін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барысын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қадағалау</w:t>
            </w:r>
            <w:proofErr w:type="spellEnd"/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974C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Қалалық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облыстық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нәтижелі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алуға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ашу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2257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3461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  <w:tr w:rsidR="00526710" w:rsidRPr="00526710" w14:paraId="0691FA45" w14:textId="77777777" w:rsidTr="0007775C">
        <w:trPr>
          <w:cantSplit/>
          <w:trHeight w:val="1630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D96E89C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Сұранысқа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964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Б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айқауларға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, КИО, 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Ақбота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», «Кенгуру», «Золотое руно», «British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Bulldog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интеллектуальдық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марафонға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бейнелеу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қолөнер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спорттық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т.б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түрлі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8B3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шығармашылығын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дамытуды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жүзеге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асыру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CFB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Сұраныс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3F9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  <w:tr w:rsidR="00526710" w:rsidRPr="00526710" w14:paraId="539A6E0C" w14:textId="77777777" w:rsidTr="0007775C">
        <w:trPr>
          <w:cantSplit/>
          <w:trHeight w:val="1101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3AD2F4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lastRenderedPageBreak/>
              <w:t>Қаңтар</w:t>
            </w:r>
            <w:proofErr w:type="spellEnd"/>
          </w:p>
          <w:p w14:paraId="50BBA2B9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630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жетістіктері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кемшіліктерін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085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Жекелей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обьектілер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күшейту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99F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C1A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641FD1EF" w14:textId="77777777" w:rsidTr="0007775C">
        <w:trPr>
          <w:cantSplit/>
          <w:trHeight w:val="1134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67CB3A6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Наурыз</w:t>
            </w: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D9B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үздік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таңдау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қалалық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облыстық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жоба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жарыстарына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ұсыну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4FB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бағалау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301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Сұраныс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ABD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6C1F1CEA" w14:textId="77777777" w:rsidTr="0007775C">
        <w:trPr>
          <w:cantSplit/>
          <w:trHeight w:val="1134"/>
        </w:trPr>
        <w:tc>
          <w:tcPr>
            <w:tcW w:w="3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3C5A9A6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Сәуір</w:t>
            </w:r>
            <w:proofErr w:type="spellEnd"/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076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ОҒҚ-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жалпы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мәжілістеріне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жүйелі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түрде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басқа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секция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көріп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тәжірибе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алмасу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  <w:p w14:paraId="38CA691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329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шығармашылығының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жан-жақты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дамуын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қамтамасыз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ету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6F0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Мәжіліс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EEF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53C11A78" w14:textId="77777777" w:rsidTr="0007775C">
        <w:trPr>
          <w:trHeight w:val="158"/>
        </w:trPr>
        <w:tc>
          <w:tcPr>
            <w:tcW w:w="32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0A531E6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05D1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ОҒҚ-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әрбір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мүшесі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жөнінде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беру.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04CA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айқындау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85A7F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C548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5E8C8E57" w14:textId="77777777" w:rsidTr="0007775C">
        <w:trPr>
          <w:trHeight w:val="158"/>
        </w:trPr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32215A1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FECB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ішінде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үздік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жетістіктер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көрсеткен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жайлы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мәліметтер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базасын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94CC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қызметінің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марапаттау</w:t>
            </w:r>
            <w:proofErr w:type="spellEnd"/>
          </w:p>
        </w:tc>
        <w:tc>
          <w:tcPr>
            <w:tcW w:w="7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5B42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Мәлімет</w:t>
            </w:r>
            <w:proofErr w:type="spellEnd"/>
          </w:p>
        </w:tc>
        <w:tc>
          <w:tcPr>
            <w:tcW w:w="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C445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</w:tbl>
    <w:p w14:paraId="513D826F" w14:textId="77777777" w:rsidR="00526710" w:rsidRPr="00526710" w:rsidRDefault="00526710" w:rsidP="005267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Үлгерімі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төмен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оқушылармен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   </w:t>
      </w: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жұмыс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 </w:t>
      </w:r>
    </w:p>
    <w:p w14:paraId="3FC1CC91" w14:textId="77777777" w:rsidR="00526710" w:rsidRPr="00526710" w:rsidRDefault="00526710" w:rsidP="00526710">
      <w:pPr>
        <w:spacing w:after="200" w:line="360" w:lineRule="atLeas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spellStart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Мақсаты</w:t>
      </w:r>
      <w:proofErr w:type="spellEnd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bidi="ar-SA"/>
        </w:rPr>
        <w:t>: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  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үлгерімі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төмен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оқушылармен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жұмыс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дағдыларын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қалыптастыру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bidi="ar-SA"/>
        </w:rPr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2973"/>
        <w:gridCol w:w="2694"/>
        <w:gridCol w:w="1985"/>
        <w:gridCol w:w="1702"/>
      </w:tblGrid>
      <w:tr w:rsidR="00526710" w:rsidRPr="00526710" w14:paraId="1514CA6C" w14:textId="77777777" w:rsidTr="0007775C">
        <w:trPr>
          <w:trHeight w:val="149"/>
        </w:trPr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B444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4328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Өткізілетін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мазмұны</w:t>
            </w:r>
            <w:proofErr w:type="spellEnd"/>
          </w:p>
        </w:tc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470C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Мақсаты</w:t>
            </w:r>
            <w:proofErr w:type="spellEnd"/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7865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формасы</w:t>
            </w:r>
            <w:proofErr w:type="spellEnd"/>
          </w:p>
        </w:tc>
        <w:tc>
          <w:tcPr>
            <w:tcW w:w="8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76C9" w14:textId="77777777" w:rsidR="00526710" w:rsidRPr="00526710" w:rsidRDefault="00526710" w:rsidP="00526710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Жауапты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</w:tr>
      <w:tr w:rsidR="00526710" w:rsidRPr="00526710" w14:paraId="00C99039" w14:textId="77777777" w:rsidTr="0007775C">
        <w:trPr>
          <w:cantSplit/>
          <w:trHeight w:val="1621"/>
        </w:trPr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9A65D10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Қыр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күйек</w:t>
            </w:r>
            <w:proofErr w:type="spellEnd"/>
          </w:p>
        </w:tc>
        <w:tc>
          <w:tcPr>
            <w:tcW w:w="1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01C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үлгермейтін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түрлеріне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қарай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жіктеу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немесе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топтастыру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4C3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Жекелей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950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0C3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4A462A1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0C11B4AA" w14:textId="77777777" w:rsidTr="0007775C">
        <w:trPr>
          <w:cantSplit/>
          <w:trHeight w:val="1117"/>
        </w:trPr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FAE8258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Қазан</w:t>
            </w:r>
            <w:proofErr w:type="spellEnd"/>
          </w:p>
          <w:p w14:paraId="74CB472E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35769384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210606B2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7F3BA909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2ED0BE53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14:paraId="192239F7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7AF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Қызығушылықтары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  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қажеттіліктерін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; тест,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сұхбат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тренингтер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457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Жеке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тұлғалық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әрекетіне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1FF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анықтама</w:t>
            </w:r>
            <w:proofErr w:type="spellEnd"/>
          </w:p>
        </w:tc>
        <w:tc>
          <w:tcPr>
            <w:tcW w:w="8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789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Психолог</w:t>
            </w:r>
          </w:p>
        </w:tc>
      </w:tr>
      <w:tr w:rsidR="00526710" w:rsidRPr="00526710" w14:paraId="4FA439B7" w14:textId="77777777" w:rsidTr="0007775C">
        <w:trPr>
          <w:cantSplit/>
          <w:trHeight w:val="1699"/>
        </w:trPr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E4C8AA4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қажеттілігіне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қарай</w:t>
            </w:r>
            <w:proofErr w:type="spellEnd"/>
          </w:p>
        </w:tc>
        <w:tc>
          <w:tcPr>
            <w:tcW w:w="1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87D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жүйелі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тексеру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көрсету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;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меңгермеген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тақырыптарымен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жасау</w:t>
            </w:r>
            <w:proofErr w:type="spellEnd"/>
          </w:p>
        </w:tc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7A9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</w:p>
          <w:p w14:paraId="215B600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DC1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Жеке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</w:t>
            </w:r>
            <w:proofErr w:type="spellEnd"/>
          </w:p>
        </w:tc>
        <w:tc>
          <w:tcPr>
            <w:tcW w:w="8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E3A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3620463F" w14:textId="77777777" w:rsidTr="0007775C">
        <w:trPr>
          <w:cantSplit/>
          <w:trHeight w:val="1134"/>
        </w:trPr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A470176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ішінде</w:t>
            </w:r>
            <w:proofErr w:type="spellEnd"/>
          </w:p>
        </w:tc>
        <w:tc>
          <w:tcPr>
            <w:tcW w:w="1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FFD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мүмкіндіктері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қабілеттерін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ескере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жұмылдыру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554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Ынталандыру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сенімділігін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қалыптастыру</w:t>
            </w:r>
            <w:proofErr w:type="spellEnd"/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E4D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Сұраныс</w:t>
            </w:r>
            <w:proofErr w:type="spellEnd"/>
          </w:p>
        </w:tc>
        <w:tc>
          <w:tcPr>
            <w:tcW w:w="8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76E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0661413E" w14:textId="77777777" w:rsidTr="0007775C">
        <w:trPr>
          <w:cantSplit/>
          <w:trHeight w:val="864"/>
        </w:trPr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F33BFEC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Тоқсан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сайын</w:t>
            </w:r>
            <w:proofErr w:type="spellEnd"/>
          </w:p>
        </w:tc>
        <w:tc>
          <w:tcPr>
            <w:tcW w:w="1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7CD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кему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мониторингін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жүргізу</w:t>
            </w:r>
            <w:proofErr w:type="spellEnd"/>
          </w:p>
        </w:tc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9E6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белгілеу</w:t>
            </w:r>
            <w:proofErr w:type="spellEnd"/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3AB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Мониторинг</w:t>
            </w:r>
          </w:p>
        </w:tc>
        <w:tc>
          <w:tcPr>
            <w:tcW w:w="8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B7F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5AABA83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5FC61087" w14:textId="77777777" w:rsidTr="0007775C">
        <w:trPr>
          <w:cantSplit/>
          <w:trHeight w:val="1134"/>
        </w:trPr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C109348" w14:textId="77777777" w:rsidR="00526710" w:rsidRPr="00526710" w:rsidRDefault="00526710" w:rsidP="00526710">
            <w:pPr>
              <w:spacing w:after="0" w:line="15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</w:tc>
        <w:tc>
          <w:tcPr>
            <w:tcW w:w="14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0DF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Мектепішілік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жалпы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:</w:t>
            </w:r>
          </w:p>
          <w:p w14:paraId="27F8A52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-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диагностикалау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  <w:p w14:paraId="08E3FDB9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-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мониторингілеу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949B2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шығару</w:t>
            </w:r>
            <w:proofErr w:type="spellEnd"/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00F1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Анықтама</w:t>
            </w:r>
            <w:proofErr w:type="spellEnd"/>
          </w:p>
        </w:tc>
        <w:tc>
          <w:tcPr>
            <w:tcW w:w="8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D7C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48577F93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14:paraId="5F1FCB80" w14:textId="77777777" w:rsidR="00526710" w:rsidRPr="00526710" w:rsidRDefault="00526710" w:rsidP="00C22D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14:paraId="61CED9EB" w14:textId="77777777" w:rsidR="00526710" w:rsidRPr="00526710" w:rsidRDefault="00526710" w:rsidP="00526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</w:pPr>
      <w:bookmarkStart w:id="0" w:name="_Hlk87947512"/>
      <w:r w:rsidRPr="00526710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2021-2022 о</w:t>
      </w:r>
      <w:r w:rsidRPr="00526710"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  <w:t>қу жылына арналған</w:t>
      </w:r>
    </w:p>
    <w:p w14:paraId="578B0634" w14:textId="77777777" w:rsidR="00526710" w:rsidRPr="00526710" w:rsidRDefault="00526710" w:rsidP="00526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kk-KZ" w:bidi="ar-SA"/>
        </w:rPr>
      </w:pPr>
      <w:r w:rsidRPr="00526710"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  <w:t>TIMSS халықаралық зерттеуінің</w:t>
      </w:r>
      <w:r w:rsidRPr="005267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kk-KZ" w:bidi="ar-SA"/>
        </w:rPr>
        <w:t>оқу, ғылыми-жаратылыстану және  математикалық сауаттылық бағыттарында дайындау жоспары</w:t>
      </w:r>
    </w:p>
    <w:tbl>
      <w:tblPr>
        <w:tblW w:w="101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2268"/>
        <w:gridCol w:w="1367"/>
      </w:tblGrid>
      <w:tr w:rsidR="00526710" w:rsidRPr="00526710" w14:paraId="0119E58D" w14:textId="77777777" w:rsidTr="0007775C">
        <w:tc>
          <w:tcPr>
            <w:tcW w:w="567" w:type="dxa"/>
          </w:tcPr>
          <w:p w14:paraId="0B79E01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№</w:t>
            </w:r>
          </w:p>
          <w:p w14:paraId="5D95CA9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  <w:t>р</w:t>
            </w: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/</w:t>
            </w: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  <w:t>с</w:t>
            </w:r>
          </w:p>
        </w:tc>
        <w:tc>
          <w:tcPr>
            <w:tcW w:w="5955" w:type="dxa"/>
          </w:tcPr>
          <w:p w14:paraId="5689B13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  <w:t xml:space="preserve">Іс </w:t>
            </w: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-</w:t>
            </w: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  <w:t xml:space="preserve"> шаралар</w:t>
            </w:r>
          </w:p>
        </w:tc>
        <w:tc>
          <w:tcPr>
            <w:tcW w:w="2268" w:type="dxa"/>
          </w:tcPr>
          <w:p w14:paraId="7B61355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  <w:t>Жауапты</w:t>
            </w:r>
          </w:p>
        </w:tc>
        <w:tc>
          <w:tcPr>
            <w:tcW w:w="1367" w:type="dxa"/>
          </w:tcPr>
          <w:p w14:paraId="5B48560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ar-SA"/>
              </w:rPr>
              <w:t xml:space="preserve">Мерзімі </w:t>
            </w:r>
          </w:p>
        </w:tc>
      </w:tr>
      <w:tr w:rsidR="00526710" w:rsidRPr="00526710" w14:paraId="23543308" w14:textId="77777777" w:rsidTr="0007775C">
        <w:tc>
          <w:tcPr>
            <w:tcW w:w="567" w:type="dxa"/>
          </w:tcPr>
          <w:p w14:paraId="598807D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52A2D1F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>4,8,9- сыныптарының пән мұғалімдерінің кәсіптік деңгейін анықтау үшін, мұғалімдер туралы мәліметтер жинақтау.</w:t>
            </w:r>
          </w:p>
        </w:tc>
        <w:tc>
          <w:tcPr>
            <w:tcW w:w="2268" w:type="dxa"/>
          </w:tcPr>
          <w:p w14:paraId="4B5D37B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</w:t>
            </w:r>
          </w:p>
          <w:p w14:paraId="522F123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Шаривхан Н.</w:t>
            </w:r>
          </w:p>
        </w:tc>
        <w:tc>
          <w:tcPr>
            <w:tcW w:w="1367" w:type="dxa"/>
          </w:tcPr>
          <w:p w14:paraId="72D9A9C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қыркүйек</w:t>
            </w:r>
          </w:p>
        </w:tc>
      </w:tr>
      <w:tr w:rsidR="00526710" w:rsidRPr="00526710" w14:paraId="39035467" w14:textId="77777777" w:rsidTr="0007775C">
        <w:tc>
          <w:tcPr>
            <w:tcW w:w="567" w:type="dxa"/>
          </w:tcPr>
          <w:p w14:paraId="703682A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763F758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TIMSS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 халықаралық зерттеуге пән мұғалімдері мен оқушыларды дайындау сұрақтары бойынша директор жанындағы отырыс өткізу. </w:t>
            </w:r>
          </w:p>
        </w:tc>
        <w:tc>
          <w:tcPr>
            <w:tcW w:w="2268" w:type="dxa"/>
          </w:tcPr>
          <w:p w14:paraId="7B8D41E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</w:t>
            </w:r>
          </w:p>
          <w:p w14:paraId="7526A7E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Шаривхан Н.</w:t>
            </w:r>
          </w:p>
        </w:tc>
        <w:tc>
          <w:tcPr>
            <w:tcW w:w="1367" w:type="dxa"/>
          </w:tcPr>
          <w:p w14:paraId="6704AA3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Жыл бойы</w:t>
            </w:r>
          </w:p>
        </w:tc>
      </w:tr>
      <w:tr w:rsidR="00526710" w:rsidRPr="00526710" w14:paraId="20CAEA73" w14:textId="77777777" w:rsidTr="0007775C">
        <w:tc>
          <w:tcPr>
            <w:tcW w:w="567" w:type="dxa"/>
          </w:tcPr>
          <w:p w14:paraId="4FC9CB6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0B8C51E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>4,</w:t>
            </w:r>
            <w:r w:rsidRPr="00526710">
              <w:rPr>
                <w:rFonts w:ascii="Times New Roman" w:eastAsia="Calibri" w:hAnsi="Times New Roman" w:cs="Times New Roman"/>
                <w:color w:val="000000"/>
                <w:lang w:val="ru-RU" w:bidi="ar-SA"/>
              </w:rPr>
              <w:t>8,9-</w:t>
            </w: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 xml:space="preserve"> сыныптарының пән мұғалімдерінің </w:t>
            </w: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TIMSS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 халықаралық зерттеуге оқушыларды дайындау жоспарларын бекіту.</w:t>
            </w:r>
          </w:p>
        </w:tc>
        <w:tc>
          <w:tcPr>
            <w:tcW w:w="2268" w:type="dxa"/>
          </w:tcPr>
          <w:p w14:paraId="212E186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</w:t>
            </w:r>
          </w:p>
          <w:p w14:paraId="006BF8D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Шаривхан Н.</w:t>
            </w:r>
          </w:p>
        </w:tc>
        <w:tc>
          <w:tcPr>
            <w:tcW w:w="1367" w:type="dxa"/>
          </w:tcPr>
          <w:p w14:paraId="4935675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қараша</w:t>
            </w:r>
          </w:p>
        </w:tc>
      </w:tr>
      <w:tr w:rsidR="00526710" w:rsidRPr="00526710" w14:paraId="52FB8A6F" w14:textId="77777777" w:rsidTr="0007775C">
        <w:tc>
          <w:tcPr>
            <w:tcW w:w="567" w:type="dxa"/>
          </w:tcPr>
          <w:p w14:paraId="2390FB4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0C054AF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Әдістеме бірлестік жетекшілерімен, пән мұғалімдерімен төмендегі сұрақтар бойынша семинарлар өткізу: </w:t>
            </w:r>
          </w:p>
          <w:p w14:paraId="4219634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Оқушыларды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бірінші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сабақтан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бастап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сөйлесім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әрекетінің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түрлерін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 xml:space="preserve"> (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айтылым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жазылым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тыңдалым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оқылым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тілдесім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 xml:space="preserve">) </w:t>
            </w:r>
            <w:proofErr w:type="spellStart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ru-RU" w:bidi="ar-SA"/>
              </w:rPr>
              <w:t>меңгертебілу</w:t>
            </w:r>
            <w:proofErr w:type="spellEnd"/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>;</w:t>
            </w:r>
          </w:p>
          <w:p w14:paraId="6301B50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>Әлеуметтік талаптарына сай келу үшін оқушының ақпараттық технологияларды қолдану және проблемалардың шешімін таба алуға үйрету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;</w:t>
            </w:r>
          </w:p>
          <w:p w14:paraId="538B273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shd w:val="clear" w:color="auto" w:fill="FFFFFF"/>
                <w:lang w:val="kk-KZ" w:bidi="ar-SA"/>
              </w:rPr>
              <w:t>2011-2020 жылдарға ҚР білім беру жүйесін жетілдіруге бағытталған Мемлекеттік бағдарламасы біздің оқушыларымыздың TIMSS халықаралық зерттеуінде мақсатты индикаторларымен танысу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.</w:t>
            </w:r>
          </w:p>
        </w:tc>
        <w:tc>
          <w:tcPr>
            <w:tcW w:w="2268" w:type="dxa"/>
          </w:tcPr>
          <w:p w14:paraId="1C6C0FA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TIMSS халықаралық зерттеу бағдарламасы бойынша курстан өткен пән мұғалімдері.</w:t>
            </w:r>
          </w:p>
        </w:tc>
        <w:tc>
          <w:tcPr>
            <w:tcW w:w="1367" w:type="dxa"/>
          </w:tcPr>
          <w:p w14:paraId="78A0FC4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Жыл бойы</w:t>
            </w:r>
          </w:p>
        </w:tc>
      </w:tr>
      <w:tr w:rsidR="00526710" w:rsidRPr="00526710" w14:paraId="6CDFCAE3" w14:textId="77777777" w:rsidTr="0007775C">
        <w:tc>
          <w:tcPr>
            <w:tcW w:w="567" w:type="dxa"/>
          </w:tcPr>
          <w:p w14:paraId="16FA9F5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27C080D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>4,</w:t>
            </w:r>
            <w:r w:rsidRPr="00526710">
              <w:rPr>
                <w:rFonts w:ascii="Times New Roman" w:eastAsia="Calibri" w:hAnsi="Times New Roman" w:cs="Times New Roman"/>
                <w:color w:val="000000"/>
                <w:lang w:val="ru-RU" w:bidi="ar-SA"/>
              </w:rPr>
              <w:t>8,9</w:t>
            </w: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 xml:space="preserve"> сыныптарының пән мұғалімдерінің </w:t>
            </w: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TIMSS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 халықаралық зерттеуге дайындау үшін әдістемелік әзірлемерді құрастыру.</w:t>
            </w:r>
          </w:p>
        </w:tc>
        <w:tc>
          <w:tcPr>
            <w:tcW w:w="2268" w:type="dxa"/>
          </w:tcPr>
          <w:p w14:paraId="1F1C5C1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Пән мұғалімдері</w:t>
            </w:r>
          </w:p>
        </w:tc>
        <w:tc>
          <w:tcPr>
            <w:tcW w:w="1367" w:type="dxa"/>
          </w:tcPr>
          <w:p w14:paraId="1E0625A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Жыл бойы</w:t>
            </w:r>
          </w:p>
        </w:tc>
      </w:tr>
      <w:tr w:rsidR="00526710" w:rsidRPr="00526710" w14:paraId="097C67FA" w14:textId="77777777" w:rsidTr="0007775C">
        <w:tc>
          <w:tcPr>
            <w:tcW w:w="567" w:type="dxa"/>
          </w:tcPr>
          <w:p w14:paraId="6077686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5FEC9CF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Ашық есік күні (Орыс тілі, физика, химия, география, биология, математика пәндерінің сабақ жоспарлары мен </w:t>
            </w: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TIMSS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 бағдарламасы негізіндегі тапсырмаларды кіріктіру әдістемесі бойынша іс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-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тәжірибе алмасу).</w:t>
            </w:r>
          </w:p>
          <w:p w14:paraId="134EAB5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2268" w:type="dxa"/>
          </w:tcPr>
          <w:p w14:paraId="4C10DD6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</w:t>
            </w:r>
          </w:p>
          <w:p w14:paraId="3E09E73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Шаривхан Н.әдістемелік бірлестік жетекшілері, пән мұғалімдері.</w:t>
            </w:r>
          </w:p>
        </w:tc>
        <w:tc>
          <w:tcPr>
            <w:tcW w:w="1367" w:type="dxa"/>
          </w:tcPr>
          <w:p w14:paraId="1CF746E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қаңтар</w:t>
            </w:r>
          </w:p>
          <w:p w14:paraId="5567C84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20</w:t>
            </w: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22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ж.</w:t>
            </w:r>
          </w:p>
        </w:tc>
      </w:tr>
      <w:tr w:rsidR="00526710" w:rsidRPr="00526710" w14:paraId="461343E3" w14:textId="77777777" w:rsidTr="0007775C">
        <w:tc>
          <w:tcPr>
            <w:tcW w:w="567" w:type="dxa"/>
          </w:tcPr>
          <w:p w14:paraId="04AD9D2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137328B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TIMSS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халықаралық зерттеу жүргізу кезіндегі оқушылардың және ата 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–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 аналардың психологиялық бейімделуі мақсатында 4,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8,9-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 сынып оқушыларының ата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-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аналарымен жиналыс өткізу. </w:t>
            </w:r>
          </w:p>
        </w:tc>
        <w:tc>
          <w:tcPr>
            <w:tcW w:w="2268" w:type="dxa"/>
          </w:tcPr>
          <w:p w14:paraId="43ED501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директоры А.С.Жангалова,</w:t>
            </w:r>
          </w:p>
          <w:p w14:paraId="02256B6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</w:t>
            </w:r>
          </w:p>
          <w:p w14:paraId="70951B7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Шаривхан Н.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Психолог.</w:t>
            </w:r>
          </w:p>
        </w:tc>
        <w:tc>
          <w:tcPr>
            <w:tcW w:w="1367" w:type="dxa"/>
          </w:tcPr>
          <w:p w14:paraId="234C6D8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І жарты жылдық, ІІ жарты жылдық.</w:t>
            </w:r>
          </w:p>
        </w:tc>
      </w:tr>
      <w:tr w:rsidR="00526710" w:rsidRPr="00526710" w14:paraId="2AEAB43F" w14:textId="77777777" w:rsidTr="0007775C">
        <w:tc>
          <w:tcPr>
            <w:tcW w:w="567" w:type="dxa"/>
          </w:tcPr>
          <w:p w14:paraId="6C2045D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2D25066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>Сынама тестілеуді, мониторингін және талдауын жүргізу.</w:t>
            </w:r>
          </w:p>
        </w:tc>
        <w:tc>
          <w:tcPr>
            <w:tcW w:w="2268" w:type="dxa"/>
          </w:tcPr>
          <w:p w14:paraId="0074670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Пән мұғалімдері</w:t>
            </w:r>
          </w:p>
          <w:p w14:paraId="0CA152C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1367" w:type="dxa"/>
          </w:tcPr>
          <w:p w14:paraId="23F28BD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Жыл бойы</w:t>
            </w:r>
          </w:p>
        </w:tc>
      </w:tr>
      <w:tr w:rsidR="00526710" w:rsidRPr="00526710" w14:paraId="09C42317" w14:textId="77777777" w:rsidTr="0007775C">
        <w:tc>
          <w:tcPr>
            <w:tcW w:w="567" w:type="dxa"/>
          </w:tcPr>
          <w:p w14:paraId="0911928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</w:p>
        </w:tc>
        <w:tc>
          <w:tcPr>
            <w:tcW w:w="5955" w:type="dxa"/>
          </w:tcPr>
          <w:p w14:paraId="022EA7F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 xml:space="preserve">Орыс тілі, физика, химия, география, биология, математика пән мұғалімдерінің дидактикалық материалдар дайындауы. </w:t>
            </w:r>
          </w:p>
        </w:tc>
        <w:tc>
          <w:tcPr>
            <w:tcW w:w="2268" w:type="dxa"/>
          </w:tcPr>
          <w:p w14:paraId="52ED531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lang w:val="kk-KZ" w:eastAsia="zh-CN" w:bidi="ar-SA"/>
              </w:rPr>
              <w:t>Пән мұғалімдері</w:t>
            </w:r>
          </w:p>
        </w:tc>
        <w:tc>
          <w:tcPr>
            <w:tcW w:w="1367" w:type="dxa"/>
          </w:tcPr>
          <w:p w14:paraId="759900E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Жыл бойы</w:t>
            </w:r>
          </w:p>
        </w:tc>
      </w:tr>
      <w:tr w:rsidR="00526710" w:rsidRPr="00526710" w14:paraId="1C46C61D" w14:textId="77777777" w:rsidTr="0007775C">
        <w:tc>
          <w:tcPr>
            <w:tcW w:w="567" w:type="dxa"/>
          </w:tcPr>
          <w:p w14:paraId="4482F15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6E72459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lang w:val="en-US" w:eastAsia="zh-CN" w:bidi="ar-SA"/>
              </w:rPr>
              <w:t>TIMSS</w:t>
            </w:r>
            <w:r w:rsidRPr="00526710">
              <w:rPr>
                <w:rFonts w:ascii="Times New Roman" w:eastAsia="Times New Roman" w:hAnsi="Times New Roman" w:cs="Times New Roman"/>
                <w:lang w:val="kk-KZ" w:eastAsia="zh-CN" w:bidi="ar-SA"/>
              </w:rPr>
              <w:t xml:space="preserve"> халықаралық зерттеу бағдарламасы бойынша</w:t>
            </w: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 xml:space="preserve"> тақырыптық тестілеуді жүргізу кестесін құру. </w:t>
            </w:r>
          </w:p>
          <w:p w14:paraId="30E5872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2268" w:type="dxa"/>
          </w:tcPr>
          <w:p w14:paraId="707ECB6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</w:t>
            </w:r>
          </w:p>
          <w:p w14:paraId="4B4DAE9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Шаривхан Н.</w:t>
            </w:r>
          </w:p>
        </w:tc>
        <w:tc>
          <w:tcPr>
            <w:tcW w:w="1367" w:type="dxa"/>
          </w:tcPr>
          <w:p w14:paraId="7E2ED89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Жылына екі рет</w:t>
            </w:r>
          </w:p>
          <w:p w14:paraId="6638634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</w:tr>
      <w:tr w:rsidR="00526710" w:rsidRPr="00526710" w14:paraId="3A950997" w14:textId="77777777" w:rsidTr="0007775C">
        <w:tc>
          <w:tcPr>
            <w:tcW w:w="567" w:type="dxa"/>
          </w:tcPr>
          <w:p w14:paraId="622AF60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252DBD9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zh-CN" w:bidi="ar-SA"/>
              </w:rPr>
            </w:pPr>
            <w:r w:rsidRPr="00526710">
              <w:rPr>
                <w:rFonts w:ascii="Times New Roman" w:eastAsia="Calibri" w:hAnsi="Times New Roman" w:cs="Times New Roman"/>
                <w:color w:val="000000"/>
                <w:lang w:val="kk-KZ" w:bidi="ar-SA"/>
              </w:rPr>
              <w:t>Тақырыптық тестілеуді жүргізіп, толық талдау жасау арқылы мәселені анықтау және олардың алдын алу.</w:t>
            </w:r>
          </w:p>
        </w:tc>
        <w:tc>
          <w:tcPr>
            <w:tcW w:w="2268" w:type="dxa"/>
          </w:tcPr>
          <w:p w14:paraId="66D0240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lang w:val="kk-KZ" w:eastAsia="zh-CN" w:bidi="ar-SA"/>
              </w:rPr>
              <w:t>Пән мұғалімдері, әдісбірлестік жетекшілері</w:t>
            </w:r>
          </w:p>
        </w:tc>
        <w:tc>
          <w:tcPr>
            <w:tcW w:w="1367" w:type="dxa"/>
          </w:tcPr>
          <w:p w14:paraId="5A02DAE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Жыл бойы</w:t>
            </w:r>
          </w:p>
        </w:tc>
      </w:tr>
      <w:tr w:rsidR="00526710" w:rsidRPr="00526710" w14:paraId="232C3E2D" w14:textId="77777777" w:rsidTr="0007775C">
        <w:tc>
          <w:tcPr>
            <w:tcW w:w="567" w:type="dxa"/>
          </w:tcPr>
          <w:p w14:paraId="029DC3B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5955" w:type="dxa"/>
          </w:tcPr>
          <w:p w14:paraId="796B1A5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TIMSS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халықаралық зерттеу жұмыс жоспарына жылдық қорытынды бойынша түзетулер енгізу. </w:t>
            </w:r>
          </w:p>
        </w:tc>
        <w:tc>
          <w:tcPr>
            <w:tcW w:w="2268" w:type="dxa"/>
          </w:tcPr>
          <w:p w14:paraId="1CDECFB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Оқу ісінің меңгерушісі Мустафин Е.А </w:t>
            </w:r>
            <w:r w:rsidRPr="00526710">
              <w:rPr>
                <w:rFonts w:ascii="Times New Roman" w:eastAsia="Times New Roman" w:hAnsi="Times New Roman" w:cs="Times New Roman"/>
                <w:lang w:val="kk-KZ" w:eastAsia="zh-CN" w:bidi="ar-SA"/>
              </w:rPr>
              <w:t>әдістемелік бірлестік жетекшілері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,</w:t>
            </w:r>
          </w:p>
          <w:p w14:paraId="2AD40C0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пән мұғалімдері</w:t>
            </w:r>
          </w:p>
        </w:tc>
        <w:tc>
          <w:tcPr>
            <w:tcW w:w="1367" w:type="dxa"/>
          </w:tcPr>
          <w:p w14:paraId="23DE533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сәуір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2022ж.</w:t>
            </w:r>
          </w:p>
        </w:tc>
      </w:tr>
      <w:bookmarkEnd w:id="0"/>
    </w:tbl>
    <w:p w14:paraId="735A1737" w14:textId="77777777" w:rsidR="00526710" w:rsidRPr="00526710" w:rsidRDefault="00526710" w:rsidP="00526710">
      <w:pPr>
        <w:spacing w:after="0" w:line="240" w:lineRule="auto"/>
        <w:rPr>
          <w:rFonts w:ascii="Times New Roman" w:eastAsia="Calibri" w:hAnsi="Times New Roman" w:cs="Times New Roman"/>
          <w:lang w:val="kk-KZ" w:bidi="ar-SA"/>
        </w:rPr>
      </w:pPr>
    </w:p>
    <w:p w14:paraId="62399523" w14:textId="77777777" w:rsidR="00526710" w:rsidRPr="00526710" w:rsidRDefault="00526710" w:rsidP="00526710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val="kk-KZ" w:bidi="ar-SA"/>
        </w:rPr>
      </w:pPr>
      <w:r w:rsidRPr="00526710">
        <w:rPr>
          <w:rFonts w:ascii="inherit" w:eastAsia="Times New Roman" w:hAnsi="inherit" w:cs="Times New Roman"/>
          <w:b/>
          <w:bCs/>
          <w:sz w:val="27"/>
          <w:szCs w:val="27"/>
          <w:lang w:val="kk-KZ" w:bidi="ar-SA"/>
        </w:rPr>
        <w:t>2021-2022 оқу жылындағы қорытынды аттестациясы және жаңа форматты ҰБТ ұйымдастыру және өткізу</w:t>
      </w:r>
    </w:p>
    <w:p w14:paraId="561B38CE" w14:textId="77777777" w:rsidR="00526710" w:rsidRPr="00526710" w:rsidRDefault="00526710" w:rsidP="00526710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val="kk-KZ" w:bidi="ar-SA"/>
        </w:rPr>
      </w:pPr>
      <w:r w:rsidRPr="00526710">
        <w:rPr>
          <w:rFonts w:ascii="inherit" w:eastAsia="Times New Roman" w:hAnsi="inherit" w:cs="Times New Roman"/>
          <w:b/>
          <w:bCs/>
          <w:sz w:val="27"/>
          <w:szCs w:val="27"/>
          <w:lang w:val="kk-KZ" w:bidi="ar-SA"/>
        </w:rPr>
        <w:t xml:space="preserve"> ЖОСПАРЫ</w:t>
      </w:r>
    </w:p>
    <w:p w14:paraId="6D5F0F8C" w14:textId="77777777" w:rsidR="00526710" w:rsidRPr="00526710" w:rsidRDefault="00526710" w:rsidP="00526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ar-SA"/>
        </w:rPr>
        <w:t>Мақсаты:</w:t>
      </w:r>
      <w:r w:rsidRPr="00526710">
        <w:rPr>
          <w:rFonts w:ascii="Times New Roman" w:eastAsia="Times New Roman" w:hAnsi="Times New Roman" w:cs="Times New Roman"/>
          <w:sz w:val="24"/>
          <w:szCs w:val="24"/>
          <w:lang w:val="kk-KZ" w:bidi="ar-SA"/>
        </w:rPr>
        <w:t>1.Оқушыларды  қорытынды аттестацияға және ҰБТдайындау.</w:t>
      </w:r>
    </w:p>
    <w:p w14:paraId="72E47075" w14:textId="77777777" w:rsidR="00526710" w:rsidRPr="00526710" w:rsidRDefault="00526710" w:rsidP="00526710">
      <w:pPr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sz w:val="24"/>
          <w:szCs w:val="24"/>
          <w:lang w:val="kk-KZ" w:bidi="ar-SA"/>
        </w:rPr>
        <w:t>                  2.Пән мұғалімдерінің оқушыларға білімді меңгерту сапасын  арттыру.</w:t>
      </w:r>
    </w:p>
    <w:p w14:paraId="40BB296C" w14:textId="77777777" w:rsidR="00526710" w:rsidRPr="00526710" w:rsidRDefault="00526710" w:rsidP="00526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526710">
        <w:rPr>
          <w:rFonts w:ascii="Times New Roman" w:eastAsia="Times New Roman" w:hAnsi="Times New Roman" w:cs="Times New Roman"/>
          <w:sz w:val="24"/>
          <w:szCs w:val="24"/>
          <w:lang w:val="kk-KZ" w:bidi="ar-SA"/>
        </w:rPr>
        <w:t xml:space="preserve">                  </w:t>
      </w:r>
      <w:r w:rsidRPr="00526710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3..Оқушылардың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жауапкершілігін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526710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арттыру</w:t>
      </w:r>
      <w:proofErr w:type="spellEnd"/>
      <w:r w:rsidRPr="00526710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.</w:t>
      </w:r>
    </w:p>
    <w:tbl>
      <w:tblPr>
        <w:tblW w:w="10773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4"/>
        <w:gridCol w:w="1417"/>
        <w:gridCol w:w="2268"/>
        <w:gridCol w:w="1559"/>
      </w:tblGrid>
      <w:tr w:rsidR="00526710" w:rsidRPr="00526710" w14:paraId="0214C566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0E3E2" w14:textId="77777777" w:rsidR="00526710" w:rsidRPr="00526710" w:rsidRDefault="00526710" w:rsidP="005267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33229" w14:textId="77777777" w:rsidR="00526710" w:rsidRPr="00526710" w:rsidRDefault="00526710" w:rsidP="005267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жұмыстың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мазмұны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83FA9" w14:textId="77777777" w:rsidR="00526710" w:rsidRPr="00526710" w:rsidRDefault="00526710" w:rsidP="005267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мерзімі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F1E64" w14:textId="77777777" w:rsidR="00526710" w:rsidRPr="00526710" w:rsidRDefault="00526710" w:rsidP="005267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жауапты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DE707" w14:textId="77777777" w:rsidR="00526710" w:rsidRPr="00526710" w:rsidRDefault="00526710" w:rsidP="005267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қайда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қаралады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?</w:t>
            </w:r>
          </w:p>
        </w:tc>
      </w:tr>
      <w:tr w:rsidR="00526710" w:rsidRPr="00526710" w14:paraId="0CDE1E52" w14:textId="77777777" w:rsidTr="0007775C">
        <w:tc>
          <w:tcPr>
            <w:tcW w:w="1077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582F6" w14:textId="77777777" w:rsidR="00526710" w:rsidRPr="00D6129E" w:rsidRDefault="00526710" w:rsidP="005267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І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бөлім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БАСШЫЛЫҚ  ЖӘНЕ  БАҚЫЛАУ</w:t>
            </w:r>
          </w:p>
        </w:tc>
      </w:tr>
      <w:tr w:rsidR="00526710" w:rsidRPr="00526710" w14:paraId="0F71BFAF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DD91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D8AF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2021-2022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жылына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ҰБТ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нақты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8F02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қыркүйек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1305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8CB0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ӘК</w:t>
            </w:r>
          </w:p>
        </w:tc>
      </w:tr>
      <w:tr w:rsidR="00526710" w:rsidRPr="00526710" w14:paraId="49A94508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364E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2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1F07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ҰБТ –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тапсыру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 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нормативті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–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құқықтық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құжаттарды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педагогикалық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ұжыммен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бірге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жаңа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бағытта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қарастырып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1FDA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қыркүйек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E0C3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7C4E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ӘБ</w:t>
            </w:r>
          </w:p>
        </w:tc>
      </w:tr>
      <w:tr w:rsidR="00526710" w:rsidRPr="00526710" w14:paraId="6B33FAD5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147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3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F8A1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арналған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бұрышын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жабдықтау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1A08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Мерзімге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сай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8EEE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Утебекова А.Ж</w:t>
            </w: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2F2A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  <w:tr w:rsidR="00526710" w:rsidRPr="00526710" w14:paraId="0ED08BF0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ABB7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4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7527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«2021-2022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жылында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ҰБТ, МҚА-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өткізу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ережесі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» 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ҰБТ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ережесімен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таныстыру,ақпараттық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түсіндірмелі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жүргізу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4B2C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BFBB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жетекші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лері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4CA3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  <w:p w14:paraId="27DE69F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сағаты</w:t>
            </w:r>
            <w:proofErr w:type="spellEnd"/>
          </w:p>
          <w:p w14:paraId="1A92DA6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жиналысы</w:t>
            </w:r>
            <w:proofErr w:type="spellEnd"/>
          </w:p>
        </w:tc>
      </w:tr>
      <w:tr w:rsidR="00526710" w:rsidRPr="00526710" w14:paraId="561E948F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541B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5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6E6E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ҰБТ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 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мақсатында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11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оқушыларының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бейінді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пәндер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тізім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жасау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58C5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қыркүйек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54CE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32FD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  <w:tr w:rsidR="00526710" w:rsidRPr="00526710" w14:paraId="7A027AA4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602C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6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6259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ҰБТ 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қосымша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сабақ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кестесін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сапалы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өткізілуін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назарға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алу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C4DB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қыркүйек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F6DF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A141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ДЖ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О</w:t>
            </w:r>
          </w:p>
        </w:tc>
      </w:tr>
      <w:tr w:rsidR="00526710" w:rsidRPr="00526710" w14:paraId="1BD5B0B3" w14:textId="77777777" w:rsidTr="0007775C">
        <w:trPr>
          <w:trHeight w:val="659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7EB2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7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5F21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оқушыларына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жаңа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форматтағы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сынақ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тестілеу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аттесттатау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сынама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бақылаулар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ұйымдастыру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46E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DF10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әкімшілігі</w:t>
            </w:r>
            <w:proofErr w:type="spellEnd"/>
          </w:p>
          <w:p w14:paraId="17E341D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117A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ДЖ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О</w:t>
            </w:r>
          </w:p>
        </w:tc>
      </w:tr>
      <w:tr w:rsidR="00526710" w:rsidRPr="00526710" w14:paraId="1C9BB9B8" w14:textId="77777777" w:rsidTr="0007775C">
        <w:trPr>
          <w:trHeight w:val="50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871A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8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C2CF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сыныптардың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ҰБТ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кезеңдерін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зерттеп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отыру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4F25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1D6D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AAFE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  <w:tr w:rsidR="00526710" w:rsidRPr="00526710" w14:paraId="518FE3A9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0785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9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4CFA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салыстырмалық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сараптаманы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E5EA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Ай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сайын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12C1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553E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  <w:tr w:rsidR="00526710" w:rsidRPr="00526710" w14:paraId="4D46DF41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DAD1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10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5943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Директордың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алдында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аттестаттауына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11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есебі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(мониторинг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тапсырмаларымен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39B1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Ақпан</w:t>
            </w:r>
            <w:proofErr w:type="spellEnd"/>
          </w:p>
          <w:p w14:paraId="29B148B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сәуір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ECD3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  <w:p w14:paraId="3153E78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5645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</w:p>
        </w:tc>
      </w:tr>
      <w:tr w:rsidR="00526710" w:rsidRPr="00526710" w14:paraId="69732265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F9A7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11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525D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үшін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комиссия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құру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875F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ақпанға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дейін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1DFD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 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6136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Өнд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.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жин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</w:tr>
      <w:tr w:rsidR="00526710" w:rsidRPr="00526710" w14:paraId="798F7911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B5D9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12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1A4E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деген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ынта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–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ықыласын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 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арттырып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тәлім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–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тәрбие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мақсатында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психологиялық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зерттеулер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жасап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зерделеу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мақсатында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 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–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оқушылардан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сауалнама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алу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жұмыстарын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жүргізу,психологиялық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сабақтар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тренингтер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өткізу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0C76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Жеке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жоспар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DAAC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психологы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Тиржанова А.К.</w:t>
            </w:r>
          </w:p>
          <w:p w14:paraId="531D8CA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8CB6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ДЖ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О</w:t>
            </w:r>
          </w:p>
        </w:tc>
      </w:tr>
      <w:tr w:rsidR="00526710" w:rsidRPr="00526710" w14:paraId="329DE6E5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474C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14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14DB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ҰБТ-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ге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қатысушылардың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тізімін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құру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F214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10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мамырға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дейін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525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EF01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</w:tr>
      <w:tr w:rsidR="00526710" w:rsidRPr="00526710" w14:paraId="16CFF55B" w14:textId="77777777" w:rsidTr="0007775C">
        <w:trPr>
          <w:trHeight w:val="94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FA3A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15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6FE6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сыныптардағы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негізгі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пәндердің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оқытылу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деңгейі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BD96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ақпан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FAED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33BF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ДЖ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О</w:t>
            </w:r>
          </w:p>
        </w:tc>
      </w:tr>
      <w:tr w:rsidR="00526710" w:rsidRPr="00526710" w14:paraId="21E44EAA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4653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lastRenderedPageBreak/>
              <w:t>16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CFCC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құжаттарын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базаға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енгізу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A1E6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наурыз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E4E6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1D92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  <w:tr w:rsidR="00526710" w:rsidRPr="00526710" w14:paraId="57EB634A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A8AA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17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5F9A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Техникалық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хатшының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жұмыстарын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ұйымдастыру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7D62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наурыз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FAFD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9E03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  <w:tr w:rsidR="00526710" w:rsidRPr="00526710" w14:paraId="725D01A2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CE86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18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C54B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оқушыларының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 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аттестатауға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жағдайлар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жасау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ACB3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мамыр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2FBE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6E7F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ДЖ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О</w:t>
            </w:r>
          </w:p>
        </w:tc>
      </w:tr>
      <w:tr w:rsidR="00526710" w:rsidRPr="00526710" w14:paraId="1BB277A8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921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19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49DD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20</w:t>
            </w: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21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-20</w:t>
            </w:r>
            <w:r w:rsidRPr="00526710">
              <w:rPr>
                <w:rFonts w:ascii="Times New Roman" w:eastAsia="Calibri" w:hAnsi="Times New Roman" w:cs="Times New Roman"/>
                <w:lang w:val="en-US" w:bidi="ar-SA"/>
              </w:rPr>
              <w:t>22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жылын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аяқтау</w:t>
            </w:r>
            <w:proofErr w:type="spellEnd"/>
          </w:p>
          <w:p w14:paraId="4A994C0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  <w:p w14:paraId="760778F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  <w:p w14:paraId="17B8B1A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48C1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мамыр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E42B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директоры </w:t>
            </w:r>
          </w:p>
          <w:p w14:paraId="6B5143F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Бисолан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90F0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ПК</w:t>
            </w:r>
          </w:p>
        </w:tc>
      </w:tr>
      <w:tr w:rsidR="00526710" w:rsidRPr="00526710" w14:paraId="3BBEC9AD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5220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20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730A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ұйымдастыру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Комиссиясының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отырысы</w:t>
            </w:r>
            <w:proofErr w:type="spellEnd"/>
          </w:p>
          <w:p w14:paraId="2EB21C6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996C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маусым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A42E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директоры </w:t>
            </w:r>
          </w:p>
          <w:p w14:paraId="0D86A13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Бисолтан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3BC6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</w:p>
        </w:tc>
      </w:tr>
      <w:tr w:rsidR="00526710" w:rsidRPr="00526710" w14:paraId="4BB54B30" w14:textId="77777777" w:rsidTr="0007775C">
        <w:tc>
          <w:tcPr>
            <w:tcW w:w="1077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BD608" w14:textId="77777777" w:rsidR="00526710" w:rsidRPr="00D6129E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bidi="ar-SA"/>
              </w:rPr>
            </w:pPr>
            <w:r w:rsidRPr="00D6129E">
              <w:rPr>
                <w:rFonts w:ascii="Times New Roman" w:eastAsia="Calibri" w:hAnsi="Times New Roman" w:cs="Times New Roman"/>
                <w:b/>
                <w:bCs/>
                <w:lang w:bidi="ar-SA"/>
              </w:rPr>
              <w:t xml:space="preserve">ІІ </w:t>
            </w:r>
            <w:proofErr w:type="spellStart"/>
            <w:r w:rsidRPr="00D6129E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бөлім</w:t>
            </w:r>
            <w:proofErr w:type="spellEnd"/>
          </w:p>
          <w:p w14:paraId="755EAA39" w14:textId="77777777" w:rsidR="00526710" w:rsidRPr="00D6129E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bidi="ar-SA"/>
              </w:rPr>
            </w:pPr>
            <w:r w:rsidRPr="00D6129E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ПӘН МҰҒАЛІМДЕРІМЕН ЖҰМЫС</w:t>
            </w:r>
          </w:p>
        </w:tc>
      </w:tr>
      <w:tr w:rsidR="00526710" w:rsidRPr="00526710" w14:paraId="09A2DA4B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23B4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9715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сыныпта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істейтін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мұғалімдері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мақсатында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 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жасау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D8F7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қыркүйек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67E6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ӘБ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жетекшілері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D41D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ӘБ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отырысы</w:t>
            </w:r>
            <w:proofErr w:type="spellEnd"/>
          </w:p>
          <w:p w14:paraId="7134977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  <w:tr w:rsidR="00526710" w:rsidRPr="00526710" w14:paraId="27B071A4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D15A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2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5BB6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аттестауға,ҰБТ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семинар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ұйымдастыру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26C2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Ақпан,наурыз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BEE0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6946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Директор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орынбасары</w:t>
            </w:r>
            <w:proofErr w:type="spellEnd"/>
          </w:p>
          <w:p w14:paraId="5AD7E67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жанындағы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жиналыс</w:t>
            </w:r>
            <w:proofErr w:type="spellEnd"/>
          </w:p>
        </w:tc>
      </w:tr>
      <w:tr w:rsidR="00526710" w:rsidRPr="00526710" w14:paraId="3FBCC4DB" w14:textId="77777777" w:rsidTr="0007775C">
        <w:tc>
          <w:tcPr>
            <w:tcW w:w="1077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46C5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b/>
                <w:bCs/>
                <w:lang w:val="ru-RU" w:bidi="ar-SA"/>
              </w:rPr>
              <w:t xml:space="preserve">ІІІ </w:t>
            </w:r>
            <w:proofErr w:type="spellStart"/>
            <w:r w:rsidRPr="00526710">
              <w:rPr>
                <w:rFonts w:ascii="Times New Roman" w:eastAsia="Calibri" w:hAnsi="Times New Roman" w:cs="Times New Roman"/>
                <w:b/>
                <w:bCs/>
                <w:lang w:val="ru-RU" w:bidi="ar-SA"/>
              </w:rPr>
              <w:t>бөлім</w:t>
            </w:r>
            <w:proofErr w:type="spellEnd"/>
            <w:r w:rsidRPr="00526710">
              <w:rPr>
                <w:rFonts w:ascii="Times New Roman" w:eastAsia="Calibri" w:hAnsi="Times New Roman" w:cs="Times New Roman"/>
                <w:b/>
                <w:bCs/>
                <w:lang w:val="ru-RU" w:bidi="ar-SA"/>
              </w:rPr>
              <w:t>  АТА-АНАЛАРМЕН ЖҰМЫС</w:t>
            </w:r>
          </w:p>
        </w:tc>
      </w:tr>
      <w:tr w:rsidR="00526710" w:rsidRPr="00526710" w14:paraId="15A22659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8E67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D519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Жаңа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форматты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нормативтік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құжаттармен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таныстыру.Мектеп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бітірушілерге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арналған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жадынамалармен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 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үнемі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таныстырып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отыру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F23B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қыркүйек</w:t>
            </w:r>
            <w:proofErr w:type="spellEnd"/>
          </w:p>
          <w:p w14:paraId="4B08BBA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қараша</w:t>
            </w:r>
            <w:proofErr w:type="spellEnd"/>
          </w:p>
          <w:p w14:paraId="2913CFA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ақпан</w:t>
            </w:r>
            <w:proofErr w:type="spellEnd"/>
          </w:p>
          <w:p w14:paraId="78123FA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сәуір</w:t>
            </w:r>
            <w:proofErr w:type="spellEnd"/>
          </w:p>
          <w:p w14:paraId="6F2047B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мамыр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C799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жетекшісі</w:t>
            </w:r>
            <w:proofErr w:type="spellEnd"/>
          </w:p>
          <w:p w14:paraId="1082948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57E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жиналысы</w:t>
            </w:r>
            <w:proofErr w:type="spellEnd"/>
          </w:p>
        </w:tc>
      </w:tr>
      <w:tr w:rsidR="00526710" w:rsidRPr="00526710" w14:paraId="1B2237EF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5D29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2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BBAE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мұғалімдері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арасында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байланыс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орнату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EDD0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үнемі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33C7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жетекшісі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2E40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Жеке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сұхбат</w:t>
            </w:r>
            <w:proofErr w:type="spellEnd"/>
          </w:p>
        </w:tc>
      </w:tr>
      <w:tr w:rsidR="00526710" w:rsidRPr="00526710" w14:paraId="6A720EE7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8946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3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31A2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Ашық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есік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күні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.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Түлектерді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аттестаттауына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кеңес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беруі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FFE7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наурыз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3394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9759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Жеке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сұхбат</w:t>
            </w:r>
            <w:proofErr w:type="spellEnd"/>
          </w:p>
        </w:tc>
      </w:tr>
      <w:tr w:rsidR="00526710" w:rsidRPr="00526710" w14:paraId="4F364ECB" w14:textId="77777777" w:rsidTr="0007775C"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2B25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4</w:t>
            </w:r>
          </w:p>
        </w:tc>
        <w:tc>
          <w:tcPr>
            <w:tcW w:w="51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FDE0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аттестаттау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нәтижелерімен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таныстыру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5EED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маусым</w:t>
            </w:r>
            <w:proofErr w:type="spellEnd"/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8735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ДҒӘЖО Мустафин Е.А.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DA42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жиналысы</w:t>
            </w:r>
            <w:proofErr w:type="spellEnd"/>
          </w:p>
          <w:p w14:paraId="658F33F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  <w:p w14:paraId="41C8CB9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</w:tc>
      </w:tr>
    </w:tbl>
    <w:p w14:paraId="7179A8C5" w14:textId="77777777" w:rsidR="00526710" w:rsidRPr="00526710" w:rsidRDefault="00526710" w:rsidP="00526710">
      <w:pPr>
        <w:spacing w:after="0" w:line="240" w:lineRule="auto"/>
        <w:rPr>
          <w:rFonts w:ascii="Times New Roman" w:eastAsia="Calibri" w:hAnsi="Times New Roman" w:cs="Times New Roman"/>
          <w:b/>
          <w:bCs/>
          <w:lang w:val="kk-KZ" w:bidi="ar-SA"/>
        </w:rPr>
      </w:pPr>
    </w:p>
    <w:p w14:paraId="2BE650EF" w14:textId="77777777" w:rsidR="00526710" w:rsidRPr="00526710" w:rsidRDefault="00526710" w:rsidP="00526710">
      <w:pPr>
        <w:spacing w:after="0" w:line="240" w:lineRule="auto"/>
        <w:rPr>
          <w:rFonts w:ascii="Times New Roman" w:eastAsia="Calibri" w:hAnsi="Times New Roman" w:cs="Times New Roman"/>
          <w:b/>
          <w:bCs/>
          <w:lang w:val="kk-KZ" w:bidi="ar-SA"/>
        </w:rPr>
      </w:pPr>
      <w:bookmarkStart w:id="1" w:name="_Hlk87947548"/>
      <w:r w:rsidRPr="00526710">
        <w:rPr>
          <w:rFonts w:ascii="Times New Roman" w:eastAsia="Calibri" w:hAnsi="Times New Roman" w:cs="Times New Roman"/>
          <w:b/>
          <w:bCs/>
          <w:lang w:val="kk-KZ" w:bidi="ar-SA"/>
        </w:rPr>
        <w:t>PISA-2021 Халықаралық зерттеуіне дайындық бойынша іс-шаралар жоспары</w:t>
      </w:r>
    </w:p>
    <w:tbl>
      <w:tblPr>
        <w:tblpPr w:leftFromText="45" w:rightFromText="45" w:vertAnchor="text" w:horzAnchor="page" w:tblpX="548" w:tblpY="470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234"/>
        <w:gridCol w:w="1418"/>
        <w:gridCol w:w="2551"/>
      </w:tblGrid>
      <w:tr w:rsidR="00526710" w:rsidRPr="00526710" w14:paraId="3A2FDB2F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3DBBA0D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b/>
                <w:bCs/>
                <w:lang w:val="ru-RU" w:bidi="ar-SA"/>
              </w:rPr>
              <w:t>№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62152A0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b/>
                <w:bCs/>
                <w:lang w:val="ru-RU" w:bidi="ar-SA"/>
              </w:rPr>
              <w:t>Іс-шаралар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FAEA1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b/>
                <w:bCs/>
                <w:lang w:val="ru-RU" w:bidi="ar-SA"/>
              </w:rPr>
              <w:t>Мерзімі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4F29AF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b/>
                <w:bCs/>
                <w:lang w:val="ru-RU" w:bidi="ar-SA"/>
              </w:rPr>
              <w:t>Жауаптылар</w:t>
            </w:r>
            <w:proofErr w:type="spellEnd"/>
          </w:p>
        </w:tc>
      </w:tr>
      <w:tr w:rsidR="00526710" w:rsidRPr="00526710" w14:paraId="7E67F576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58F871A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1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4E2D6D8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PISA-2021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халықаралық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зерттеуі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туралы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ақпаратпен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мұғалімдерді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15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жастағы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оқушыларды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таныстыру                                                                       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0E8E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ыркүйек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C82E91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</w:p>
          <w:p w14:paraId="5534D9A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Директордың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ҒӘ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Ж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орынбасары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-</w:t>
            </w:r>
          </w:p>
          <w:p w14:paraId="678F457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Мустафин Е.А.</w:t>
            </w:r>
          </w:p>
        </w:tc>
      </w:tr>
      <w:tr w:rsidR="00526710" w:rsidRPr="00526710" w14:paraId="2C5B551A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7540A1E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2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4B902CC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PISA-2021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Халықаралық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зерттеуіне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мектепшілік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бұйрық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шығару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               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13A77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Қыркүйек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E0D394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директоры</w:t>
            </w:r>
          </w:p>
        </w:tc>
      </w:tr>
      <w:tr w:rsidR="00526710" w:rsidRPr="00526710" w14:paraId="0AD505F3" w14:textId="77777777" w:rsidTr="0007775C">
        <w:trPr>
          <w:trHeight w:val="745"/>
        </w:trPr>
        <w:tc>
          <w:tcPr>
            <w:tcW w:w="575" w:type="dxa"/>
            <w:shd w:val="clear" w:color="auto" w:fill="auto"/>
            <w:vAlign w:val="bottom"/>
            <w:hideMark/>
          </w:tcPr>
          <w:p w14:paraId="46DC870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3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15352DC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PISA-2021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туралы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ата-аналарға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ақпарат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беру (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ата-аналар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жиналысы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29E60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Қазан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66AD0B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Директордың ҒӘЖ және ОТЖ орынбасары –  Мустафин Е.А.</w:t>
            </w:r>
          </w:p>
        </w:tc>
      </w:tr>
      <w:tr w:rsidR="00526710" w:rsidRPr="00526710" w14:paraId="6D8EC41B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2951E11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4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45360B5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 « PISA-2021 Халықаралық зерттеуінедайындалу жүйесі»атты тақырыпта семинар өткізу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5D374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Желтоқсан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41FA87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ӘБ жетекшілері, пән мұғалімдері</w:t>
            </w:r>
          </w:p>
        </w:tc>
      </w:tr>
      <w:tr w:rsidR="00526710" w:rsidRPr="00526710" w14:paraId="6FF903BF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190628B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5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1C548CF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PISA-2021 Халықаралық зерттеуіне қатысатын оқушыларды психологиялық тұрғыда дайындау (әңгіме, сауалнама).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B1623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Қаңтар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-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наурыз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A12649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Психолог-</w:t>
            </w: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педагог</w:t>
            </w: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    </w:t>
            </w:r>
          </w:p>
          <w:p w14:paraId="4EAA227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Тиржанова А.К..        </w:t>
            </w:r>
          </w:p>
        </w:tc>
      </w:tr>
      <w:tr w:rsidR="00526710" w:rsidRPr="00526710" w14:paraId="14BE5498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3F11B26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lastRenderedPageBreak/>
              <w:t>6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24F597D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« PISA-2021 Халықаралық зерттеуінедайындық»атты тақырыптық стендті безендіру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CF1A6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Қаңтар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035A31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Пән мұғалімдері</w:t>
            </w:r>
          </w:p>
        </w:tc>
      </w:tr>
      <w:tr w:rsidR="00526710" w:rsidRPr="00526710" w14:paraId="6F99927C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64BFF74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7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337E312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>PISA-2021 бойынша бұрыштар безендіру, олардың жүйелі түрде жаңартылуы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2FFD7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жүйелі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түрде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B1B410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46E773CF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7195980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8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12F7386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15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жастағы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математикалық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жаратылыстану-ғылыми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сауаттылығын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қалыптастыру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–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сынама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тесттер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3C009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жүйелі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түрде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5EE8E2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ӘБ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жетекшілері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,  </w:t>
            </w:r>
          </w:p>
          <w:p w14:paraId="0BD0089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5022ADC5" w14:textId="77777777" w:rsidTr="0007775C">
        <w:tc>
          <w:tcPr>
            <w:tcW w:w="575" w:type="dxa"/>
            <w:shd w:val="clear" w:color="auto" w:fill="auto"/>
            <w:vAlign w:val="bottom"/>
            <w:hideMark/>
          </w:tcPr>
          <w:p w14:paraId="3852A0F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9</w:t>
            </w:r>
          </w:p>
        </w:tc>
        <w:tc>
          <w:tcPr>
            <w:tcW w:w="6234" w:type="dxa"/>
            <w:shd w:val="clear" w:color="auto" w:fill="auto"/>
            <w:vAlign w:val="bottom"/>
            <w:hideMark/>
          </w:tcPr>
          <w:p w14:paraId="54F5281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Кабинеттердегі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компьютерлерде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 PISA-2021 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өткізуге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дайындығын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тексеру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боыйнша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ақпарат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102C2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ar-SA"/>
              </w:rPr>
            </w:pPr>
            <w:r w:rsidRPr="00526710">
              <w:rPr>
                <w:rFonts w:ascii="Times New Roman" w:eastAsia="Calibri" w:hAnsi="Times New Roman" w:cs="Times New Roman"/>
                <w:lang w:val="kk-KZ" w:bidi="ar-SA"/>
              </w:rPr>
              <w:t xml:space="preserve">Ақпан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37AFC0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bidi="ar-SA"/>
              </w:rPr>
            </w:pP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Ақпараттандыру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Calibri" w:hAnsi="Times New Roman" w:cs="Times New Roman"/>
                <w:lang w:val="ru-RU" w:bidi="ar-SA"/>
              </w:rPr>
              <w:t>әдіскері</w:t>
            </w:r>
            <w:proofErr w:type="spellEnd"/>
          </w:p>
        </w:tc>
      </w:tr>
    </w:tbl>
    <w:bookmarkEnd w:id="1"/>
    <w:p w14:paraId="5D713EB3" w14:textId="77777777" w:rsidR="00526710" w:rsidRPr="00526710" w:rsidRDefault="00526710" w:rsidP="0052671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Ғылыми –әдістемелік қамтамасыз ету, ұйымдастыру</w:t>
      </w:r>
    </w:p>
    <w:p w14:paraId="280587D6" w14:textId="77777777" w:rsidR="00526710" w:rsidRPr="00526710" w:rsidRDefault="00526710" w:rsidP="00526710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Мақсаты: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bidi="ar-SA"/>
        </w:rPr>
        <w:t>  Мектептің әдістемелік жұмыстарын ұйымдастырып, ғылыми жұмыстарға басшылық жасау. 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112"/>
        <w:gridCol w:w="2551"/>
        <w:gridCol w:w="1418"/>
        <w:gridCol w:w="1559"/>
      </w:tblGrid>
      <w:tr w:rsidR="00526710" w:rsidRPr="00526710" w14:paraId="48C69B6E" w14:textId="77777777" w:rsidTr="0007775C">
        <w:trPr>
          <w:trHeight w:val="289"/>
        </w:trPr>
        <w:tc>
          <w:tcPr>
            <w:tcW w:w="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E4E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225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Өткізілетін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мазмұны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8AD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Мақсаты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446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формасы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DA0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Жауапты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</w:tr>
      <w:tr w:rsidR="00526710" w:rsidRPr="00526710" w14:paraId="62A9D809" w14:textId="77777777" w:rsidTr="0007775C">
        <w:trPr>
          <w:trHeight w:val="1134"/>
        </w:trPr>
        <w:tc>
          <w:tcPr>
            <w:tcW w:w="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645B716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Тамыз</w:t>
            </w:r>
            <w:proofErr w:type="spellEnd"/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7E9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стандарты,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күнтізбелік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жасауға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қолданылатын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бірыңғай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талаптар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нұсқау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хатпен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құжаттарын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жүргізу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жөніндегі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нұсқаулықпен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танысу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382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стандартпен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бағытымен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сәйкестігін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қамтамасыз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ету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0D1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9B1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7B4A2D6A" w14:textId="77777777" w:rsidTr="0007775C">
        <w:trPr>
          <w:trHeight w:val="603"/>
        </w:trPr>
        <w:tc>
          <w:tcPr>
            <w:tcW w:w="405" w:type="pct"/>
            <w:vMerge/>
            <w:shd w:val="clear" w:color="auto" w:fill="F9F9F9"/>
            <w:vAlign w:val="center"/>
            <w:hideMark/>
          </w:tcPr>
          <w:p w14:paraId="28D1B5D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305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Педагогикалық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қызметкерлердің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құрамы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базасын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даярлау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B83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еңбегін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402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Дерекқор</w:t>
            </w: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926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52DEC525" w14:textId="77777777" w:rsidTr="0007775C">
        <w:trPr>
          <w:trHeight w:val="482"/>
        </w:trPr>
        <w:tc>
          <w:tcPr>
            <w:tcW w:w="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7BD3DF5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Қыр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күйек</w:t>
            </w:r>
            <w:proofErr w:type="spellEnd"/>
          </w:p>
          <w:p w14:paraId="61FEC2FC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155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2020-2021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ғылыми-әдістемелік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кеңесінің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. 2021-2022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міндеттер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негізгі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ғылыми-әдістемелік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кеңесінің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662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алдағы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проблемаларын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ашу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дамуын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 </w:t>
            </w:r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D58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DB6930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5034848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09CE413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8A77CB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689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6450F889" w14:textId="77777777" w:rsidTr="0007775C">
        <w:trPr>
          <w:trHeight w:val="1022"/>
        </w:trPr>
        <w:tc>
          <w:tcPr>
            <w:tcW w:w="405" w:type="pct"/>
            <w:vMerge/>
            <w:shd w:val="clear" w:color="auto" w:fill="F9F9F9"/>
            <w:vAlign w:val="center"/>
            <w:hideMark/>
          </w:tcPr>
          <w:p w14:paraId="473DF72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784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таңдау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курстарының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қолданбалы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курстардың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бағдарламаларын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.</w:t>
            </w:r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0A1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бағдарламаға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сәйкестігін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0D7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6FE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,  б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  <w:tr w:rsidR="00526710" w:rsidRPr="00526710" w14:paraId="4943CBA9" w14:textId="77777777" w:rsidTr="0007775C">
        <w:trPr>
          <w:trHeight w:val="482"/>
        </w:trPr>
        <w:tc>
          <w:tcPr>
            <w:tcW w:w="4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972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B46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қатысатын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2D4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қосымша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белгілеу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EB8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Тізім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E98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,</w:t>
            </w:r>
          </w:p>
          <w:p w14:paraId="513A6BB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  <w:tr w:rsidR="00526710" w:rsidRPr="00526710" w14:paraId="2C1A5471" w14:textId="77777777" w:rsidTr="0007775C">
        <w:trPr>
          <w:trHeight w:val="1072"/>
        </w:trPr>
        <w:tc>
          <w:tcPr>
            <w:tcW w:w="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8E8ED5B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Қазан</w:t>
            </w:r>
            <w:proofErr w:type="spellEnd"/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A98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конференцияларын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885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Тапсырмалар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6BD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Олимпиада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  <w:p w14:paraId="0675EE4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841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3A2F662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76FEE6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</w:p>
        </w:tc>
      </w:tr>
      <w:tr w:rsidR="00526710" w:rsidRPr="00526710" w14:paraId="63FC1DB7" w14:textId="77777777" w:rsidTr="0007775C">
        <w:trPr>
          <w:trHeight w:val="1230"/>
        </w:trPr>
        <w:tc>
          <w:tcPr>
            <w:tcW w:w="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926372A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Қараша</w:t>
            </w:r>
            <w:proofErr w:type="spellEnd"/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FE0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жоспарларының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талапқа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жүргізілуі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4B9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құжаттарының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талапқа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жүргізілуін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бақылау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014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D7D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1968C93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6BF8AFE5" w14:textId="77777777" w:rsidTr="0007775C">
        <w:trPr>
          <w:trHeight w:val="708"/>
        </w:trPr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5A0CF46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2E7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І жарты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жылдыққа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жоспарланған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талапқа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өткізу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9E2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6C9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FE4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5CEF861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1B3F793D" w14:textId="77777777" w:rsidTr="0007775C">
        <w:trPr>
          <w:trHeight w:val="721"/>
        </w:trPr>
        <w:tc>
          <w:tcPr>
            <w:tcW w:w="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E80C839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lastRenderedPageBreak/>
              <w:t>Желтоқсан</w:t>
            </w:r>
            <w:proofErr w:type="spellEnd"/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F91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 </w:t>
            </w:r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CA2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Кемшіліктерді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белгілеу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375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257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510DD8B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45D824AA" w14:textId="77777777" w:rsidTr="0007775C">
        <w:trPr>
          <w:trHeight w:val="860"/>
        </w:trPr>
        <w:tc>
          <w:tcPr>
            <w:tcW w:w="405" w:type="pct"/>
            <w:vMerge/>
            <w:shd w:val="clear" w:color="auto" w:fill="F9F9F9"/>
            <w:vAlign w:val="center"/>
            <w:hideMark/>
          </w:tcPr>
          <w:p w14:paraId="6D1AE42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F24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бірлестіктеріне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енгізілген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инновациялық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жобалар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атқарылған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жұмыстар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есебі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718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Инновациялық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жобалардың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тиімділігі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F27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1EA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54AB2C8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058B0D30" w14:textId="77777777" w:rsidTr="0007775C">
        <w:trPr>
          <w:cantSplit/>
          <w:trHeight w:val="845"/>
        </w:trPr>
        <w:tc>
          <w:tcPr>
            <w:tcW w:w="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0035DA2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Наурыз</w:t>
            </w: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DB7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698ED58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ы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1E9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Кемшіліктерді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белгілеу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8D8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771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4D09A1A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3CC5FBE9" w14:textId="77777777" w:rsidTr="0007775C">
        <w:trPr>
          <w:cantSplit/>
          <w:trHeight w:val="1685"/>
        </w:trPr>
        <w:tc>
          <w:tcPr>
            <w:tcW w:w="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285A089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Сәуір</w:t>
            </w:r>
            <w:proofErr w:type="spellEnd"/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872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Мемлекеттік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емтихан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дайындауға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нұсқаулық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9C5C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Емтихан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дайындауға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қойылатын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талаптарды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таныстыру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184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Нұсқаулық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D2A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ДОЖО</w:t>
            </w:r>
          </w:p>
          <w:p w14:paraId="380E245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1195D98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31628307" w14:textId="77777777" w:rsidTr="0007775C">
        <w:trPr>
          <w:trHeight w:val="1380"/>
        </w:trPr>
        <w:tc>
          <w:tcPr>
            <w:tcW w:w="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25DEF84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  <w:p w14:paraId="38BA5493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5907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Емтиханға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жүргізу</w:t>
            </w:r>
            <w:proofErr w:type="spellEnd"/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4246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Тапсырмалар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дайындық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6460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Емтихан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материал дары</w:t>
            </w: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94C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  <w:p w14:paraId="20F4C72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ДОЖО</w:t>
            </w:r>
          </w:p>
          <w:p w14:paraId="69899DA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5F71F21F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2065011A" w14:textId="77777777" w:rsidTr="0007775C">
        <w:trPr>
          <w:trHeight w:val="158"/>
        </w:trPr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B496F5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6275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орталығының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2022-2023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алдына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қойған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мақсаты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 20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bidi="ar-SA"/>
              </w:rPr>
              <w:t>21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-202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bidi="ar-SA"/>
              </w:rPr>
              <w:t>2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істелген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есебі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FF43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6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A899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C7C7" w14:textId="77777777" w:rsidR="00526710" w:rsidRPr="00526710" w:rsidRDefault="00526710" w:rsidP="0052671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ДӘЖО</w:t>
            </w:r>
          </w:p>
        </w:tc>
      </w:tr>
    </w:tbl>
    <w:p w14:paraId="5DE7F3D2" w14:textId="77777777" w:rsidR="00526710" w:rsidRPr="00526710" w:rsidRDefault="00526710" w:rsidP="005267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bookmarkStart w:id="2" w:name="_Hlk87947740"/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3.3. Мұғалімдердің кәсіби біліктілігін арттыру, курстық даярлауды жоспарлау, өз бетінше білім алуын ұйымдастыру</w:t>
      </w:r>
    </w:p>
    <w:p w14:paraId="2681B407" w14:textId="77777777" w:rsidR="00526710" w:rsidRPr="00526710" w:rsidRDefault="00526710" w:rsidP="00526710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Мақсаты: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bidi="ar-SA"/>
        </w:rPr>
        <w:t> Мектеп мұғалімдерінің оқу үрдісінде жаңа технологияларды оқып-үйреніп бүгінгі күн талабына сай қолдана білу, шығармашылық жұмыспен айналысуына мүмкіндік жасау. 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58"/>
        <w:gridCol w:w="3127"/>
        <w:gridCol w:w="1133"/>
        <w:gridCol w:w="2123"/>
        <w:gridCol w:w="143"/>
        <w:gridCol w:w="1418"/>
        <w:gridCol w:w="282"/>
        <w:gridCol w:w="1846"/>
      </w:tblGrid>
      <w:tr w:rsidR="00526710" w:rsidRPr="00526710" w14:paraId="2F2443EB" w14:textId="77777777" w:rsidTr="0007775C">
        <w:trPr>
          <w:trHeight w:val="84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4A3B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A388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Өткізілетін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мазмұны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7A0A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Мақсаты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9F1C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формасы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C7F8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Жауапты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</w:tr>
      <w:tr w:rsidR="00526710" w:rsidRPr="00526710" w14:paraId="647F2B99" w14:textId="77777777" w:rsidTr="0007775C">
        <w:tc>
          <w:tcPr>
            <w:tcW w:w="500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6B82" w14:textId="77777777" w:rsidR="00526710" w:rsidRPr="00D6129E" w:rsidRDefault="00526710" w:rsidP="005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І.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Мұғалімдерге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әдістемелік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және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практикалық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көмек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беруге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бағытталған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зерттеу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  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жұмыстарын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ұйымдастыру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,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өткізу</w:t>
            </w:r>
            <w:proofErr w:type="spellEnd"/>
          </w:p>
        </w:tc>
      </w:tr>
      <w:tr w:rsidR="00526710" w:rsidRPr="00526710" w14:paraId="1B3EDC32" w14:textId="77777777" w:rsidTr="0007775C">
        <w:trPr>
          <w:trHeight w:val="1134"/>
        </w:trPr>
        <w:tc>
          <w:tcPr>
            <w:tcW w:w="503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B87075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Қыркүйек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3D9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туралы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мәліметтер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базасын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210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шеберлігін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қажеттіліктерін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96E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Дерекқор</w:t>
            </w: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1C7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45864F52" w14:textId="77777777" w:rsidTr="0007775C">
        <w:trPr>
          <w:trHeight w:val="835"/>
        </w:trPr>
        <w:tc>
          <w:tcPr>
            <w:tcW w:w="503" w:type="pct"/>
            <w:gridSpan w:val="2"/>
            <w:vMerge/>
            <w:shd w:val="clear" w:color="auto" w:fill="auto"/>
            <w:vAlign w:val="center"/>
            <w:hideMark/>
          </w:tcPr>
          <w:p w14:paraId="5592314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0C5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ӘБ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2021-2022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арналған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бекіту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45F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Жоспарлау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4E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E84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5E1D31B6" w14:textId="77777777" w:rsidTr="0007775C">
        <w:trPr>
          <w:trHeight w:val="84"/>
        </w:trPr>
        <w:tc>
          <w:tcPr>
            <w:tcW w:w="500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D5BA" w14:textId="77777777" w:rsidR="00526710" w:rsidRPr="00D6129E" w:rsidRDefault="00526710" w:rsidP="005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ІІ.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Мұғалімдердің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кәсіби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біліктілігін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көтеруге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бағытталған</w:t>
            </w:r>
            <w:proofErr w:type="spellEnd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D61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жұмыстар</w:t>
            </w:r>
            <w:proofErr w:type="spellEnd"/>
          </w:p>
        </w:tc>
      </w:tr>
      <w:tr w:rsidR="00526710" w:rsidRPr="00526710" w14:paraId="46512262" w14:textId="77777777" w:rsidTr="0007775C">
        <w:trPr>
          <w:trHeight w:val="1134"/>
        </w:trPr>
        <w:tc>
          <w:tcPr>
            <w:tcW w:w="503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108F799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Қыркүйек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724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Әкімшіліктің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мерзімді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курстарға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қатысуын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</w:p>
          <w:p w14:paraId="1BA136B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орындау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C14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біліктілігін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ABF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Курстан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өтуі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туралы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куәліктің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көшірмесі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C66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3BA5EAAD" w14:textId="77777777" w:rsidTr="0007775C">
        <w:trPr>
          <w:trHeight w:val="825"/>
        </w:trPr>
        <w:tc>
          <w:tcPr>
            <w:tcW w:w="503" w:type="pct"/>
            <w:gridSpan w:val="2"/>
            <w:vMerge/>
            <w:shd w:val="clear" w:color="auto" w:fill="F9F9F9"/>
            <w:vAlign w:val="center"/>
            <w:hideMark/>
          </w:tcPr>
          <w:p w14:paraId="31A0DAD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A69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саяси-ақпараттық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газет-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журналдарға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жазылуды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FC2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Инновациялық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танысады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ED7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Анықтама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CC8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Кітапханашы</w:t>
            </w:r>
            <w:proofErr w:type="spellEnd"/>
          </w:p>
        </w:tc>
      </w:tr>
      <w:tr w:rsidR="00526710" w:rsidRPr="00526710" w14:paraId="053C1D98" w14:textId="77777777" w:rsidTr="0007775C">
        <w:trPr>
          <w:trHeight w:val="1134"/>
        </w:trPr>
        <w:tc>
          <w:tcPr>
            <w:tcW w:w="503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B8F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34C5" w14:textId="77777777" w:rsidR="00526710" w:rsidRPr="00526710" w:rsidRDefault="00526710" w:rsidP="0052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өсуі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тақырыптары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АКТ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құзіреттілігін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арттыру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320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қадамдарын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шеберлігін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шыңдау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DC7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тақырыптарының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4AE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65F15091" w14:textId="77777777" w:rsidTr="0007775C">
        <w:trPr>
          <w:cantSplit/>
          <w:trHeight w:val="1134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E4800FF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Сұраныс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19F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Халықаралық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республикалық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қалалық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практикалық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конференциялар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-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семинарларға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тақырыптық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кеңестерге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сабақтарына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қатысуын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қадағалау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F9B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шеберлігін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шыңдау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D68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Семинар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ламалары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7B8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6DBF514C" w14:textId="77777777" w:rsidTr="0007775C">
        <w:trPr>
          <w:cantSplit/>
          <w:trHeight w:val="1134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5ACADCE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Сұранысқа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</w:t>
            </w:r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9D9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қалалық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олимпиадаларға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  <w:p w14:paraId="6C6E771B" w14:textId="77777777" w:rsidR="00526710" w:rsidRPr="00526710" w:rsidRDefault="00526710" w:rsidP="00C22D7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География</w:t>
            </w:r>
          </w:p>
          <w:p w14:paraId="64DC2B23" w14:textId="77777777" w:rsidR="00526710" w:rsidRPr="00526710" w:rsidRDefault="00526710" w:rsidP="00C22D7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Информатика</w:t>
            </w:r>
          </w:p>
          <w:p w14:paraId="6D6FBFF2" w14:textId="77777777" w:rsidR="00526710" w:rsidRPr="00526710" w:rsidRDefault="00526710" w:rsidP="00C22D7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Биология</w:t>
            </w:r>
          </w:p>
          <w:p w14:paraId="732385C5" w14:textId="77777777" w:rsidR="00526710" w:rsidRPr="00526710" w:rsidRDefault="00526710" w:rsidP="00C22D7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Химия</w:t>
            </w:r>
          </w:p>
          <w:p w14:paraId="34CFD545" w14:textId="77777777" w:rsidR="00526710" w:rsidRPr="00526710" w:rsidRDefault="00526710" w:rsidP="00C22D7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Физика</w:t>
            </w:r>
          </w:p>
          <w:p w14:paraId="243597E7" w14:textId="77777777" w:rsidR="00526710" w:rsidRPr="00526710" w:rsidRDefault="00526710" w:rsidP="00C22D7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Тіл-дарын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»,</w:t>
            </w:r>
          </w:p>
          <w:p w14:paraId="3711389C" w14:textId="77777777" w:rsidR="00526710" w:rsidRPr="00526710" w:rsidRDefault="00526710" w:rsidP="00C22D7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КИО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т.б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7B4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, </w:t>
            </w:r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655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12A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19716DE8" w14:textId="77777777" w:rsidTr="0007775C">
        <w:trPr>
          <w:cantSplit/>
          <w:trHeight w:val="1134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9ED442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бойына</w:t>
            </w:r>
            <w:proofErr w:type="spellEnd"/>
          </w:p>
          <w:p w14:paraId="6B41C75C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F707" w14:textId="77777777" w:rsidR="00526710" w:rsidRPr="00526710" w:rsidRDefault="00526710" w:rsidP="00C22D76">
            <w:pPr>
              <w:numPr>
                <w:ilvl w:val="0"/>
                <w:numId w:val="6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ізденіс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тақырыбында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  <w:p w14:paraId="28D6A2E2" w14:textId="77777777" w:rsidR="00526710" w:rsidRPr="00526710" w:rsidRDefault="00526710" w:rsidP="00C22D76">
            <w:pPr>
              <w:numPr>
                <w:ilvl w:val="0"/>
                <w:numId w:val="6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өзара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қадағалау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  <w:p w14:paraId="4D337BB0" w14:textId="77777777" w:rsidR="00526710" w:rsidRPr="00526710" w:rsidRDefault="00526710" w:rsidP="00C22D76">
            <w:pPr>
              <w:numPr>
                <w:ilvl w:val="0"/>
                <w:numId w:val="6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балалармен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түрлерін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E2A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шеберлігін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шыңдау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369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Анықтама</w:t>
            </w:r>
            <w:proofErr w:type="spellEnd"/>
          </w:p>
          <w:p w14:paraId="644D511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8ED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052926F5" w14:textId="77777777" w:rsidTr="0007775C">
        <w:trPr>
          <w:cantSplit/>
          <w:trHeight w:val="1134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F922AE9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E70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Педагогтардың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рейтингісі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4B0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Педагогтар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   </w:t>
            </w:r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762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Рейтинг </w:t>
            </w: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A6D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1B79095B" w14:textId="77777777" w:rsidTr="0007775C">
        <w:trPr>
          <w:trHeight w:val="84"/>
        </w:trPr>
        <w:tc>
          <w:tcPr>
            <w:tcW w:w="500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412D" w14:textId="77777777" w:rsidR="00526710" w:rsidRPr="00526710" w:rsidRDefault="00526710" w:rsidP="00526710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Байқаулар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өткізу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:</w:t>
            </w:r>
          </w:p>
        </w:tc>
      </w:tr>
      <w:tr w:rsidR="00526710" w:rsidRPr="00526710" w14:paraId="75651FA6" w14:textId="77777777" w:rsidTr="0007775C">
        <w:trPr>
          <w:cantSplit/>
          <w:trHeight w:val="1493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8AFC5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Желтоқсан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C58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Үздік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байқауы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7EE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Озат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технология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тәжірибесін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тарату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E40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Жинақ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8E2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  <w:tr w:rsidR="00526710" w:rsidRPr="00526710" w14:paraId="5174CCD7" w14:textId="77777777" w:rsidTr="0007775C">
        <w:trPr>
          <w:cantSplit/>
          <w:trHeight w:val="1134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37C1233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Ақпан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01C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Үздік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авторлық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байқауы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DB3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шығармашылықпен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істейтін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1E4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Жинақ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43A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  <w:tr w:rsidR="00526710" w:rsidRPr="00526710" w14:paraId="6C681FFE" w14:textId="77777777" w:rsidTr="0007775C">
        <w:trPr>
          <w:trHeight w:val="910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8E32628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Сәуір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7C0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Үздік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байқауы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454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9C3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  <w:p w14:paraId="7F31B0E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материалы</w:t>
            </w: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07C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 </w:t>
            </w:r>
          </w:p>
          <w:p w14:paraId="55A314F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лері</w:t>
            </w:r>
            <w:proofErr w:type="spellEnd"/>
          </w:p>
        </w:tc>
      </w:tr>
      <w:tr w:rsidR="00526710" w:rsidRPr="00526710" w14:paraId="175853D6" w14:textId="77777777" w:rsidTr="0007775C">
        <w:trPr>
          <w:cantSplit/>
          <w:trHeight w:val="1134"/>
        </w:trPr>
        <w:tc>
          <w:tcPr>
            <w:tcW w:w="50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1A0526D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</w:tc>
        <w:tc>
          <w:tcPr>
            <w:tcW w:w="190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02E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Үздік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педагог»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байқауы</w:t>
            </w:r>
            <w:proofErr w:type="spellEnd"/>
          </w:p>
        </w:tc>
        <w:tc>
          <w:tcPr>
            <w:tcW w:w="9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3F2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п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істейтін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ұстаздар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еңбегін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тарату</w:t>
            </w:r>
            <w:proofErr w:type="spellEnd"/>
          </w:p>
        </w:tc>
        <w:tc>
          <w:tcPr>
            <w:tcW w:w="69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13E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портфолиос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ы</w:t>
            </w:r>
          </w:p>
        </w:tc>
        <w:tc>
          <w:tcPr>
            <w:tcW w:w="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7E3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  <w:tr w:rsidR="00526710" w:rsidRPr="00526710" w14:paraId="15793A8E" w14:textId="77777777" w:rsidTr="0007775C">
        <w:trPr>
          <w:trHeight w:val="84"/>
        </w:trPr>
        <w:tc>
          <w:tcPr>
            <w:tcW w:w="5000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E746" w14:textId="77777777" w:rsidR="00526710" w:rsidRPr="00526710" w:rsidRDefault="00526710" w:rsidP="00526710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ІІІ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Тренингтер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семинарларын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өткізу</w:t>
            </w:r>
            <w:proofErr w:type="spellEnd"/>
          </w:p>
        </w:tc>
      </w:tr>
      <w:tr w:rsidR="00526710" w:rsidRPr="00526710" w14:paraId="2F024113" w14:textId="77777777" w:rsidTr="0007775C">
        <w:trPr>
          <w:cantSplit/>
          <w:trHeight w:val="794"/>
        </w:trPr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6C8100F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lastRenderedPageBreak/>
              <w:t>Қазан</w:t>
            </w:r>
            <w:proofErr w:type="spellEnd"/>
          </w:p>
        </w:tc>
        <w:tc>
          <w:tcPr>
            <w:tcW w:w="16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EB50" w14:textId="77777777" w:rsidR="00526710" w:rsidRPr="00526710" w:rsidRDefault="00526710" w:rsidP="0052671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Коучинг "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Сабақты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зерттеуді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(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Lesson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Study)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қалай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өткізуге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болады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?</w:t>
            </w:r>
            <w:r w:rsidRPr="0052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"</w:t>
            </w:r>
          </w:p>
        </w:tc>
        <w:tc>
          <w:tcPr>
            <w:tcW w:w="151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2A1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850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Коучинг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0F85" w14:textId="314130A3" w:rsidR="00526710" w:rsidRPr="00526710" w:rsidRDefault="00D6129E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  <w:t>Шаривхан Н.</w:t>
            </w:r>
          </w:p>
        </w:tc>
      </w:tr>
      <w:tr w:rsidR="00526710" w:rsidRPr="00526710" w14:paraId="2A4A9B5B" w14:textId="77777777" w:rsidTr="0007775C">
        <w:trPr>
          <w:cantSplit/>
          <w:trHeight w:val="1134"/>
        </w:trPr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48754FE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Қазан</w:t>
            </w:r>
            <w:proofErr w:type="spellEnd"/>
          </w:p>
        </w:tc>
        <w:tc>
          <w:tcPr>
            <w:tcW w:w="16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34A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семинары: 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Күнделікті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үрдісінде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әлеуметтік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желілерді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бұлтты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сервистерді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bidi="ar-SA"/>
              </w:rPr>
              <w:t>, 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QR-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кодтау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технологиясын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тиімді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қолдану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</w:t>
            </w:r>
          </w:p>
        </w:tc>
        <w:tc>
          <w:tcPr>
            <w:tcW w:w="151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636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педагогикалық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процесті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компьютерлік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технология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көмегімен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ұйымдастыруы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288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Жинақ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BEA5" w14:textId="6CED83CC" w:rsidR="00526710" w:rsidRPr="00526710" w:rsidRDefault="00D6129E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Бисолтан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Х.</w:t>
            </w:r>
          </w:p>
        </w:tc>
      </w:tr>
      <w:tr w:rsidR="00526710" w:rsidRPr="00526710" w14:paraId="26DD14F6" w14:textId="77777777" w:rsidTr="0007775C">
        <w:trPr>
          <w:cantSplit/>
          <w:trHeight w:val="1134"/>
        </w:trPr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B36BC9E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Қараша</w:t>
            </w:r>
            <w:proofErr w:type="spellEnd"/>
          </w:p>
        </w:tc>
        <w:tc>
          <w:tcPr>
            <w:tcW w:w="16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A29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семинары: «Оқушылардың     функционалдық  сауаттылығын  қалыптастырудың  тұжырымдамалық  тұғырлары» </w:t>
            </w:r>
          </w:p>
          <w:p w14:paraId="56E110C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1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FDB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жетістіктерін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бағалауға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арналған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халықаралық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салыстырмалы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  <w:p w14:paraId="0BAEB03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kk-KZ" w:bidi="ar-SA"/>
              </w:rPr>
              <w:t> 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bidi="ar-SA"/>
              </w:rPr>
              <w:t>зерттеулерге дайындықты  ұйымдастыру     (TIMSS, PISA, PIRLS,TALIS).</w:t>
            </w:r>
          </w:p>
        </w:tc>
        <w:tc>
          <w:tcPr>
            <w:tcW w:w="7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500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Жинақ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B23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068269B9" w14:textId="77777777" w:rsidTr="0007775C">
        <w:trPr>
          <w:cantSplit/>
          <w:trHeight w:val="834"/>
        </w:trPr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A79F152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Қаңтар</w:t>
            </w:r>
            <w:proofErr w:type="spellEnd"/>
          </w:p>
        </w:tc>
        <w:tc>
          <w:tcPr>
            <w:tcW w:w="16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830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Баяндама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: 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 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Инновациялық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жоба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оның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тиімділігін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бағалау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әдістері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</w:t>
            </w:r>
          </w:p>
        </w:tc>
        <w:tc>
          <w:tcPr>
            <w:tcW w:w="151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50E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-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тәжірибе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алмасуды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30E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C24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3A201F56" w14:textId="77777777" w:rsidTr="0007775C">
        <w:trPr>
          <w:cantSplit/>
          <w:trHeight w:val="1134"/>
        </w:trPr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41E8877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Ақпан</w:t>
            </w:r>
            <w:proofErr w:type="spellEnd"/>
          </w:p>
        </w:tc>
        <w:tc>
          <w:tcPr>
            <w:tcW w:w="16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282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Коучинг: 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Жақын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арадағы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даму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аймағы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арқылы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жетілдіру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</w:t>
            </w:r>
          </w:p>
        </w:tc>
        <w:tc>
          <w:tcPr>
            <w:tcW w:w="151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41B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Сабақ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кезінде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әлеуметтік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байланыс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орнатудың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тиімділігін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түсіндіру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, оны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үдерісінде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тиімді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пайдалану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431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2D2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5B753286" w14:textId="38B3B4EC" w:rsidR="00526710" w:rsidRPr="00526710" w:rsidRDefault="00D6129E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  <w:t>Шакаева Д.Х.</w:t>
            </w:r>
          </w:p>
        </w:tc>
      </w:tr>
      <w:tr w:rsidR="00526710" w:rsidRPr="00526710" w14:paraId="665ACB4A" w14:textId="77777777" w:rsidTr="0007775C">
        <w:trPr>
          <w:cantSplit/>
          <w:trHeight w:val="705"/>
        </w:trPr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5F0C37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Наурыз</w:t>
            </w:r>
          </w:p>
        </w:tc>
        <w:tc>
          <w:tcPr>
            <w:tcW w:w="16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A25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бірлестіктің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Дөңгелек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үстел</w:t>
            </w:r>
            <w:proofErr w:type="spellEnd"/>
          </w:p>
        </w:tc>
        <w:tc>
          <w:tcPr>
            <w:tcW w:w="151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20A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-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тәжірибе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алмасуды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64D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1C9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</w:p>
        </w:tc>
      </w:tr>
    </w:tbl>
    <w:p w14:paraId="4435B352" w14:textId="77777777" w:rsidR="00526710" w:rsidRPr="00526710" w:rsidRDefault="00526710" w:rsidP="005267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3.4</w:t>
      </w:r>
      <w:r w:rsidRPr="00D612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 xml:space="preserve">. </w:t>
      </w: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Озық тәжірибені зерттеу және тарату жұмыстары</w:t>
      </w:r>
    </w:p>
    <w:p w14:paraId="5B2D17AB" w14:textId="77777777" w:rsidR="00526710" w:rsidRPr="00526710" w:rsidRDefault="00526710" w:rsidP="00526710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Мақсаты: 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bidi="ar-SA"/>
        </w:rPr>
        <w:t>Қоғам талабына сай тәрбие мен білім беруде мұғалімнің инновациялық іс-әрекетінің ғылыми педагогикалық негіздерін меңгеруі. 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4"/>
        <w:gridCol w:w="3120"/>
        <w:gridCol w:w="2549"/>
        <w:gridCol w:w="1559"/>
        <w:gridCol w:w="1842"/>
      </w:tblGrid>
      <w:tr w:rsidR="00526710" w:rsidRPr="00526710" w14:paraId="14021AF8" w14:textId="77777777" w:rsidTr="0007775C">
        <w:trPr>
          <w:trHeight w:val="84"/>
        </w:trPr>
        <w:tc>
          <w:tcPr>
            <w:tcW w:w="67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F4E1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3BF2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Өткізілетін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мазмұны</w:t>
            </w:r>
            <w:proofErr w:type="spellEnd"/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9572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Мақсаты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0AC8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формасы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88BA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Жауап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ты </w:t>
            </w:r>
          </w:p>
        </w:tc>
      </w:tr>
      <w:tr w:rsidR="00526710" w:rsidRPr="00526710" w14:paraId="74E10CB7" w14:textId="77777777" w:rsidTr="0007775C">
        <w:trPr>
          <w:cantSplit/>
          <w:trHeight w:val="1134"/>
        </w:trPr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FD155F1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Қыркүйек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BAB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Өткен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жылының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рейтингісіне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сай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бақылау</w:t>
            </w:r>
            <w:proofErr w:type="spellEnd"/>
          </w:p>
          <w:p w14:paraId="3E39F93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зерделеу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7AB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іс-тәжірибесін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тарату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төмен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мұғалімдерге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көрсету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854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0E3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74A83AB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3218A52D" w14:textId="77777777" w:rsidTr="0007775C">
        <w:trPr>
          <w:trHeight w:val="1050"/>
        </w:trPr>
        <w:tc>
          <w:tcPr>
            <w:tcW w:w="2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8B1B619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Қазан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D36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бірлестіктерінің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тақырыптары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технология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зерделеу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9C5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технологияны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енгізу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767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A52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662199D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жетекшілері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</w:tr>
      <w:tr w:rsidR="00526710" w:rsidRPr="00526710" w14:paraId="56FFBE1F" w14:textId="77777777" w:rsidTr="0007775C">
        <w:trPr>
          <w:trHeight w:val="783"/>
        </w:trPr>
        <w:tc>
          <w:tcPr>
            <w:tcW w:w="270" w:type="pct"/>
            <w:vMerge/>
            <w:shd w:val="clear" w:color="auto" w:fill="auto"/>
            <w:textDirection w:val="btLr"/>
            <w:vAlign w:val="center"/>
            <w:hideMark/>
          </w:tcPr>
          <w:p w14:paraId="76858CC8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C1E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 xml:space="preserve">ЖМБ 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кәсіптік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8E7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жаңашылдығы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331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B45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1E69AC3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693E0CD5" w14:textId="77777777" w:rsidTr="0007775C">
        <w:trPr>
          <w:cantSplit/>
          <w:trHeight w:val="1092"/>
        </w:trPr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C2DA1CD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Қараша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F69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Өнер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кәсіптік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AC6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жаңашылдығы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22C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A55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13EC3F1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3520E0D9" w14:textId="77777777" w:rsidTr="0007775C">
        <w:trPr>
          <w:cantSplit/>
          <w:trHeight w:val="1108"/>
        </w:trPr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C7F244B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lastRenderedPageBreak/>
              <w:t>Қазан-қараша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0DB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Педагогтардың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үрдісінде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АКТ   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қолдану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зерделеу</w:t>
            </w:r>
            <w:proofErr w:type="spellEnd"/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EF5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ақпараттық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құзыреттілігін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жетілдіру</w:t>
            </w:r>
            <w:proofErr w:type="spellEnd"/>
          </w:p>
          <w:p w14:paraId="6EFD7A0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738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8D0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47A58D0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125C15E7" w14:textId="77777777" w:rsidTr="0007775C">
        <w:trPr>
          <w:trHeight w:val="834"/>
        </w:trPr>
        <w:tc>
          <w:tcPr>
            <w:tcW w:w="2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95EB65B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ішінде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8C8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сабақтарына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қатысып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көрсету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;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540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Теориялық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</w:t>
            </w: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8E7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CB2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3EA9C7A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592434F9" w14:textId="77777777" w:rsidTr="0007775C">
        <w:trPr>
          <w:trHeight w:val="844"/>
        </w:trPr>
        <w:tc>
          <w:tcPr>
            <w:tcW w:w="270" w:type="pct"/>
            <w:vMerge/>
            <w:shd w:val="clear" w:color="auto" w:fill="auto"/>
            <w:textDirection w:val="btLr"/>
            <w:vAlign w:val="center"/>
            <w:hideMark/>
          </w:tcPr>
          <w:p w14:paraId="71C0EB0C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2B0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жеке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–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жеке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әңгімелесу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E5E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Туындаған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проблемаларды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дер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кезінде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шешу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2BB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Диагностикалық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карта</w:t>
            </w:r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63F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0D7EEBA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2A06613C" w14:textId="77777777" w:rsidTr="0007775C">
        <w:trPr>
          <w:cantSplit/>
          <w:trHeight w:val="984"/>
        </w:trPr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D11083A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Желтоқсан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75C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Дене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тәрбиесі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кәсіптік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616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жаңашылдығы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82A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69D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27F2D5F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10F5FE8A" w14:textId="77777777" w:rsidTr="0007775C">
        <w:trPr>
          <w:cantSplit/>
          <w:trHeight w:val="1134"/>
        </w:trPr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1CCF6BD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Қаңтар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967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Бастауыш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сынып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кәсіптік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0D7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шеберлігі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жаңашылдығын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F9E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108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45C77C3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4ED6A62C" w14:textId="77777777" w:rsidTr="0007775C">
        <w:trPr>
          <w:cantSplit/>
          <w:trHeight w:val="1134"/>
        </w:trPr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832A775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Қараша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-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қаңтар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1D9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дарындылығын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дамытуға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бағытталған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қызметі</w:t>
            </w:r>
            <w:proofErr w:type="spellEnd"/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7E9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ғылыми-зерттеу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қызметіне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жағдай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жасау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C13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3A5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5E932A9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44806279" w14:textId="77777777" w:rsidTr="0007775C">
        <w:trPr>
          <w:trHeight w:val="818"/>
        </w:trPr>
        <w:tc>
          <w:tcPr>
            <w:tcW w:w="2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B1B75C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Ақпан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01F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Қоғамдық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кәсіптік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32E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жаңашылдығы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6BC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BE4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090FF6E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036221E9" w14:textId="77777777" w:rsidTr="0007775C">
        <w:trPr>
          <w:trHeight w:val="831"/>
        </w:trPr>
        <w:tc>
          <w:tcPr>
            <w:tcW w:w="270" w:type="pct"/>
            <w:vMerge/>
            <w:shd w:val="clear" w:color="auto" w:fill="F9F9F9"/>
            <w:textDirection w:val="btLr"/>
            <w:vAlign w:val="center"/>
            <w:hideMark/>
          </w:tcPr>
          <w:p w14:paraId="0C4E9247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6AD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іс-тәжірибесін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жинақтап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авторлық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бағдарлама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құралдар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жасау</w:t>
            </w:r>
            <w:proofErr w:type="spellEnd"/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553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ұстаздарды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CF0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кешен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23E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4A002A4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05D4D459" w14:textId="77777777" w:rsidTr="0007775C">
        <w:trPr>
          <w:cantSplit/>
          <w:trHeight w:val="1134"/>
        </w:trPr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6BBABC1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Жоспарланған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кезде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E93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біліміндегі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олқылықты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жою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жолындағы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қиналатын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тұстарын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 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мақсатындағы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отырыс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0EF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жұмысындағы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кемшілікті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түзету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083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301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Мектеп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әкімшілігі</w:t>
            </w:r>
            <w:proofErr w:type="spellEnd"/>
          </w:p>
          <w:p w14:paraId="55BB19A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50315061" w14:textId="77777777" w:rsidTr="0007775C">
        <w:trPr>
          <w:trHeight w:val="877"/>
        </w:trPr>
        <w:tc>
          <w:tcPr>
            <w:tcW w:w="2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0E30D48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Наурыз</w:t>
            </w:r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70C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Жаратылыстану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кәсіптік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522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жаңашылдығы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073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FA1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7499ED4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025D8B88" w14:textId="77777777" w:rsidTr="0007775C">
        <w:trPr>
          <w:trHeight w:val="1134"/>
        </w:trPr>
        <w:tc>
          <w:tcPr>
            <w:tcW w:w="270" w:type="pct"/>
            <w:vMerge/>
            <w:shd w:val="clear" w:color="auto" w:fill="auto"/>
            <w:textDirection w:val="btLr"/>
            <w:vAlign w:val="center"/>
            <w:hideMark/>
          </w:tcPr>
          <w:p w14:paraId="0EE57614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92C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Зертханалық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сарамандық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жұмыстарды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 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жүргізу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(физика, химия, биология, география)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373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үрдісін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ғылыми-әдістемелік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қамтамасыз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A31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F4C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43DCA2C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7D97E524" w14:textId="77777777" w:rsidTr="0007775C">
        <w:trPr>
          <w:trHeight w:val="84"/>
        </w:trPr>
        <w:tc>
          <w:tcPr>
            <w:tcW w:w="2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9BE8EB6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Сәуір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BFB2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Шет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тілдері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пәндері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бірлестігі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кәсіптік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анықтау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0FDF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жүйесі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сапасы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жаңашылдығы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8966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Сарап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тама</w:t>
            </w:r>
            <w:proofErr w:type="spellEnd"/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C80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2C3B64D4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2C0A545A" w14:textId="77777777" w:rsidTr="0007775C">
        <w:trPr>
          <w:trHeight w:val="1198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473E84E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37E8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Аралық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бақылау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не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аттестация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кезінде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оқушыларының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төмен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деңгейде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болған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мұғаліммен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 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9CA5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көрсету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25DB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1A1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1F8E2ABD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ӘБЖ</w:t>
            </w:r>
          </w:p>
        </w:tc>
      </w:tr>
      <w:tr w:rsidR="00526710" w:rsidRPr="00526710" w14:paraId="28499BE4" w14:textId="77777777" w:rsidTr="0007775C">
        <w:trPr>
          <w:trHeight w:val="84"/>
        </w:trPr>
        <w:tc>
          <w:tcPr>
            <w:tcW w:w="2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52C34F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7388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Шығармашылықпен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еңбек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ететін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мұғалімдердің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басылымдарда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жарияланған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мақалаларын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 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0D55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қызметінің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марапаттау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696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  <w:p w14:paraId="33C10B4F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Басылым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материалы</w:t>
            </w:r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9C9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</w:p>
          <w:p w14:paraId="7712D385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58D1E6C7" w14:textId="77777777" w:rsidTr="0007775C">
        <w:trPr>
          <w:trHeight w:val="84"/>
        </w:trPr>
        <w:tc>
          <w:tcPr>
            <w:tcW w:w="270" w:type="pct"/>
            <w:vMerge/>
            <w:shd w:val="clear" w:color="auto" w:fill="F9F9F9"/>
            <w:vAlign w:val="center"/>
            <w:hideMark/>
          </w:tcPr>
          <w:p w14:paraId="2AEE35F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9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4C02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жетістіктері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 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B06F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айқындау</w:t>
            </w:r>
            <w:proofErr w:type="spellEnd"/>
          </w:p>
        </w:tc>
        <w:tc>
          <w:tcPr>
            <w:tcW w:w="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65A5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Диагностикалық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карта</w:t>
            </w:r>
          </w:p>
        </w:tc>
        <w:tc>
          <w:tcPr>
            <w:tcW w:w="8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442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ДӘЖО</w:t>
            </w:r>
          </w:p>
          <w:p w14:paraId="6C7B7F5C" w14:textId="77777777" w:rsidR="00526710" w:rsidRPr="00526710" w:rsidRDefault="00526710" w:rsidP="00526710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Психолог</w:t>
            </w:r>
          </w:p>
        </w:tc>
      </w:tr>
    </w:tbl>
    <w:bookmarkEnd w:id="2"/>
    <w:p w14:paraId="2535A589" w14:textId="19E2F7F2" w:rsidR="00526710" w:rsidRPr="00526710" w:rsidRDefault="00C22D76" w:rsidP="00C22D7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 xml:space="preserve">                                            </w:t>
      </w:r>
      <w:r w:rsidR="00526710"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3.5. Жас мамандармен жұмыс жоспары</w:t>
      </w:r>
    </w:p>
    <w:p w14:paraId="161C3384" w14:textId="77777777" w:rsidR="00526710" w:rsidRPr="00526710" w:rsidRDefault="00526710" w:rsidP="00526710">
      <w:pPr>
        <w:spacing w:after="200" w:line="360" w:lineRule="atLeast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  <w:r w:rsidRPr="005267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bidi="ar-SA"/>
        </w:rPr>
        <w:t>Мақсаты:  </w:t>
      </w:r>
      <w:r w:rsidRPr="005267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bidi="ar-SA"/>
        </w:rPr>
        <w:t>жас мамандарды анықтау, оларға оқу-әдістемелік көмек беруді ұйымдастыру.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974"/>
        <w:gridCol w:w="2832"/>
        <w:gridCol w:w="1700"/>
        <w:gridCol w:w="1843"/>
      </w:tblGrid>
      <w:tr w:rsidR="00526710" w:rsidRPr="00526710" w14:paraId="0C1E5962" w14:textId="77777777" w:rsidTr="0007775C">
        <w:trPr>
          <w:trHeight w:val="289"/>
        </w:trPr>
        <w:tc>
          <w:tcPr>
            <w:tcW w:w="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120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Мерзімі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ECB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Өткізілетін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мазмұны</w:t>
            </w:r>
            <w:proofErr w:type="spellEnd"/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B47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Мақсаты</w:t>
            </w:r>
            <w:proofErr w:type="spellEnd"/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61E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Есеп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формасы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894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Жауапты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</w:tr>
      <w:tr w:rsidR="00526710" w:rsidRPr="00526710" w14:paraId="47D9893E" w14:textId="77777777" w:rsidTr="0007775C">
        <w:trPr>
          <w:trHeight w:val="924"/>
        </w:trPr>
        <w:tc>
          <w:tcPr>
            <w:tcW w:w="37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57C51E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Қыр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bidi="ar-SA"/>
              </w:rPr>
              <w:t>күйек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D26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Ж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ас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мұғалім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 xml:space="preserve">дердің 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портфолиосын тексеру</w:t>
            </w:r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D18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бағыттарын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айқындау</w:t>
            </w:r>
            <w:proofErr w:type="spellEnd"/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F74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Есеп</w:t>
            </w:r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053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</w:tc>
      </w:tr>
      <w:tr w:rsidR="00526710" w:rsidRPr="00526710" w14:paraId="0C3B47F1" w14:textId="77777777" w:rsidTr="0007775C">
        <w:trPr>
          <w:trHeight w:val="551"/>
        </w:trPr>
        <w:tc>
          <w:tcPr>
            <w:tcW w:w="379" w:type="pct"/>
            <w:vMerge/>
            <w:shd w:val="clear" w:color="auto" w:fill="F9F9F9"/>
            <w:textDirection w:val="btLr"/>
            <w:vAlign w:val="center"/>
            <w:hideMark/>
          </w:tcPr>
          <w:p w14:paraId="7F72DD12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77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BA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ұстаздардың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өзіндік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жеке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тақырыптық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жобалау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өңдеу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құру</w:t>
            </w:r>
            <w:proofErr w:type="spellEnd"/>
          </w:p>
        </w:tc>
        <w:tc>
          <w:tcPr>
            <w:tcW w:w="126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99F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Сабақ жоспарын сауатты құруға көмектесу</w:t>
            </w:r>
          </w:p>
        </w:tc>
        <w:tc>
          <w:tcPr>
            <w:tcW w:w="75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D0F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Жоспар</w:t>
            </w:r>
            <w:proofErr w:type="spellEnd"/>
          </w:p>
        </w:tc>
        <w:tc>
          <w:tcPr>
            <w:tcW w:w="82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9C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</w:p>
          <w:p w14:paraId="0BB079B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74E65CFB" w14:textId="77777777" w:rsidTr="0007775C">
        <w:trPr>
          <w:trHeight w:val="450"/>
        </w:trPr>
        <w:tc>
          <w:tcPr>
            <w:tcW w:w="37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9439AD4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Қазан</w:t>
            </w:r>
            <w:proofErr w:type="spellEnd"/>
          </w:p>
        </w:tc>
        <w:tc>
          <w:tcPr>
            <w:tcW w:w="177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8C4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6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9B1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5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BC7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2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0B8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1E139140" w14:textId="77777777" w:rsidTr="0007775C">
        <w:trPr>
          <w:trHeight w:val="831"/>
        </w:trPr>
        <w:tc>
          <w:tcPr>
            <w:tcW w:w="379" w:type="pct"/>
            <w:vMerge/>
            <w:shd w:val="clear" w:color="auto" w:fill="F9F9F9"/>
            <w:textDirection w:val="btLr"/>
            <w:vAlign w:val="center"/>
            <w:hideMark/>
          </w:tcPr>
          <w:p w14:paraId="4489F29C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140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Кәсіби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кеңес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: 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Оқушы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білімін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бағалау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</w:t>
            </w:r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23B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Теориялық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</w:t>
            </w:r>
            <w:proofErr w:type="spellEnd"/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EEE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Жинақ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1D4A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697431CE" w14:textId="77777777" w:rsidTr="0007775C">
        <w:trPr>
          <w:trHeight w:val="289"/>
        </w:trPr>
        <w:tc>
          <w:tcPr>
            <w:tcW w:w="37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FB81745" w14:textId="77777777" w:rsidR="00526710" w:rsidRPr="00526710" w:rsidRDefault="00526710" w:rsidP="00526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Қараша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95CD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Тәжірибелі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ұстаздардың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коммуникабельдік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тәсілдерін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үйрету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үшін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олардың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сабақтарына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. </w:t>
            </w:r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83F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Жалпы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біліктілік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деңгейін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көтеру</w:t>
            </w:r>
            <w:proofErr w:type="spellEnd"/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277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Өзара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сабаққа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дәптерін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тексеру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қорытындысы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FBC9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  <w:p w14:paraId="127D3C0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06FA0AEC" w14:textId="77777777" w:rsidTr="0007775C">
        <w:trPr>
          <w:trHeight w:val="289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9A7893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bidi="ar-SA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297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Коучинг 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жаңаша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ұйымдастырудың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мәні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 </w:t>
            </w:r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AB9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Шынайы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сапасына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қол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жеткізу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нысандарын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түсіну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білімді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жеке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тұлғаға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бағыттап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жаңаша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беру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B98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Семинар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құжаттары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964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24969C03" w14:textId="77777777" w:rsidTr="0007775C">
        <w:trPr>
          <w:cantSplit/>
          <w:trHeight w:val="1134"/>
        </w:trPr>
        <w:tc>
          <w:tcPr>
            <w:tcW w:w="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81AD24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Желтоқ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 xml:space="preserve"> сан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1AC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Педагогтік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ұстаздық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шеберлік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   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Баяндама</w:t>
            </w:r>
            <w:proofErr w:type="spellEnd"/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9F20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Педагогтік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әдеп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мәнін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киыншылықтардан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ұтымды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жолдарын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ұғынуға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көмектесу</w:t>
            </w:r>
            <w:proofErr w:type="spellEnd"/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8B3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Баяндама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32E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5E635A9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</w:tc>
      </w:tr>
      <w:tr w:rsidR="00526710" w:rsidRPr="00526710" w14:paraId="40431EA7" w14:textId="77777777" w:rsidTr="0007775C">
        <w:trPr>
          <w:cantSplit/>
          <w:trHeight w:val="1040"/>
        </w:trPr>
        <w:tc>
          <w:tcPr>
            <w:tcW w:w="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0EBD410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Сұраныс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бойынша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53C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Үйренерім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менің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ұстаздарды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семинарларға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байқауларға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қатыстыру</w:t>
            </w:r>
            <w:proofErr w:type="spellEnd"/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3388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Шеберлігін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шыңдау</w:t>
            </w:r>
            <w:proofErr w:type="spellEnd"/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E47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Сұраныс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617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ДӘЖО</w:t>
            </w:r>
          </w:p>
          <w:p w14:paraId="3DDB9B7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  <w:p w14:paraId="2CE74B5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79B27A53" w14:textId="77777777" w:rsidTr="0007775C">
        <w:trPr>
          <w:cantSplit/>
          <w:trHeight w:val="758"/>
        </w:trPr>
        <w:tc>
          <w:tcPr>
            <w:tcW w:w="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9FBCDC6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Қаңтар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0E5A" w14:textId="77777777" w:rsidR="00526710" w:rsidRPr="00526710" w:rsidRDefault="00526710" w:rsidP="005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Оқыту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семинары: 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 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Заманауи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берудің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әдіс-тәсілдері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</w:t>
            </w:r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825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Теориялық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және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әдістемелік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көмек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0FF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075E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ӘЖО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 w14:paraId="1AE26111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26710" w:rsidRPr="00526710" w14:paraId="2E0C4279" w14:textId="77777777" w:rsidTr="0007775C">
        <w:trPr>
          <w:cantSplit/>
          <w:trHeight w:val="855"/>
        </w:trPr>
        <w:tc>
          <w:tcPr>
            <w:tcW w:w="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F0BC859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Ақпан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E47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мен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тәрбие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егіз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»  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дөңгелек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үстел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 </w:t>
            </w:r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4C72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Білім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бере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отырып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тәрбие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беруге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үйрету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 w:bidi="ar-SA"/>
              </w:rPr>
              <w:t> 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997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35B6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  <w:p w14:paraId="09697723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Тәлімгері</w:t>
            </w:r>
            <w:proofErr w:type="spellEnd"/>
          </w:p>
        </w:tc>
      </w:tr>
      <w:tr w:rsidR="00526710" w:rsidRPr="00526710" w14:paraId="21384DC5" w14:textId="77777777" w:rsidTr="0007775C">
        <w:trPr>
          <w:cantSplit/>
          <w:trHeight w:val="824"/>
        </w:trPr>
        <w:tc>
          <w:tcPr>
            <w:tcW w:w="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5EDDBF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Сәуір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AE4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«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келсе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іске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...»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мамандар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апталығы</w:t>
            </w:r>
            <w:proofErr w:type="spellEnd"/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5F24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мамандар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ды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машылыққа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баулу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D77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Жинақ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материалдары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00DF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Д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bidi="ar-SA"/>
              </w:rPr>
              <w:t>Ғ</w:t>
            </w:r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ӘЖО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</w:tc>
      </w:tr>
      <w:tr w:rsidR="00526710" w:rsidRPr="00526710" w14:paraId="08A62ECB" w14:textId="77777777" w:rsidTr="0007775C">
        <w:trPr>
          <w:cantSplit/>
          <w:trHeight w:val="709"/>
        </w:trPr>
        <w:tc>
          <w:tcPr>
            <w:tcW w:w="3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80C417B" w14:textId="77777777" w:rsidR="00526710" w:rsidRPr="00526710" w:rsidRDefault="00526710" w:rsidP="00526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b/>
                <w:sz w:val="20"/>
                <w:szCs w:val="24"/>
                <w:bdr w:val="none" w:sz="0" w:space="0" w:color="auto" w:frame="1"/>
                <w:lang w:val="ru-RU" w:bidi="ar-SA"/>
              </w:rPr>
              <w:t>Мамыр</w:t>
            </w:r>
            <w:proofErr w:type="spellEnd"/>
          </w:p>
        </w:tc>
        <w:tc>
          <w:tcPr>
            <w:tcW w:w="17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C70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ұстаздардың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жұмысына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талдау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жасау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,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ұсыныс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беру </w:t>
            </w:r>
          </w:p>
        </w:tc>
        <w:tc>
          <w:tcPr>
            <w:tcW w:w="12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2BFC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Жұмыс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нәтижесін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шығару</w:t>
            </w:r>
            <w:proofErr w:type="spellEnd"/>
          </w:p>
        </w:tc>
        <w:tc>
          <w:tcPr>
            <w:tcW w:w="7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5795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Хаттама</w:t>
            </w:r>
            <w:proofErr w:type="spellEnd"/>
          </w:p>
        </w:tc>
        <w:tc>
          <w:tcPr>
            <w:tcW w:w="8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E4D7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Бірлестік</w:t>
            </w:r>
            <w:proofErr w:type="spellEnd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</w:t>
            </w: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жетекшісі</w:t>
            </w:r>
            <w:proofErr w:type="spellEnd"/>
          </w:p>
          <w:p w14:paraId="562FF3BB" w14:textId="77777777" w:rsidR="00526710" w:rsidRPr="00526710" w:rsidRDefault="00526710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5267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bidi="ar-SA"/>
              </w:rPr>
              <w:t>Тәлімгері</w:t>
            </w:r>
            <w:proofErr w:type="spellEnd"/>
          </w:p>
        </w:tc>
      </w:tr>
    </w:tbl>
    <w:p w14:paraId="6A5DDDC3" w14:textId="77777777" w:rsidR="00526710" w:rsidRPr="00526710" w:rsidRDefault="00526710" w:rsidP="00526710">
      <w:pPr>
        <w:spacing w:after="0" w:line="240" w:lineRule="auto"/>
        <w:ind w:left="-993" w:hanging="283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</w:pPr>
    </w:p>
    <w:p w14:paraId="2E116EA3" w14:textId="77777777" w:rsidR="00526710" w:rsidRPr="00526710" w:rsidRDefault="00526710" w:rsidP="00526710">
      <w:pPr>
        <w:spacing w:after="0" w:line="240" w:lineRule="auto"/>
        <w:ind w:left="-993" w:hanging="283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</w:pPr>
    </w:p>
    <w:p w14:paraId="6DCE3329" w14:textId="77777777" w:rsidR="00526710" w:rsidRPr="00526710" w:rsidRDefault="00526710" w:rsidP="00526710">
      <w:pPr>
        <w:spacing w:after="0" w:line="240" w:lineRule="auto"/>
        <w:ind w:left="-993" w:hanging="283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</w:pPr>
    </w:p>
    <w:p w14:paraId="1A8DA4D5" w14:textId="77777777" w:rsidR="00526710" w:rsidRPr="00526710" w:rsidRDefault="00526710" w:rsidP="00526710">
      <w:pPr>
        <w:spacing w:after="0" w:line="240" w:lineRule="auto"/>
        <w:ind w:left="-993" w:hanging="283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</w:pPr>
    </w:p>
    <w:p w14:paraId="46F93973" w14:textId="77777777" w:rsidR="00526710" w:rsidRPr="00526710" w:rsidRDefault="00526710" w:rsidP="00526710">
      <w:pPr>
        <w:spacing w:after="0" w:line="240" w:lineRule="auto"/>
        <w:ind w:left="-993" w:hanging="283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ar-SA"/>
        </w:rPr>
      </w:pPr>
    </w:p>
    <w:sectPr w:rsidR="00526710" w:rsidRPr="0052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D6F"/>
    <w:multiLevelType w:val="multilevel"/>
    <w:tmpl w:val="4AC2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A2C79"/>
    <w:multiLevelType w:val="multilevel"/>
    <w:tmpl w:val="B6E4005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10326"/>
    <w:multiLevelType w:val="multilevel"/>
    <w:tmpl w:val="E49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06197"/>
    <w:multiLevelType w:val="multilevel"/>
    <w:tmpl w:val="4368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B6C9F"/>
    <w:multiLevelType w:val="multilevel"/>
    <w:tmpl w:val="AC46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E4275"/>
    <w:multiLevelType w:val="multilevel"/>
    <w:tmpl w:val="9252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04294"/>
    <w:multiLevelType w:val="multilevel"/>
    <w:tmpl w:val="BE5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46CDC"/>
    <w:multiLevelType w:val="multilevel"/>
    <w:tmpl w:val="1F86A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2D74C2D"/>
    <w:multiLevelType w:val="multilevel"/>
    <w:tmpl w:val="592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C5675"/>
    <w:multiLevelType w:val="multilevel"/>
    <w:tmpl w:val="229A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7D"/>
    <w:rsid w:val="001F167D"/>
    <w:rsid w:val="00257FBC"/>
    <w:rsid w:val="00526710"/>
    <w:rsid w:val="00C22D76"/>
    <w:rsid w:val="00D6129E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68FD"/>
  <w15:chartTrackingRefBased/>
  <w15:docId w15:val="{2DF38170-2D56-4AA7-9C22-5B4B50F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526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526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71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526710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526710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526710"/>
  </w:style>
  <w:style w:type="paragraph" w:styleId="a3">
    <w:name w:val="Body Text Indent"/>
    <w:basedOn w:val="a"/>
    <w:link w:val="a4"/>
    <w:uiPriority w:val="99"/>
    <w:semiHidden/>
    <w:unhideWhenUsed/>
    <w:rsid w:val="005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671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26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710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y2iqfc">
    <w:name w:val="y2iqfc"/>
    <w:basedOn w:val="a0"/>
    <w:rsid w:val="00526710"/>
  </w:style>
  <w:style w:type="paragraph" w:styleId="a5">
    <w:name w:val="No Spacing"/>
    <w:link w:val="a6"/>
    <w:uiPriority w:val="1"/>
    <w:qFormat/>
    <w:rsid w:val="00526710"/>
    <w:pPr>
      <w:spacing w:after="0" w:line="240" w:lineRule="auto"/>
    </w:pPr>
    <w:rPr>
      <w:rFonts w:ascii="Calibri" w:eastAsia="Calibri" w:hAnsi="Calibri" w:cs="Times New Roman"/>
      <w:lang w:val="ru-RU" w:bidi="ar-SA"/>
    </w:rPr>
  </w:style>
  <w:style w:type="paragraph" w:styleId="a7">
    <w:name w:val="List Paragraph"/>
    <w:basedOn w:val="a"/>
    <w:link w:val="a8"/>
    <w:uiPriority w:val="34"/>
    <w:qFormat/>
    <w:rsid w:val="0052671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 w:bidi="ar-SA"/>
    </w:rPr>
  </w:style>
  <w:style w:type="paragraph" w:customStyle="1" w:styleId="848">
    <w:name w:val="СРОУ_8.4_Таблица_текст (СРОУ_8_Таблица)"/>
    <w:basedOn w:val="a"/>
    <w:uiPriority w:val="7"/>
    <w:rsid w:val="00526710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Calibri" w:hAnsi="Arial" w:cs="Arial"/>
      <w:color w:val="000000"/>
      <w:sz w:val="19"/>
      <w:szCs w:val="18"/>
      <w:lang w:val="ru-RU" w:bidi="ar-SA"/>
    </w:rPr>
  </w:style>
  <w:style w:type="character" w:customStyle="1" w:styleId="apple-converted-space">
    <w:name w:val="apple-converted-space"/>
    <w:basedOn w:val="a0"/>
    <w:rsid w:val="00526710"/>
  </w:style>
  <w:style w:type="character" w:customStyle="1" w:styleId="a9">
    <w:name w:val="Основной текст_"/>
    <w:link w:val="31"/>
    <w:rsid w:val="00526710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6710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customStyle="1" w:styleId="jlqj4b">
    <w:name w:val="jlqj4b"/>
    <w:basedOn w:val="a0"/>
    <w:rsid w:val="00526710"/>
  </w:style>
  <w:style w:type="paragraph" w:customStyle="1" w:styleId="aa">
    <w:basedOn w:val="a"/>
    <w:next w:val="ab"/>
    <w:uiPriority w:val="99"/>
    <w:unhideWhenUsed/>
    <w:rsid w:val="005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c">
    <w:name w:val="Strong"/>
    <w:uiPriority w:val="22"/>
    <w:qFormat/>
    <w:rsid w:val="00526710"/>
    <w:rPr>
      <w:b/>
      <w:bCs/>
    </w:rPr>
  </w:style>
  <w:style w:type="table" w:styleId="ad">
    <w:name w:val="Table Grid"/>
    <w:basedOn w:val="a1"/>
    <w:uiPriority w:val="59"/>
    <w:rsid w:val="00526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K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526710"/>
    <w:rPr>
      <w:i/>
      <w:iCs/>
    </w:rPr>
  </w:style>
  <w:style w:type="paragraph" w:styleId="af">
    <w:name w:val="Balloon Text"/>
    <w:basedOn w:val="a"/>
    <w:link w:val="af0"/>
    <w:uiPriority w:val="99"/>
    <w:rsid w:val="0052671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0">
    <w:name w:val="Текст выноски Знак"/>
    <w:basedOn w:val="a0"/>
    <w:link w:val="af"/>
    <w:uiPriority w:val="99"/>
    <w:rsid w:val="00526710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2">
    <w:name w:val="Сетка таблицы1"/>
    <w:basedOn w:val="a1"/>
    <w:next w:val="ad"/>
    <w:uiPriority w:val="59"/>
    <w:rsid w:val="00526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K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shaindex">
    <w:name w:val="masha_index"/>
    <w:basedOn w:val="a0"/>
    <w:rsid w:val="00526710"/>
  </w:style>
  <w:style w:type="numbering" w:customStyle="1" w:styleId="110">
    <w:name w:val="Нет списка11"/>
    <w:next w:val="a2"/>
    <w:uiPriority w:val="99"/>
    <w:semiHidden/>
    <w:unhideWhenUsed/>
    <w:rsid w:val="00526710"/>
  </w:style>
  <w:style w:type="paragraph" w:customStyle="1" w:styleId="msonormal0">
    <w:name w:val="msonormal"/>
    <w:basedOn w:val="a"/>
    <w:rsid w:val="005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1">
    <w:name w:val="Hyperlink"/>
    <w:uiPriority w:val="99"/>
    <w:semiHidden/>
    <w:unhideWhenUsed/>
    <w:rsid w:val="005267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526710"/>
    <w:rPr>
      <w:color w:val="800080"/>
      <w:u w:val="single"/>
    </w:rPr>
  </w:style>
  <w:style w:type="character" w:customStyle="1" w:styleId="viiyi">
    <w:name w:val="viiyi"/>
    <w:basedOn w:val="a0"/>
    <w:rsid w:val="00526710"/>
  </w:style>
  <w:style w:type="character" w:styleId="af3">
    <w:name w:val="annotation reference"/>
    <w:uiPriority w:val="99"/>
    <w:semiHidden/>
    <w:unhideWhenUsed/>
    <w:rsid w:val="0052671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26710"/>
    <w:pPr>
      <w:spacing w:line="240" w:lineRule="auto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26710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671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26710"/>
    <w:rPr>
      <w:rFonts w:ascii="Calibri" w:eastAsia="Calibri" w:hAnsi="Calibri" w:cs="Times New Roman"/>
      <w:b/>
      <w:bCs/>
      <w:sz w:val="20"/>
      <w:szCs w:val="20"/>
      <w:lang w:val="ru-RU" w:bidi="ar-SA"/>
    </w:rPr>
  </w:style>
  <w:style w:type="character" w:customStyle="1" w:styleId="a6">
    <w:name w:val="Без интервала Знак"/>
    <w:link w:val="a5"/>
    <w:uiPriority w:val="1"/>
    <w:locked/>
    <w:rsid w:val="00526710"/>
    <w:rPr>
      <w:rFonts w:ascii="Calibri" w:eastAsia="Calibri" w:hAnsi="Calibri" w:cs="Times New Roman"/>
      <w:lang w:val="ru-RU" w:bidi="ar-SA"/>
    </w:rPr>
  </w:style>
  <w:style w:type="paragraph" w:styleId="af8">
    <w:name w:val="Body Text"/>
    <w:aliases w:val="Основной заголовок 1"/>
    <w:basedOn w:val="a"/>
    <w:link w:val="af9"/>
    <w:uiPriority w:val="1"/>
    <w:unhideWhenUsed/>
    <w:qFormat/>
    <w:rsid w:val="00526710"/>
    <w:pPr>
      <w:spacing w:after="120" w:line="276" w:lineRule="auto"/>
    </w:pPr>
    <w:rPr>
      <w:rFonts w:ascii="Calibri" w:eastAsia="Calibri" w:hAnsi="Calibri" w:cs="Times New Roman"/>
      <w:lang w:val="ru-RU" w:bidi="ar-SA"/>
    </w:rPr>
  </w:style>
  <w:style w:type="character" w:customStyle="1" w:styleId="af9">
    <w:name w:val="Основной текст Знак"/>
    <w:aliases w:val="Основной заголовок 1 Знак"/>
    <w:basedOn w:val="a0"/>
    <w:link w:val="af8"/>
    <w:uiPriority w:val="1"/>
    <w:rsid w:val="00526710"/>
    <w:rPr>
      <w:rFonts w:ascii="Calibri" w:eastAsia="Calibri" w:hAnsi="Calibri" w:cs="Times New Roman"/>
      <w:lang w:val="ru-RU" w:bidi="ar-SA"/>
    </w:rPr>
  </w:style>
  <w:style w:type="paragraph" w:styleId="afa">
    <w:name w:val="header"/>
    <w:basedOn w:val="a"/>
    <w:link w:val="afb"/>
    <w:uiPriority w:val="99"/>
    <w:unhideWhenUsed/>
    <w:rsid w:val="00526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526710"/>
    <w:rPr>
      <w:rFonts w:ascii="Calibri" w:eastAsia="Calibri" w:hAnsi="Calibri" w:cs="Times New Roman"/>
      <w:lang w:val="ru-RU" w:bidi="ar-SA"/>
    </w:rPr>
  </w:style>
  <w:style w:type="paragraph" w:styleId="afc">
    <w:name w:val="footer"/>
    <w:basedOn w:val="a"/>
    <w:link w:val="afd"/>
    <w:uiPriority w:val="99"/>
    <w:unhideWhenUsed/>
    <w:rsid w:val="005267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bidi="ar-SA"/>
    </w:rPr>
  </w:style>
  <w:style w:type="character" w:customStyle="1" w:styleId="afd">
    <w:name w:val="Нижний колонтитул Знак"/>
    <w:basedOn w:val="a0"/>
    <w:link w:val="afc"/>
    <w:uiPriority w:val="99"/>
    <w:rsid w:val="00526710"/>
    <w:rPr>
      <w:rFonts w:ascii="Calibri" w:eastAsia="Calibri" w:hAnsi="Calibri" w:cs="Times New Roman"/>
      <w:lang w:val="ru-RU" w:bidi="ar-SA"/>
    </w:rPr>
  </w:style>
  <w:style w:type="character" w:customStyle="1" w:styleId="a8">
    <w:name w:val="Абзац списка Знак"/>
    <w:link w:val="a7"/>
    <w:uiPriority w:val="34"/>
    <w:locked/>
    <w:rsid w:val="00526710"/>
    <w:rPr>
      <w:rFonts w:ascii="Calibri" w:eastAsia="Calibri" w:hAnsi="Calibri" w:cs="Times New Roman"/>
      <w:lang w:val="x-none" w:bidi="ar-SA"/>
    </w:rPr>
  </w:style>
  <w:style w:type="paragraph" w:customStyle="1" w:styleId="TableParagraph">
    <w:name w:val="Table Paragraph"/>
    <w:basedOn w:val="a"/>
    <w:uiPriority w:val="1"/>
    <w:qFormat/>
    <w:rsid w:val="00526710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bidi="ar-SA"/>
    </w:rPr>
  </w:style>
  <w:style w:type="character" w:customStyle="1" w:styleId="13">
    <w:name w:val="Основной текст Знак1"/>
    <w:uiPriority w:val="99"/>
    <w:semiHidden/>
    <w:rsid w:val="00526710"/>
    <w:rPr>
      <w:rFonts w:ascii="Times New Roman" w:hAnsi="Times New Roman"/>
      <w:sz w:val="28"/>
    </w:rPr>
  </w:style>
  <w:style w:type="character" w:customStyle="1" w:styleId="tlid-translation">
    <w:name w:val="tlid-translation"/>
    <w:basedOn w:val="a0"/>
    <w:rsid w:val="00526710"/>
  </w:style>
  <w:style w:type="paragraph" w:styleId="ab">
    <w:name w:val="Normal (Web)"/>
    <w:basedOn w:val="a"/>
    <w:uiPriority w:val="99"/>
    <w:semiHidden/>
    <w:unhideWhenUsed/>
    <w:rsid w:val="00526710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2021-11-16T08:48:00Z</dcterms:created>
  <dcterms:modified xsi:type="dcterms:W3CDTF">2021-11-22T21:54:00Z</dcterms:modified>
</cp:coreProperties>
</file>